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821434" w14:textId="129EAF32" w:rsidR="00BE0490" w:rsidRPr="008B784F" w:rsidRDefault="00BE0490" w:rsidP="00BE0490">
      <w:pPr>
        <w:jc w:val="center"/>
        <w:rPr>
          <w:b/>
          <w:bCs/>
          <w:color w:val="000000"/>
          <w:sz w:val="28"/>
          <w:szCs w:val="28"/>
        </w:rPr>
      </w:pPr>
      <w:bookmarkStart w:id="0" w:name="_Hlk110772130"/>
      <w:r w:rsidRPr="00801030">
        <w:rPr>
          <w:sz w:val="28"/>
          <w:szCs w:val="28"/>
        </w:rPr>
        <w:t>Федеральное государственное образовательное бюджетное учреждение</w:t>
      </w:r>
    </w:p>
    <w:p w14:paraId="3A4DC0F2" w14:textId="77777777" w:rsidR="00BE0490" w:rsidRPr="00801030" w:rsidRDefault="00BE0490" w:rsidP="00BE0490">
      <w:pPr>
        <w:jc w:val="center"/>
        <w:rPr>
          <w:sz w:val="28"/>
          <w:szCs w:val="28"/>
        </w:rPr>
      </w:pPr>
      <w:r w:rsidRPr="00801030">
        <w:rPr>
          <w:sz w:val="28"/>
          <w:szCs w:val="28"/>
        </w:rPr>
        <w:t>высшего образования</w:t>
      </w:r>
    </w:p>
    <w:p w14:paraId="53EFC447" w14:textId="77777777" w:rsidR="00BE0490" w:rsidRPr="00801030" w:rsidRDefault="00BE0490" w:rsidP="00BE0490">
      <w:pPr>
        <w:jc w:val="center"/>
        <w:rPr>
          <w:b/>
          <w:caps/>
          <w:sz w:val="28"/>
          <w:szCs w:val="28"/>
        </w:rPr>
      </w:pPr>
      <w:r w:rsidRPr="00801030">
        <w:rPr>
          <w:b/>
          <w:caps/>
          <w:sz w:val="28"/>
          <w:szCs w:val="28"/>
        </w:rPr>
        <w:t>«ФинансоВЫЙ УНИВЕРСИТЕТ</w:t>
      </w:r>
    </w:p>
    <w:p w14:paraId="3049B2C2" w14:textId="77777777" w:rsidR="00BE0490" w:rsidRPr="00801030" w:rsidRDefault="00BE0490" w:rsidP="00BE0490">
      <w:pPr>
        <w:jc w:val="center"/>
        <w:rPr>
          <w:b/>
          <w:caps/>
          <w:sz w:val="28"/>
          <w:szCs w:val="28"/>
        </w:rPr>
      </w:pPr>
      <w:r w:rsidRPr="00801030">
        <w:rPr>
          <w:b/>
          <w:caps/>
          <w:sz w:val="28"/>
          <w:szCs w:val="28"/>
        </w:rPr>
        <w:t>при Правительстве Российской Федерации»</w:t>
      </w:r>
    </w:p>
    <w:p w14:paraId="165B8396" w14:textId="77777777" w:rsidR="00BE0490" w:rsidRPr="00801030" w:rsidRDefault="00BE0490" w:rsidP="00BE0490">
      <w:pPr>
        <w:jc w:val="center"/>
        <w:rPr>
          <w:b/>
          <w:sz w:val="28"/>
          <w:szCs w:val="28"/>
        </w:rPr>
      </w:pPr>
      <w:r w:rsidRPr="00801030">
        <w:rPr>
          <w:b/>
          <w:sz w:val="28"/>
          <w:szCs w:val="28"/>
        </w:rPr>
        <w:t>(Финансовый университет)</w:t>
      </w:r>
    </w:p>
    <w:p w14:paraId="4FD3D36E" w14:textId="77777777" w:rsidR="00BE0490" w:rsidRPr="00545BED" w:rsidRDefault="00BE0490" w:rsidP="00BE0490">
      <w:pPr>
        <w:jc w:val="center"/>
        <w:rPr>
          <w:b/>
          <w:sz w:val="32"/>
          <w:szCs w:val="28"/>
        </w:rPr>
      </w:pPr>
    </w:p>
    <w:p w14:paraId="20F0168B" w14:textId="77777777" w:rsidR="0049093D" w:rsidRDefault="0049093D" w:rsidP="0049093D">
      <w:pPr>
        <w:jc w:val="center"/>
        <w:rPr>
          <w:b/>
          <w:bCs/>
          <w:color w:val="000000"/>
          <w:sz w:val="32"/>
          <w:szCs w:val="32"/>
        </w:rPr>
      </w:pPr>
      <w:r>
        <w:rPr>
          <w:b/>
          <w:bCs/>
          <w:color w:val="000000"/>
          <w:sz w:val="32"/>
          <w:szCs w:val="32"/>
        </w:rPr>
        <w:t>Департамент отраслевых рынков</w:t>
      </w:r>
    </w:p>
    <w:p w14:paraId="359D958F" w14:textId="77777777" w:rsidR="0049093D" w:rsidRPr="00B47369" w:rsidRDefault="0049093D" w:rsidP="0049093D">
      <w:pPr>
        <w:jc w:val="center"/>
        <w:rPr>
          <w:color w:val="000000"/>
          <w:sz w:val="32"/>
          <w:szCs w:val="32"/>
        </w:rPr>
      </w:pPr>
      <w:r>
        <w:rPr>
          <w:b/>
          <w:bCs/>
          <w:color w:val="000000"/>
          <w:sz w:val="32"/>
          <w:szCs w:val="32"/>
        </w:rPr>
        <w:t>Факультета экономики и бизнеса</w:t>
      </w:r>
    </w:p>
    <w:p w14:paraId="4BA3207D" w14:textId="77777777" w:rsidR="00AF7BAE" w:rsidRPr="0045406C" w:rsidRDefault="00AF7BAE" w:rsidP="00AF7BAE">
      <w:pPr>
        <w:widowControl w:val="0"/>
        <w:ind w:right="284"/>
        <w:jc w:val="right"/>
        <w:rPr>
          <w:b/>
          <w:caps/>
          <w:szCs w:val="28"/>
        </w:rPr>
      </w:pPr>
    </w:p>
    <w:p w14:paraId="4C224B94" w14:textId="3E21E575" w:rsidR="00AF7BAE" w:rsidRPr="00C64CB4" w:rsidRDefault="00C64CB4" w:rsidP="00C64CB4">
      <w:pPr>
        <w:widowControl w:val="0"/>
        <w:ind w:right="284"/>
        <w:jc w:val="center"/>
        <w:rPr>
          <w:caps/>
          <w:sz w:val="28"/>
          <w:szCs w:val="28"/>
        </w:rPr>
      </w:pPr>
      <w:r>
        <w:rPr>
          <w:caps/>
          <w:sz w:val="28"/>
          <w:szCs w:val="28"/>
        </w:rPr>
        <w:t xml:space="preserve">                                                </w:t>
      </w:r>
      <w:r w:rsidR="00AF7BAE" w:rsidRPr="00C64CB4">
        <w:rPr>
          <w:caps/>
          <w:sz w:val="28"/>
          <w:szCs w:val="28"/>
        </w:rPr>
        <w:t>утверждаю</w:t>
      </w:r>
    </w:p>
    <w:p w14:paraId="7761ED91" w14:textId="18558C6B" w:rsidR="006477D0" w:rsidRDefault="00C64CB4" w:rsidP="00C64CB4">
      <w:pPr>
        <w:widowControl w:val="0"/>
        <w:ind w:right="284"/>
        <w:jc w:val="center"/>
        <w:rPr>
          <w:sz w:val="28"/>
          <w:szCs w:val="28"/>
        </w:rPr>
      </w:pPr>
      <w:r>
        <w:rPr>
          <w:sz w:val="28"/>
          <w:szCs w:val="28"/>
        </w:rPr>
        <w:t xml:space="preserve">                                                                </w:t>
      </w:r>
      <w:r w:rsidR="00AF7BAE" w:rsidRPr="00AF7BAE">
        <w:rPr>
          <w:sz w:val="28"/>
          <w:szCs w:val="28"/>
        </w:rPr>
        <w:t xml:space="preserve">Проректор по </w:t>
      </w:r>
      <w:r w:rsidR="006477D0">
        <w:rPr>
          <w:sz w:val="28"/>
          <w:szCs w:val="28"/>
        </w:rPr>
        <w:t xml:space="preserve">учебной и </w:t>
      </w:r>
    </w:p>
    <w:p w14:paraId="36B7DF8B" w14:textId="695C34B7" w:rsidR="00AF7BAE" w:rsidRDefault="00C64CB4" w:rsidP="00C64CB4">
      <w:pPr>
        <w:widowControl w:val="0"/>
        <w:ind w:right="284"/>
        <w:jc w:val="center"/>
        <w:rPr>
          <w:sz w:val="28"/>
          <w:szCs w:val="28"/>
        </w:rPr>
      </w:pPr>
      <w:r>
        <w:rPr>
          <w:sz w:val="28"/>
          <w:szCs w:val="28"/>
        </w:rPr>
        <w:t xml:space="preserve">                                                           </w:t>
      </w:r>
      <w:r w:rsidR="006477D0">
        <w:rPr>
          <w:sz w:val="28"/>
          <w:szCs w:val="28"/>
        </w:rPr>
        <w:t>методической работе</w:t>
      </w:r>
    </w:p>
    <w:p w14:paraId="115F303E" w14:textId="77777777" w:rsidR="00C64CB4" w:rsidRDefault="00C64CB4" w:rsidP="00C64CB4">
      <w:pPr>
        <w:widowControl w:val="0"/>
        <w:ind w:right="284"/>
        <w:jc w:val="center"/>
        <w:rPr>
          <w:sz w:val="28"/>
          <w:szCs w:val="28"/>
        </w:rPr>
      </w:pPr>
    </w:p>
    <w:p w14:paraId="4707A246" w14:textId="53134BE2" w:rsidR="00AF7BAE" w:rsidRPr="00AF7BAE" w:rsidRDefault="00C64CB4" w:rsidP="00C64CB4">
      <w:pPr>
        <w:widowControl w:val="0"/>
        <w:ind w:right="284"/>
        <w:jc w:val="center"/>
        <w:rPr>
          <w:sz w:val="28"/>
          <w:szCs w:val="28"/>
        </w:rPr>
      </w:pPr>
      <w:r>
        <w:rPr>
          <w:sz w:val="28"/>
          <w:szCs w:val="28"/>
        </w:rPr>
        <w:t xml:space="preserve">                                                                           </w:t>
      </w:r>
      <w:r w:rsidR="00AF7BAE" w:rsidRPr="00AF7BAE">
        <w:rPr>
          <w:sz w:val="28"/>
          <w:szCs w:val="28"/>
        </w:rPr>
        <w:t>_____________ Е.А. Каменева</w:t>
      </w:r>
    </w:p>
    <w:p w14:paraId="0AE93BE9" w14:textId="24B314B7" w:rsidR="00AF7BAE" w:rsidRPr="00AF7BAE" w:rsidRDefault="00C64CB4" w:rsidP="00B746C2">
      <w:pPr>
        <w:widowControl w:val="0"/>
        <w:ind w:right="284"/>
        <w:jc w:val="right"/>
        <w:rPr>
          <w:sz w:val="28"/>
          <w:szCs w:val="28"/>
        </w:rPr>
      </w:pPr>
      <w:r>
        <w:rPr>
          <w:sz w:val="28"/>
          <w:szCs w:val="28"/>
        </w:rPr>
        <w:t xml:space="preserve">                                                                  </w:t>
      </w:r>
      <w:r w:rsidR="00B746C2">
        <w:rPr>
          <w:sz w:val="28"/>
          <w:szCs w:val="28"/>
        </w:rPr>
        <w:t>23.05.</w:t>
      </w:r>
      <w:r w:rsidR="00AF7BAE" w:rsidRPr="00AF7BAE">
        <w:rPr>
          <w:sz w:val="28"/>
          <w:szCs w:val="28"/>
        </w:rPr>
        <w:t>20</w:t>
      </w:r>
      <w:r w:rsidR="0049093D">
        <w:rPr>
          <w:sz w:val="28"/>
          <w:szCs w:val="28"/>
        </w:rPr>
        <w:t>2</w:t>
      </w:r>
      <w:r w:rsidR="006A3F23">
        <w:rPr>
          <w:sz w:val="28"/>
          <w:szCs w:val="28"/>
        </w:rPr>
        <w:t>3</w:t>
      </w:r>
      <w:r w:rsidR="001A79A4">
        <w:rPr>
          <w:sz w:val="28"/>
          <w:szCs w:val="28"/>
        </w:rPr>
        <w:t xml:space="preserve"> </w:t>
      </w:r>
      <w:r w:rsidR="00AF7BAE" w:rsidRPr="00AF7BAE">
        <w:rPr>
          <w:sz w:val="28"/>
          <w:szCs w:val="28"/>
        </w:rPr>
        <w:t>г.</w:t>
      </w:r>
    </w:p>
    <w:p w14:paraId="30AC2360" w14:textId="77777777" w:rsidR="00BE0490" w:rsidRPr="00801030" w:rsidRDefault="00BE0490" w:rsidP="00C64CB4">
      <w:pPr>
        <w:spacing w:before="240"/>
        <w:outlineLvl w:val="4"/>
        <w:rPr>
          <w:snapToGrid w:val="0"/>
          <w:sz w:val="32"/>
          <w:szCs w:val="32"/>
        </w:rPr>
      </w:pPr>
    </w:p>
    <w:p w14:paraId="56D5E986" w14:textId="77777777" w:rsidR="002C1C19" w:rsidRDefault="002C1C19" w:rsidP="00BE0490">
      <w:pPr>
        <w:jc w:val="center"/>
        <w:rPr>
          <w:b/>
          <w:bCs/>
          <w:color w:val="000000"/>
          <w:sz w:val="32"/>
          <w:szCs w:val="32"/>
        </w:rPr>
      </w:pPr>
    </w:p>
    <w:p w14:paraId="676C96BD" w14:textId="5DC31EFA" w:rsidR="00BE0490" w:rsidRDefault="00E2431B" w:rsidP="00BE0490">
      <w:pPr>
        <w:jc w:val="center"/>
        <w:rPr>
          <w:b/>
          <w:bCs/>
          <w:color w:val="000000"/>
          <w:sz w:val="32"/>
          <w:szCs w:val="32"/>
        </w:rPr>
      </w:pPr>
      <w:r>
        <w:rPr>
          <w:b/>
          <w:bCs/>
          <w:color w:val="000000"/>
          <w:sz w:val="32"/>
          <w:szCs w:val="32"/>
        </w:rPr>
        <w:t>Ахметшина</w:t>
      </w:r>
      <w:r w:rsidR="00D46E9A" w:rsidRPr="00D46E9A">
        <w:rPr>
          <w:b/>
          <w:bCs/>
          <w:color w:val="000000"/>
          <w:sz w:val="32"/>
          <w:szCs w:val="32"/>
        </w:rPr>
        <w:t xml:space="preserve"> </w:t>
      </w:r>
      <w:r w:rsidR="00D46E9A">
        <w:rPr>
          <w:b/>
          <w:bCs/>
          <w:color w:val="000000"/>
          <w:sz w:val="32"/>
          <w:szCs w:val="32"/>
        </w:rPr>
        <w:t>Л.Г., Шаркова А.В.</w:t>
      </w:r>
    </w:p>
    <w:p w14:paraId="4BDFC16D" w14:textId="77777777" w:rsidR="00BE0490" w:rsidRDefault="00BE0490" w:rsidP="00BE0490">
      <w:pPr>
        <w:jc w:val="center"/>
        <w:rPr>
          <w:b/>
          <w:bCs/>
          <w:color w:val="000000"/>
          <w:sz w:val="32"/>
          <w:szCs w:val="32"/>
        </w:rPr>
      </w:pPr>
    </w:p>
    <w:p w14:paraId="620C5A99" w14:textId="77777777" w:rsidR="002C1C19" w:rsidRDefault="002C1C19" w:rsidP="00BE0490">
      <w:pPr>
        <w:jc w:val="center"/>
        <w:rPr>
          <w:b/>
          <w:bCs/>
          <w:color w:val="000000"/>
          <w:sz w:val="32"/>
          <w:szCs w:val="32"/>
        </w:rPr>
      </w:pPr>
    </w:p>
    <w:p w14:paraId="57AF1AFE" w14:textId="5BDD221A" w:rsidR="00C51B89" w:rsidRDefault="00D46E9A" w:rsidP="00C51B89">
      <w:pPr>
        <w:jc w:val="center"/>
        <w:rPr>
          <w:color w:val="000000"/>
          <w:sz w:val="28"/>
          <w:szCs w:val="28"/>
        </w:rPr>
      </w:pPr>
      <w:r>
        <w:rPr>
          <w:b/>
          <w:bCs/>
          <w:color w:val="000000"/>
          <w:sz w:val="32"/>
          <w:szCs w:val="32"/>
        </w:rPr>
        <w:t>Экологическая экономика</w:t>
      </w:r>
    </w:p>
    <w:p w14:paraId="0BC9701D" w14:textId="77777777" w:rsidR="00BE0490" w:rsidRDefault="00BE0490" w:rsidP="00BE0490">
      <w:pPr>
        <w:jc w:val="center"/>
        <w:rPr>
          <w:color w:val="000000"/>
          <w:sz w:val="28"/>
          <w:szCs w:val="28"/>
        </w:rPr>
      </w:pPr>
    </w:p>
    <w:p w14:paraId="49DEC6E0" w14:textId="77777777" w:rsidR="002C1C19" w:rsidRDefault="002C1C19" w:rsidP="00BE0490">
      <w:pPr>
        <w:jc w:val="center"/>
        <w:rPr>
          <w:color w:val="000000"/>
          <w:sz w:val="28"/>
          <w:szCs w:val="28"/>
        </w:rPr>
      </w:pPr>
    </w:p>
    <w:p w14:paraId="02805E03" w14:textId="77777777" w:rsidR="00BE0490" w:rsidRPr="004A38D0" w:rsidRDefault="00BE0490" w:rsidP="00BE0490">
      <w:pPr>
        <w:jc w:val="center"/>
        <w:rPr>
          <w:color w:val="000000"/>
          <w:sz w:val="28"/>
          <w:szCs w:val="28"/>
        </w:rPr>
      </w:pPr>
      <w:r w:rsidRPr="004A38D0">
        <w:rPr>
          <w:color w:val="000000"/>
          <w:sz w:val="28"/>
          <w:szCs w:val="28"/>
        </w:rPr>
        <w:t>Рабочая программа дисциплины</w:t>
      </w:r>
    </w:p>
    <w:p w14:paraId="11A35C61" w14:textId="77777777" w:rsidR="00BE0490" w:rsidRPr="004A38D0" w:rsidRDefault="00BE0490" w:rsidP="00BE0490">
      <w:pPr>
        <w:jc w:val="center"/>
        <w:rPr>
          <w:color w:val="000000"/>
          <w:sz w:val="28"/>
          <w:szCs w:val="28"/>
        </w:rPr>
      </w:pPr>
    </w:p>
    <w:p w14:paraId="692ECB90" w14:textId="3A992561" w:rsidR="00C51B89" w:rsidRPr="007E4AE8" w:rsidRDefault="00C51B89" w:rsidP="009045B7">
      <w:pPr>
        <w:suppressAutoHyphens/>
        <w:ind w:left="709" w:right="850"/>
        <w:jc w:val="center"/>
        <w:rPr>
          <w:sz w:val="28"/>
          <w:szCs w:val="28"/>
        </w:rPr>
      </w:pPr>
      <w:r w:rsidRPr="00024E60">
        <w:rPr>
          <w:sz w:val="28"/>
          <w:szCs w:val="28"/>
        </w:rPr>
        <w:t>для студентов, обучающихся по направлению подготовки</w:t>
      </w:r>
    </w:p>
    <w:p w14:paraId="7FABB067" w14:textId="27C77044" w:rsidR="009045B7" w:rsidRDefault="00C51B89" w:rsidP="009045B7">
      <w:pPr>
        <w:jc w:val="center"/>
        <w:rPr>
          <w:color w:val="000000"/>
          <w:sz w:val="28"/>
          <w:szCs w:val="28"/>
        </w:rPr>
      </w:pPr>
      <w:r>
        <w:rPr>
          <w:bCs/>
          <w:color w:val="000000"/>
          <w:sz w:val="28"/>
          <w:szCs w:val="28"/>
          <w:lang w:eastAsia="ar-SA"/>
        </w:rPr>
        <w:t>38.03.01 «Экономика»</w:t>
      </w:r>
      <w:r w:rsidR="003A2AC9">
        <w:rPr>
          <w:bCs/>
          <w:color w:val="000000"/>
          <w:sz w:val="28"/>
          <w:szCs w:val="28"/>
          <w:lang w:eastAsia="ar-SA"/>
        </w:rPr>
        <w:t>,</w:t>
      </w:r>
      <w:r>
        <w:rPr>
          <w:bCs/>
          <w:color w:val="000000"/>
          <w:sz w:val="28"/>
          <w:szCs w:val="28"/>
          <w:lang w:eastAsia="ar-SA"/>
        </w:rPr>
        <w:t xml:space="preserve"> </w:t>
      </w:r>
      <w:r w:rsidR="009045B7">
        <w:rPr>
          <w:color w:val="000000"/>
          <w:sz w:val="28"/>
          <w:szCs w:val="28"/>
        </w:rPr>
        <w:t>ОП «Экономика и бизнес», все профили</w:t>
      </w:r>
    </w:p>
    <w:p w14:paraId="7AD2D28A" w14:textId="292AADF5" w:rsidR="009045B7" w:rsidRDefault="009045B7" w:rsidP="009045B7">
      <w:pPr>
        <w:jc w:val="center"/>
        <w:rPr>
          <w:color w:val="000000"/>
          <w:sz w:val="28"/>
          <w:szCs w:val="28"/>
        </w:rPr>
      </w:pPr>
      <w:r>
        <w:rPr>
          <w:color w:val="000000"/>
          <w:sz w:val="28"/>
          <w:szCs w:val="28"/>
        </w:rPr>
        <w:t>ОП «Корпоративные финансы», все профили</w:t>
      </w:r>
    </w:p>
    <w:p w14:paraId="3692E5D2" w14:textId="65604DE5" w:rsidR="009045B7" w:rsidRDefault="009045B7" w:rsidP="009045B7">
      <w:pPr>
        <w:jc w:val="center"/>
        <w:rPr>
          <w:color w:val="000000"/>
          <w:sz w:val="28"/>
          <w:szCs w:val="28"/>
        </w:rPr>
      </w:pPr>
      <w:r>
        <w:rPr>
          <w:color w:val="000000"/>
          <w:sz w:val="28"/>
          <w:szCs w:val="28"/>
        </w:rPr>
        <w:t>ОП «</w:t>
      </w:r>
      <w:r w:rsidRPr="009347BF">
        <w:rPr>
          <w:color w:val="000000"/>
          <w:sz w:val="28"/>
          <w:szCs w:val="28"/>
        </w:rPr>
        <w:t>Финансовая разведка, управление риска</w:t>
      </w:r>
      <w:r>
        <w:rPr>
          <w:color w:val="000000"/>
          <w:sz w:val="28"/>
          <w:szCs w:val="28"/>
        </w:rPr>
        <w:t>ми и экономическая безопасность», все профили</w:t>
      </w:r>
    </w:p>
    <w:p w14:paraId="3C877B43" w14:textId="77777777" w:rsidR="009045B7" w:rsidRDefault="009045B7" w:rsidP="009045B7">
      <w:pPr>
        <w:jc w:val="center"/>
        <w:rPr>
          <w:color w:val="000000"/>
          <w:sz w:val="28"/>
          <w:szCs w:val="28"/>
        </w:rPr>
      </w:pPr>
      <w:r w:rsidRPr="00E41040">
        <w:rPr>
          <w:sz w:val="28"/>
          <w:szCs w:val="28"/>
        </w:rPr>
        <w:t>ОП «Экономика и финансы топливно-энергетического комплекса», профиль «Экономика и финансы топливно-энергетического комплекса»</w:t>
      </w:r>
    </w:p>
    <w:p w14:paraId="2DD1F14F" w14:textId="77777777" w:rsidR="00C51B89" w:rsidRDefault="00C51B89" w:rsidP="00C51B89">
      <w:pPr>
        <w:jc w:val="center"/>
        <w:rPr>
          <w:color w:val="000000"/>
          <w:sz w:val="28"/>
          <w:szCs w:val="28"/>
        </w:rPr>
      </w:pPr>
    </w:p>
    <w:p w14:paraId="6216A75E" w14:textId="77777777" w:rsidR="002C1C19" w:rsidRDefault="002C1C19" w:rsidP="002C1C19">
      <w:pPr>
        <w:suppressAutoHyphens/>
        <w:ind w:left="709" w:right="850"/>
        <w:jc w:val="center"/>
        <w:rPr>
          <w:sz w:val="28"/>
          <w:szCs w:val="28"/>
        </w:rPr>
      </w:pPr>
    </w:p>
    <w:p w14:paraId="4BD29FBA" w14:textId="77777777" w:rsidR="00B746C2" w:rsidRDefault="00B746C2" w:rsidP="00B746C2">
      <w:pPr>
        <w:widowControl w:val="0"/>
        <w:autoSpaceDE w:val="0"/>
        <w:autoSpaceDN w:val="0"/>
        <w:adjustRightInd w:val="0"/>
        <w:jc w:val="center"/>
        <w:rPr>
          <w:i/>
          <w:sz w:val="28"/>
          <w:szCs w:val="28"/>
        </w:rPr>
      </w:pPr>
      <w:r>
        <w:rPr>
          <w:sz w:val="28"/>
          <w:szCs w:val="28"/>
        </w:rPr>
        <w:t>Р</w:t>
      </w:r>
      <w:r>
        <w:rPr>
          <w:i/>
          <w:sz w:val="28"/>
          <w:szCs w:val="28"/>
        </w:rPr>
        <w:t>екомендовано Ученым советом Факультета экономики и бизнеса</w:t>
      </w:r>
    </w:p>
    <w:p w14:paraId="6A466F38" w14:textId="5580B963" w:rsidR="00B746C2" w:rsidRDefault="00B746C2" w:rsidP="00B746C2">
      <w:pPr>
        <w:widowControl w:val="0"/>
        <w:autoSpaceDE w:val="0"/>
        <w:autoSpaceDN w:val="0"/>
        <w:adjustRightInd w:val="0"/>
        <w:jc w:val="center"/>
        <w:rPr>
          <w:i/>
          <w:sz w:val="28"/>
          <w:szCs w:val="28"/>
        </w:rPr>
      </w:pPr>
      <w:r>
        <w:rPr>
          <w:i/>
          <w:sz w:val="28"/>
          <w:szCs w:val="28"/>
        </w:rPr>
        <w:t>протокол № 30 от 16 мая 2023</w:t>
      </w:r>
      <w:r w:rsidR="001A79A4">
        <w:rPr>
          <w:i/>
          <w:sz w:val="28"/>
          <w:szCs w:val="28"/>
        </w:rPr>
        <w:t xml:space="preserve"> </w:t>
      </w:r>
      <w:r>
        <w:rPr>
          <w:i/>
          <w:sz w:val="28"/>
          <w:szCs w:val="28"/>
        </w:rPr>
        <w:t>г.</w:t>
      </w:r>
    </w:p>
    <w:p w14:paraId="2B25B094" w14:textId="77777777" w:rsidR="00B746C2" w:rsidRDefault="00B746C2" w:rsidP="00B746C2">
      <w:pPr>
        <w:jc w:val="center"/>
        <w:rPr>
          <w:i/>
          <w:iCs/>
          <w:sz w:val="28"/>
          <w:szCs w:val="28"/>
        </w:rPr>
      </w:pPr>
    </w:p>
    <w:p w14:paraId="5FF3F38F" w14:textId="77777777" w:rsidR="00B746C2" w:rsidRDefault="00B746C2" w:rsidP="00B746C2">
      <w:pPr>
        <w:tabs>
          <w:tab w:val="left" w:pos="709"/>
          <w:tab w:val="left" w:pos="993"/>
        </w:tabs>
        <w:jc w:val="center"/>
        <w:rPr>
          <w:i/>
          <w:sz w:val="28"/>
          <w:szCs w:val="28"/>
        </w:rPr>
      </w:pPr>
      <w:r>
        <w:rPr>
          <w:i/>
          <w:sz w:val="28"/>
          <w:szCs w:val="28"/>
        </w:rPr>
        <w:t>Одобрено на заседании Департамента отраслевых рынков</w:t>
      </w:r>
    </w:p>
    <w:p w14:paraId="2CD38DF7" w14:textId="1C84B2FA" w:rsidR="00B746C2" w:rsidRDefault="00B746C2" w:rsidP="00B746C2">
      <w:pPr>
        <w:tabs>
          <w:tab w:val="left" w:pos="709"/>
          <w:tab w:val="left" w:pos="993"/>
        </w:tabs>
        <w:jc w:val="center"/>
        <w:rPr>
          <w:i/>
          <w:sz w:val="28"/>
          <w:szCs w:val="28"/>
        </w:rPr>
      </w:pPr>
      <w:r>
        <w:rPr>
          <w:i/>
          <w:sz w:val="28"/>
          <w:szCs w:val="28"/>
        </w:rPr>
        <w:t>протокол № 10 от 24 апреля 2023</w:t>
      </w:r>
      <w:r w:rsidR="001A79A4">
        <w:rPr>
          <w:i/>
          <w:sz w:val="28"/>
          <w:szCs w:val="28"/>
        </w:rPr>
        <w:t xml:space="preserve"> </w:t>
      </w:r>
      <w:r>
        <w:rPr>
          <w:i/>
          <w:sz w:val="28"/>
          <w:szCs w:val="28"/>
        </w:rPr>
        <w:t>г.</w:t>
      </w:r>
    </w:p>
    <w:p w14:paraId="1564AA92" w14:textId="1C2ACC85" w:rsidR="0049093D" w:rsidRDefault="0049093D" w:rsidP="00BE0490">
      <w:pPr>
        <w:jc w:val="center"/>
      </w:pPr>
    </w:p>
    <w:p w14:paraId="30F4D09A" w14:textId="77777777" w:rsidR="00B746C2" w:rsidRDefault="00B746C2" w:rsidP="00BE0490">
      <w:pPr>
        <w:jc w:val="center"/>
      </w:pPr>
    </w:p>
    <w:p w14:paraId="7C9EA3CB" w14:textId="77777777" w:rsidR="002C1C19" w:rsidRDefault="002C1C19" w:rsidP="00BE0490">
      <w:pPr>
        <w:jc w:val="center"/>
        <w:rPr>
          <w:b/>
          <w:sz w:val="28"/>
        </w:rPr>
      </w:pPr>
    </w:p>
    <w:p w14:paraId="7F6D99A4" w14:textId="4907082E" w:rsidR="00BE0490" w:rsidRDefault="00BF5A64" w:rsidP="00C64CB4">
      <w:pPr>
        <w:jc w:val="center"/>
        <w:rPr>
          <w:b/>
          <w:sz w:val="28"/>
        </w:rPr>
      </w:pPr>
      <w:r>
        <w:rPr>
          <w:b/>
          <w:sz w:val="28"/>
        </w:rPr>
        <w:t>Москва 20</w:t>
      </w:r>
      <w:r w:rsidR="0049093D">
        <w:rPr>
          <w:b/>
          <w:sz w:val="28"/>
        </w:rPr>
        <w:t>2</w:t>
      </w:r>
      <w:r w:rsidR="00641D59">
        <w:rPr>
          <w:b/>
          <w:sz w:val="28"/>
        </w:rPr>
        <w:t>3</w:t>
      </w:r>
    </w:p>
    <w:bookmarkEnd w:id="0"/>
    <w:p w14:paraId="08754624" w14:textId="7D2BC12C" w:rsidR="00C8722B" w:rsidRPr="00C8722B" w:rsidRDefault="00C8722B" w:rsidP="002C1C19">
      <w:pPr>
        <w:spacing w:after="160" w:line="259" w:lineRule="auto"/>
        <w:jc w:val="center"/>
        <w:rPr>
          <w:b/>
          <w:sz w:val="28"/>
          <w:szCs w:val="28"/>
        </w:rPr>
      </w:pPr>
      <w:r w:rsidRPr="00C8722B">
        <w:rPr>
          <w:b/>
          <w:sz w:val="28"/>
          <w:szCs w:val="28"/>
        </w:rPr>
        <w:lastRenderedPageBreak/>
        <w:t>СОДЕРЖАНИЕ</w:t>
      </w:r>
    </w:p>
    <w:p w14:paraId="161075EC" w14:textId="77777777" w:rsidR="00C8722B" w:rsidRPr="00E63EC2" w:rsidRDefault="00C8722B" w:rsidP="00C8722B">
      <w:pPr>
        <w:ind w:right="-1"/>
        <w:jc w:val="center"/>
        <w:rPr>
          <w:b/>
          <w:sz w:val="32"/>
          <w:szCs w:val="32"/>
        </w:rPr>
      </w:pPr>
    </w:p>
    <w:tbl>
      <w:tblPr>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8345"/>
        <w:gridCol w:w="674"/>
      </w:tblGrid>
      <w:tr w:rsidR="00C8722B" w:rsidRPr="005004D6" w14:paraId="733A86B5" w14:textId="77777777" w:rsidTr="001C50D7">
        <w:tc>
          <w:tcPr>
            <w:tcW w:w="621" w:type="dxa"/>
            <w:shd w:val="clear" w:color="auto" w:fill="auto"/>
          </w:tcPr>
          <w:p w14:paraId="1088A3F9" w14:textId="77777777" w:rsidR="00C8722B" w:rsidRPr="005004D6" w:rsidRDefault="00C8722B" w:rsidP="00C8722B">
            <w:pPr>
              <w:spacing w:line="276" w:lineRule="auto"/>
              <w:contextualSpacing/>
            </w:pPr>
            <w:r w:rsidRPr="005004D6">
              <w:t>1.</w:t>
            </w:r>
          </w:p>
        </w:tc>
        <w:tc>
          <w:tcPr>
            <w:tcW w:w="8345" w:type="dxa"/>
            <w:shd w:val="clear" w:color="auto" w:fill="auto"/>
          </w:tcPr>
          <w:p w14:paraId="650734A3" w14:textId="77777777" w:rsidR="00C8722B" w:rsidRPr="0019350E" w:rsidRDefault="00C8722B" w:rsidP="00C8722B">
            <w:pPr>
              <w:spacing w:line="276" w:lineRule="auto"/>
              <w:contextualSpacing/>
              <w:jc w:val="both"/>
            </w:pPr>
            <w:r w:rsidRPr="0019350E">
              <w:t>Наименование дисциплины………………………………………………</w:t>
            </w:r>
            <w:r w:rsidR="004D0F55" w:rsidRPr="0019350E">
              <w:t>………..</w:t>
            </w:r>
          </w:p>
        </w:tc>
        <w:tc>
          <w:tcPr>
            <w:tcW w:w="674" w:type="dxa"/>
            <w:vAlign w:val="bottom"/>
          </w:tcPr>
          <w:p w14:paraId="607B3F5C" w14:textId="3C58901C" w:rsidR="00C8722B" w:rsidRPr="0019350E" w:rsidRDefault="001C50D7" w:rsidP="001C50D7">
            <w:pPr>
              <w:spacing w:line="276" w:lineRule="auto"/>
              <w:ind w:left="-14"/>
              <w:contextualSpacing/>
              <w:jc w:val="center"/>
            </w:pPr>
            <w:r w:rsidRPr="0019350E">
              <w:t>3</w:t>
            </w:r>
          </w:p>
        </w:tc>
      </w:tr>
      <w:tr w:rsidR="00C8722B" w:rsidRPr="005004D6" w14:paraId="00EC15B8" w14:textId="77777777" w:rsidTr="001C50D7">
        <w:tc>
          <w:tcPr>
            <w:tcW w:w="621" w:type="dxa"/>
            <w:shd w:val="clear" w:color="auto" w:fill="auto"/>
          </w:tcPr>
          <w:p w14:paraId="274EC93D" w14:textId="77777777" w:rsidR="00C8722B" w:rsidRPr="005004D6" w:rsidRDefault="00C8722B" w:rsidP="00C8722B">
            <w:pPr>
              <w:spacing w:line="276" w:lineRule="auto"/>
              <w:contextualSpacing/>
            </w:pPr>
            <w:r w:rsidRPr="005004D6">
              <w:t>2.</w:t>
            </w:r>
          </w:p>
        </w:tc>
        <w:tc>
          <w:tcPr>
            <w:tcW w:w="8345" w:type="dxa"/>
            <w:shd w:val="clear" w:color="auto" w:fill="auto"/>
          </w:tcPr>
          <w:p w14:paraId="148AE9D4" w14:textId="4B833B87" w:rsidR="00C8722B" w:rsidRPr="0019350E" w:rsidRDefault="00505A26" w:rsidP="00C8722B">
            <w:pPr>
              <w:spacing w:line="276" w:lineRule="auto"/>
              <w:contextualSpacing/>
              <w:jc w:val="both"/>
            </w:pPr>
            <w:r w:rsidRPr="0019350E">
              <w:rPr>
                <w:bCs/>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C8722B" w:rsidRPr="0019350E">
              <w:t>..</w:t>
            </w:r>
            <w:r w:rsidR="004D0F55" w:rsidRPr="0019350E">
              <w:t>.........................................</w:t>
            </w:r>
          </w:p>
        </w:tc>
        <w:tc>
          <w:tcPr>
            <w:tcW w:w="674" w:type="dxa"/>
            <w:vAlign w:val="bottom"/>
          </w:tcPr>
          <w:p w14:paraId="7C130678" w14:textId="2C9D5784" w:rsidR="00C8722B" w:rsidRPr="0019350E" w:rsidRDefault="001C50D7" w:rsidP="001C50D7">
            <w:pPr>
              <w:spacing w:line="276" w:lineRule="auto"/>
              <w:ind w:left="-14"/>
              <w:contextualSpacing/>
              <w:jc w:val="center"/>
            </w:pPr>
            <w:r w:rsidRPr="0019350E">
              <w:t>3</w:t>
            </w:r>
          </w:p>
        </w:tc>
      </w:tr>
      <w:tr w:rsidR="00C8722B" w:rsidRPr="005004D6" w14:paraId="3A1907A4" w14:textId="77777777" w:rsidTr="001C50D7">
        <w:tc>
          <w:tcPr>
            <w:tcW w:w="621" w:type="dxa"/>
            <w:shd w:val="clear" w:color="auto" w:fill="auto"/>
          </w:tcPr>
          <w:p w14:paraId="7C09EB83" w14:textId="77777777" w:rsidR="00C8722B" w:rsidRPr="005004D6" w:rsidRDefault="00C8722B" w:rsidP="00C8722B">
            <w:pPr>
              <w:spacing w:line="276" w:lineRule="auto"/>
              <w:contextualSpacing/>
            </w:pPr>
            <w:r w:rsidRPr="005004D6">
              <w:t>3.</w:t>
            </w:r>
          </w:p>
        </w:tc>
        <w:tc>
          <w:tcPr>
            <w:tcW w:w="8345" w:type="dxa"/>
            <w:shd w:val="clear" w:color="auto" w:fill="auto"/>
          </w:tcPr>
          <w:p w14:paraId="239CFF39" w14:textId="77777777" w:rsidR="00C8722B" w:rsidRPr="0019350E" w:rsidRDefault="00C8722B" w:rsidP="00C8722B">
            <w:pPr>
              <w:spacing w:line="276" w:lineRule="auto"/>
              <w:contextualSpacing/>
              <w:jc w:val="both"/>
            </w:pPr>
            <w:r w:rsidRPr="0019350E">
              <w:rPr>
                <w:bCs/>
                <w:iCs/>
              </w:rPr>
              <w:t>Место дисциплины в структуре образовательной программы................</w:t>
            </w:r>
            <w:r w:rsidR="004D0F55" w:rsidRPr="0019350E">
              <w:rPr>
                <w:bCs/>
                <w:iCs/>
              </w:rPr>
              <w:t>...........</w:t>
            </w:r>
          </w:p>
        </w:tc>
        <w:tc>
          <w:tcPr>
            <w:tcW w:w="674" w:type="dxa"/>
            <w:vAlign w:val="bottom"/>
          </w:tcPr>
          <w:p w14:paraId="58F7EBAC" w14:textId="53C45E73" w:rsidR="00C8722B" w:rsidRPr="0019350E" w:rsidRDefault="0019350E" w:rsidP="001C50D7">
            <w:pPr>
              <w:spacing w:line="276" w:lineRule="auto"/>
              <w:ind w:left="-14"/>
              <w:contextualSpacing/>
              <w:jc w:val="center"/>
            </w:pPr>
            <w:r w:rsidRPr="0019350E">
              <w:t>9</w:t>
            </w:r>
          </w:p>
        </w:tc>
      </w:tr>
      <w:tr w:rsidR="00C8722B" w:rsidRPr="005004D6" w14:paraId="4FD5B87F" w14:textId="77777777" w:rsidTr="001C50D7">
        <w:tc>
          <w:tcPr>
            <w:tcW w:w="621" w:type="dxa"/>
            <w:shd w:val="clear" w:color="auto" w:fill="auto"/>
          </w:tcPr>
          <w:p w14:paraId="6D46F677" w14:textId="77777777" w:rsidR="00C8722B" w:rsidRPr="005004D6" w:rsidRDefault="00C8722B" w:rsidP="00C8722B">
            <w:pPr>
              <w:spacing w:line="276" w:lineRule="auto"/>
              <w:contextualSpacing/>
            </w:pPr>
            <w:r w:rsidRPr="005004D6">
              <w:t>4.</w:t>
            </w:r>
          </w:p>
        </w:tc>
        <w:tc>
          <w:tcPr>
            <w:tcW w:w="8345" w:type="dxa"/>
            <w:shd w:val="clear" w:color="auto" w:fill="auto"/>
          </w:tcPr>
          <w:p w14:paraId="566A35E8" w14:textId="5467C79F" w:rsidR="00C8722B" w:rsidRPr="0019350E" w:rsidRDefault="0087157C" w:rsidP="00C8722B">
            <w:pPr>
              <w:spacing w:line="276" w:lineRule="auto"/>
              <w:contextualSpacing/>
              <w:jc w:val="both"/>
              <w:rPr>
                <w:iCs/>
              </w:rPr>
            </w:pPr>
            <w:r w:rsidRPr="0019350E">
              <w:t xml:space="preserve">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 </w:t>
            </w:r>
            <w:r w:rsidR="00505A26" w:rsidRPr="0019350E">
              <w:rPr>
                <w:iCs/>
              </w:rPr>
              <w:t>………………………..</w:t>
            </w:r>
            <w:r w:rsidR="00C8722B" w:rsidRPr="0019350E">
              <w:rPr>
                <w:iCs/>
              </w:rPr>
              <w:t>………</w:t>
            </w:r>
            <w:r w:rsidR="004D0F55" w:rsidRPr="0019350E">
              <w:rPr>
                <w:iCs/>
              </w:rPr>
              <w:t>……………………………..</w:t>
            </w:r>
          </w:p>
        </w:tc>
        <w:tc>
          <w:tcPr>
            <w:tcW w:w="674" w:type="dxa"/>
            <w:vAlign w:val="bottom"/>
          </w:tcPr>
          <w:p w14:paraId="03C24B77" w14:textId="4C67F235" w:rsidR="00C8722B" w:rsidRPr="0019350E" w:rsidRDefault="0019350E" w:rsidP="001C50D7">
            <w:pPr>
              <w:spacing w:line="276" w:lineRule="auto"/>
              <w:ind w:left="-14"/>
              <w:contextualSpacing/>
              <w:jc w:val="center"/>
            </w:pPr>
            <w:r w:rsidRPr="0019350E">
              <w:t>9</w:t>
            </w:r>
          </w:p>
        </w:tc>
      </w:tr>
      <w:tr w:rsidR="00C8722B" w:rsidRPr="005004D6" w14:paraId="7BD1A374" w14:textId="77777777" w:rsidTr="001C50D7">
        <w:tc>
          <w:tcPr>
            <w:tcW w:w="621" w:type="dxa"/>
            <w:shd w:val="clear" w:color="auto" w:fill="auto"/>
          </w:tcPr>
          <w:p w14:paraId="5513B6AE" w14:textId="77777777" w:rsidR="00C8722B" w:rsidRPr="005004D6" w:rsidRDefault="00C8722B" w:rsidP="00C8722B">
            <w:pPr>
              <w:spacing w:line="276" w:lineRule="auto"/>
              <w:contextualSpacing/>
            </w:pPr>
            <w:r w:rsidRPr="005004D6">
              <w:t>5.</w:t>
            </w:r>
          </w:p>
        </w:tc>
        <w:tc>
          <w:tcPr>
            <w:tcW w:w="8345" w:type="dxa"/>
            <w:shd w:val="clear" w:color="auto" w:fill="auto"/>
          </w:tcPr>
          <w:p w14:paraId="7054032E" w14:textId="77777777" w:rsidR="00C8722B" w:rsidRPr="0019350E" w:rsidRDefault="00C8722B" w:rsidP="003328CD">
            <w:pPr>
              <w:spacing w:line="276" w:lineRule="auto"/>
              <w:contextualSpacing/>
              <w:jc w:val="both"/>
              <w:rPr>
                <w:bCs/>
                <w:iCs/>
              </w:rPr>
            </w:pPr>
            <w:r w:rsidRPr="0019350E">
              <w:rPr>
                <w:bCs/>
                <w:iCs/>
              </w:rPr>
              <w:t>Содержание дисциплины, структурированное по темам</w:t>
            </w:r>
            <w:r w:rsidR="003328CD" w:rsidRPr="0019350E">
              <w:rPr>
                <w:bCs/>
                <w:iCs/>
              </w:rPr>
              <w:t xml:space="preserve"> </w:t>
            </w:r>
            <w:r w:rsidRPr="0019350E">
              <w:rPr>
                <w:bCs/>
                <w:iCs/>
                <w:vanish/>
              </w:rPr>
              <w:t>Указание разделов и тем, отводимых на самостоятельное освоение обучающихся</w:t>
            </w:r>
            <w:r w:rsidR="003328CD" w:rsidRPr="0019350E">
              <w:rPr>
                <w:bCs/>
                <w:iCs/>
                <w:vanish/>
              </w:rPr>
              <w:t xml:space="preserve"> </w:t>
            </w:r>
            <w:r w:rsidRPr="0019350E">
              <w:rPr>
                <w:bCs/>
                <w:iCs/>
                <w:vanish/>
              </w:rPr>
              <w:t>дисциплине занятий и самостоятельной работы</w:t>
            </w:r>
            <w:r w:rsidR="003328CD" w:rsidRPr="0019350E">
              <w:rPr>
                <w:bCs/>
                <w:iCs/>
              </w:rPr>
              <w:t xml:space="preserve"> </w:t>
            </w:r>
            <w:r w:rsidRPr="0019350E">
              <w:rPr>
                <w:bCs/>
                <w:iCs/>
              </w:rPr>
              <w:t>(разделам) дисциплины с указанием их объемов (в академических часах) и видов учебных занятий…………………………………………………………...</w:t>
            </w:r>
            <w:r w:rsidR="004D0F55" w:rsidRPr="0019350E">
              <w:rPr>
                <w:bCs/>
                <w:iCs/>
              </w:rPr>
              <w:t>............................</w:t>
            </w:r>
          </w:p>
        </w:tc>
        <w:tc>
          <w:tcPr>
            <w:tcW w:w="674" w:type="dxa"/>
            <w:vAlign w:val="bottom"/>
          </w:tcPr>
          <w:p w14:paraId="0DE09570" w14:textId="030EA0E3" w:rsidR="00C8722B" w:rsidRPr="0019350E" w:rsidRDefault="0019350E" w:rsidP="001C50D7">
            <w:pPr>
              <w:spacing w:line="276" w:lineRule="auto"/>
              <w:ind w:left="-14"/>
              <w:contextualSpacing/>
              <w:jc w:val="center"/>
            </w:pPr>
            <w:r w:rsidRPr="0019350E">
              <w:t>10</w:t>
            </w:r>
          </w:p>
        </w:tc>
      </w:tr>
      <w:tr w:rsidR="00C8722B" w:rsidRPr="005004D6" w14:paraId="404502C4" w14:textId="77777777" w:rsidTr="001C50D7">
        <w:tc>
          <w:tcPr>
            <w:tcW w:w="621" w:type="dxa"/>
            <w:shd w:val="clear" w:color="auto" w:fill="auto"/>
          </w:tcPr>
          <w:p w14:paraId="34789B11" w14:textId="77777777" w:rsidR="00C8722B" w:rsidRPr="005004D6" w:rsidRDefault="00C8722B" w:rsidP="00C8722B">
            <w:pPr>
              <w:spacing w:line="276" w:lineRule="auto"/>
              <w:contextualSpacing/>
            </w:pPr>
            <w:r w:rsidRPr="005004D6">
              <w:t>5.1.</w:t>
            </w:r>
          </w:p>
        </w:tc>
        <w:tc>
          <w:tcPr>
            <w:tcW w:w="8345" w:type="dxa"/>
            <w:shd w:val="clear" w:color="auto" w:fill="auto"/>
          </w:tcPr>
          <w:p w14:paraId="11E1B3D2" w14:textId="77777777" w:rsidR="00C8722B" w:rsidRPr="0019350E" w:rsidRDefault="00C8722B" w:rsidP="00C8722B">
            <w:pPr>
              <w:spacing w:line="276" w:lineRule="auto"/>
              <w:contextualSpacing/>
              <w:jc w:val="both"/>
            </w:pPr>
            <w:r w:rsidRPr="0019350E">
              <w:t>Содержание дисциплины…………………………………………………</w:t>
            </w:r>
            <w:r w:rsidR="004D0F55" w:rsidRPr="0019350E">
              <w:t>…………</w:t>
            </w:r>
          </w:p>
        </w:tc>
        <w:tc>
          <w:tcPr>
            <w:tcW w:w="674" w:type="dxa"/>
            <w:vAlign w:val="bottom"/>
          </w:tcPr>
          <w:p w14:paraId="1ABC2E32" w14:textId="22ED4CD5" w:rsidR="00C8722B" w:rsidRPr="0019350E" w:rsidRDefault="0019350E" w:rsidP="001C50D7">
            <w:pPr>
              <w:spacing w:line="276" w:lineRule="auto"/>
              <w:ind w:left="-14"/>
              <w:contextualSpacing/>
              <w:jc w:val="center"/>
            </w:pPr>
            <w:r w:rsidRPr="0019350E">
              <w:t>10</w:t>
            </w:r>
          </w:p>
        </w:tc>
      </w:tr>
      <w:tr w:rsidR="00C8722B" w:rsidRPr="005004D6" w14:paraId="57B8F32A" w14:textId="77777777" w:rsidTr="001C50D7">
        <w:tc>
          <w:tcPr>
            <w:tcW w:w="621" w:type="dxa"/>
            <w:shd w:val="clear" w:color="auto" w:fill="auto"/>
          </w:tcPr>
          <w:p w14:paraId="3287E16F" w14:textId="77777777" w:rsidR="00C8722B" w:rsidRPr="005004D6" w:rsidRDefault="00C8722B" w:rsidP="00C8722B">
            <w:pPr>
              <w:spacing w:line="276" w:lineRule="auto"/>
              <w:contextualSpacing/>
            </w:pPr>
            <w:r w:rsidRPr="005004D6">
              <w:t>5.2.</w:t>
            </w:r>
          </w:p>
        </w:tc>
        <w:tc>
          <w:tcPr>
            <w:tcW w:w="8345" w:type="dxa"/>
            <w:shd w:val="clear" w:color="auto" w:fill="auto"/>
          </w:tcPr>
          <w:p w14:paraId="21E03D10" w14:textId="77777777" w:rsidR="00C8722B" w:rsidRPr="0019350E" w:rsidRDefault="00C8722B" w:rsidP="00C8722B">
            <w:pPr>
              <w:spacing w:line="276" w:lineRule="auto"/>
              <w:contextualSpacing/>
              <w:jc w:val="both"/>
            </w:pPr>
            <w:r w:rsidRPr="0019350E">
              <w:t>Учебно-тематический план………………………………………………</w:t>
            </w:r>
            <w:r w:rsidR="004D0F55" w:rsidRPr="0019350E">
              <w:t>…………</w:t>
            </w:r>
          </w:p>
        </w:tc>
        <w:tc>
          <w:tcPr>
            <w:tcW w:w="674" w:type="dxa"/>
            <w:vAlign w:val="bottom"/>
          </w:tcPr>
          <w:p w14:paraId="32934B35" w14:textId="132A3096" w:rsidR="00C8722B" w:rsidRPr="0019350E" w:rsidRDefault="0019350E" w:rsidP="001C50D7">
            <w:pPr>
              <w:spacing w:line="276" w:lineRule="auto"/>
              <w:contextualSpacing/>
              <w:jc w:val="center"/>
            </w:pPr>
            <w:r w:rsidRPr="0019350E">
              <w:t>12</w:t>
            </w:r>
          </w:p>
        </w:tc>
      </w:tr>
      <w:tr w:rsidR="00C8722B" w:rsidRPr="005004D6" w14:paraId="5436A540" w14:textId="77777777" w:rsidTr="001C50D7">
        <w:trPr>
          <w:trHeight w:val="433"/>
        </w:trPr>
        <w:tc>
          <w:tcPr>
            <w:tcW w:w="621" w:type="dxa"/>
            <w:shd w:val="clear" w:color="auto" w:fill="auto"/>
          </w:tcPr>
          <w:p w14:paraId="6D5573F6" w14:textId="77777777" w:rsidR="00C8722B" w:rsidRPr="005004D6" w:rsidRDefault="00C8722B" w:rsidP="00C8722B">
            <w:pPr>
              <w:spacing w:line="276" w:lineRule="auto"/>
              <w:contextualSpacing/>
            </w:pPr>
            <w:r w:rsidRPr="005004D6">
              <w:t>5.3.</w:t>
            </w:r>
          </w:p>
        </w:tc>
        <w:tc>
          <w:tcPr>
            <w:tcW w:w="8345" w:type="dxa"/>
            <w:shd w:val="clear" w:color="auto" w:fill="auto"/>
          </w:tcPr>
          <w:p w14:paraId="024E9F2E" w14:textId="027352CF" w:rsidR="00C8722B" w:rsidRPr="0019350E" w:rsidRDefault="00C8722B" w:rsidP="00C8722B">
            <w:pPr>
              <w:spacing w:line="276" w:lineRule="auto"/>
              <w:contextualSpacing/>
              <w:jc w:val="both"/>
            </w:pPr>
            <w:r w:rsidRPr="0019350E">
              <w:t xml:space="preserve">Содержание </w:t>
            </w:r>
            <w:r w:rsidR="00464CAE" w:rsidRPr="0019350E">
              <w:t xml:space="preserve">семинаров, </w:t>
            </w:r>
            <w:r w:rsidRPr="0019350E">
              <w:t>практических занятий………………..........</w:t>
            </w:r>
            <w:r w:rsidR="004D0F55" w:rsidRPr="0019350E">
              <w:t>.....</w:t>
            </w:r>
            <w:r w:rsidR="00464CAE" w:rsidRPr="0019350E">
              <w:t>........</w:t>
            </w:r>
            <w:r w:rsidR="004D0F55" w:rsidRPr="0019350E">
              <w:t>.......</w:t>
            </w:r>
          </w:p>
        </w:tc>
        <w:tc>
          <w:tcPr>
            <w:tcW w:w="674" w:type="dxa"/>
            <w:vAlign w:val="bottom"/>
          </w:tcPr>
          <w:p w14:paraId="1D3D501A" w14:textId="78D02332" w:rsidR="00C8722B" w:rsidRPr="0019350E" w:rsidRDefault="0019350E" w:rsidP="001C50D7">
            <w:pPr>
              <w:spacing w:line="276" w:lineRule="auto"/>
              <w:contextualSpacing/>
              <w:jc w:val="center"/>
            </w:pPr>
            <w:r w:rsidRPr="0019350E">
              <w:t>14</w:t>
            </w:r>
          </w:p>
        </w:tc>
      </w:tr>
      <w:tr w:rsidR="00C8722B" w:rsidRPr="005004D6" w14:paraId="4BBB1F5B" w14:textId="77777777" w:rsidTr="001C50D7">
        <w:tc>
          <w:tcPr>
            <w:tcW w:w="621" w:type="dxa"/>
            <w:shd w:val="clear" w:color="auto" w:fill="auto"/>
          </w:tcPr>
          <w:p w14:paraId="4F6E74BF" w14:textId="77777777" w:rsidR="00C8722B" w:rsidRPr="005004D6" w:rsidRDefault="00C8722B" w:rsidP="00C8722B">
            <w:pPr>
              <w:spacing w:line="276" w:lineRule="auto"/>
              <w:contextualSpacing/>
            </w:pPr>
            <w:r w:rsidRPr="005004D6">
              <w:t>6.</w:t>
            </w:r>
          </w:p>
        </w:tc>
        <w:tc>
          <w:tcPr>
            <w:tcW w:w="8345" w:type="dxa"/>
            <w:shd w:val="clear" w:color="auto" w:fill="auto"/>
          </w:tcPr>
          <w:p w14:paraId="5B819DD3" w14:textId="6D1FBFC3" w:rsidR="00C8722B" w:rsidRPr="0019350E" w:rsidRDefault="0015650F" w:rsidP="00C8722B">
            <w:pPr>
              <w:tabs>
                <w:tab w:val="left" w:pos="9214"/>
                <w:tab w:val="left" w:pos="9356"/>
              </w:tabs>
              <w:spacing w:line="276" w:lineRule="auto"/>
              <w:contextualSpacing/>
              <w:jc w:val="both"/>
              <w:rPr>
                <w:bCs/>
                <w:iCs/>
              </w:rPr>
            </w:pPr>
            <w:r w:rsidRPr="0019350E">
              <w:t>Перечень учебно-методического обеспечения для самостоятельной работы обучающихся по дисциплине</w:t>
            </w:r>
            <w:r w:rsidR="00C8722B" w:rsidRPr="0019350E">
              <w:rPr>
                <w:bCs/>
                <w:iCs/>
              </w:rPr>
              <w:t>…………………………</w:t>
            </w:r>
            <w:r w:rsidR="004D0F55" w:rsidRPr="0019350E">
              <w:rPr>
                <w:bCs/>
                <w:iCs/>
              </w:rPr>
              <w:t>……………………</w:t>
            </w:r>
            <w:r w:rsidRPr="0019350E">
              <w:rPr>
                <w:bCs/>
                <w:iCs/>
              </w:rPr>
              <w:t>…</w:t>
            </w:r>
            <w:r w:rsidR="004D0F55" w:rsidRPr="0019350E">
              <w:rPr>
                <w:bCs/>
                <w:iCs/>
              </w:rPr>
              <w:t>…….</w:t>
            </w:r>
          </w:p>
        </w:tc>
        <w:tc>
          <w:tcPr>
            <w:tcW w:w="674" w:type="dxa"/>
            <w:vAlign w:val="bottom"/>
          </w:tcPr>
          <w:p w14:paraId="4226208A" w14:textId="58017557" w:rsidR="00C8722B" w:rsidRPr="0019350E" w:rsidRDefault="0019350E" w:rsidP="001C50D7">
            <w:pPr>
              <w:spacing w:line="276" w:lineRule="auto"/>
              <w:contextualSpacing/>
              <w:jc w:val="center"/>
            </w:pPr>
            <w:r w:rsidRPr="0019350E">
              <w:t>15</w:t>
            </w:r>
          </w:p>
        </w:tc>
      </w:tr>
      <w:tr w:rsidR="00C8722B" w:rsidRPr="005004D6" w14:paraId="1A94608D" w14:textId="77777777" w:rsidTr="001C50D7">
        <w:tc>
          <w:tcPr>
            <w:tcW w:w="621" w:type="dxa"/>
            <w:shd w:val="clear" w:color="auto" w:fill="auto"/>
          </w:tcPr>
          <w:p w14:paraId="64AEBC00" w14:textId="77777777" w:rsidR="00C8722B" w:rsidRPr="005004D6" w:rsidRDefault="00C8722B" w:rsidP="00C8722B">
            <w:pPr>
              <w:spacing w:line="276" w:lineRule="auto"/>
              <w:contextualSpacing/>
            </w:pPr>
            <w:r w:rsidRPr="005004D6">
              <w:t>6.1.</w:t>
            </w:r>
          </w:p>
        </w:tc>
        <w:tc>
          <w:tcPr>
            <w:tcW w:w="8345" w:type="dxa"/>
            <w:shd w:val="clear" w:color="auto" w:fill="auto"/>
          </w:tcPr>
          <w:p w14:paraId="1E6F32F4" w14:textId="7A231224" w:rsidR="00C8722B" w:rsidRPr="0019350E" w:rsidRDefault="0015650F" w:rsidP="00C8722B">
            <w:pPr>
              <w:tabs>
                <w:tab w:val="left" w:pos="9214"/>
                <w:tab w:val="left" w:pos="9356"/>
              </w:tabs>
              <w:spacing w:line="276" w:lineRule="auto"/>
              <w:contextualSpacing/>
              <w:jc w:val="both"/>
              <w:rPr>
                <w:bCs/>
                <w:iCs/>
              </w:rPr>
            </w:pPr>
            <w:r w:rsidRPr="0019350E">
              <w:rPr>
                <w:bCs/>
              </w:rPr>
              <w:t>Перечень вопросов, отводимых на самостоятельное освоение дисциплины, формы внеаудиторной самостоятельной работы</w:t>
            </w:r>
            <w:r w:rsidR="00C8722B" w:rsidRPr="0019350E">
              <w:rPr>
                <w:bCs/>
                <w:iCs/>
              </w:rPr>
              <w:t>………………………</w:t>
            </w:r>
            <w:r w:rsidR="004D0F55" w:rsidRPr="0019350E">
              <w:rPr>
                <w:bCs/>
                <w:iCs/>
              </w:rPr>
              <w:t>………….</w:t>
            </w:r>
          </w:p>
        </w:tc>
        <w:tc>
          <w:tcPr>
            <w:tcW w:w="674" w:type="dxa"/>
            <w:vAlign w:val="bottom"/>
          </w:tcPr>
          <w:p w14:paraId="2B028426" w14:textId="42A20AFD" w:rsidR="00C8722B" w:rsidRPr="0019350E" w:rsidRDefault="0019350E" w:rsidP="001C50D7">
            <w:pPr>
              <w:spacing w:line="276" w:lineRule="auto"/>
              <w:contextualSpacing/>
              <w:jc w:val="center"/>
            </w:pPr>
            <w:r w:rsidRPr="0019350E">
              <w:t>15</w:t>
            </w:r>
          </w:p>
        </w:tc>
      </w:tr>
      <w:tr w:rsidR="00C8722B" w:rsidRPr="005004D6" w14:paraId="4FF2D696" w14:textId="77777777" w:rsidTr="001C50D7">
        <w:tc>
          <w:tcPr>
            <w:tcW w:w="621" w:type="dxa"/>
            <w:shd w:val="clear" w:color="auto" w:fill="auto"/>
          </w:tcPr>
          <w:p w14:paraId="4948C449" w14:textId="77777777" w:rsidR="00C8722B" w:rsidRPr="005004D6" w:rsidRDefault="00C8722B" w:rsidP="00C8722B">
            <w:pPr>
              <w:spacing w:line="276" w:lineRule="auto"/>
              <w:contextualSpacing/>
            </w:pPr>
            <w:r w:rsidRPr="005004D6">
              <w:t>6.2.</w:t>
            </w:r>
          </w:p>
        </w:tc>
        <w:tc>
          <w:tcPr>
            <w:tcW w:w="8345" w:type="dxa"/>
            <w:shd w:val="clear" w:color="auto" w:fill="auto"/>
          </w:tcPr>
          <w:p w14:paraId="079EEDCE" w14:textId="6137D61B" w:rsidR="00C8722B" w:rsidRPr="0019350E" w:rsidRDefault="0015650F" w:rsidP="00C8722B">
            <w:pPr>
              <w:tabs>
                <w:tab w:val="left" w:pos="9214"/>
                <w:tab w:val="left" w:pos="9356"/>
              </w:tabs>
              <w:spacing w:line="276" w:lineRule="auto"/>
              <w:contextualSpacing/>
              <w:jc w:val="both"/>
              <w:rPr>
                <w:bCs/>
                <w:iCs/>
              </w:rPr>
            </w:pPr>
            <w:r w:rsidRPr="0019350E">
              <w:rPr>
                <w:bCs/>
              </w:rPr>
              <w:t>Перечень вопросов, заданий, тем для подготовки к текущему контролю</w:t>
            </w:r>
            <w:r w:rsidR="004D0F55" w:rsidRPr="0019350E">
              <w:rPr>
                <w:bCs/>
                <w:iCs/>
              </w:rPr>
              <w:t>...........</w:t>
            </w:r>
          </w:p>
        </w:tc>
        <w:tc>
          <w:tcPr>
            <w:tcW w:w="674" w:type="dxa"/>
            <w:vAlign w:val="bottom"/>
          </w:tcPr>
          <w:p w14:paraId="134EC546" w14:textId="49A90C8C" w:rsidR="00C8722B" w:rsidRPr="0019350E" w:rsidRDefault="0019350E" w:rsidP="001C50D7">
            <w:pPr>
              <w:spacing w:line="276" w:lineRule="auto"/>
              <w:contextualSpacing/>
              <w:jc w:val="center"/>
            </w:pPr>
            <w:r w:rsidRPr="0019350E">
              <w:t>16</w:t>
            </w:r>
          </w:p>
        </w:tc>
      </w:tr>
      <w:tr w:rsidR="00C8722B" w:rsidRPr="005004D6" w14:paraId="696FFAF6" w14:textId="77777777" w:rsidTr="001C50D7">
        <w:tc>
          <w:tcPr>
            <w:tcW w:w="621" w:type="dxa"/>
            <w:shd w:val="clear" w:color="auto" w:fill="auto"/>
          </w:tcPr>
          <w:p w14:paraId="321F0F43" w14:textId="77777777" w:rsidR="00C8722B" w:rsidRPr="005004D6" w:rsidRDefault="00C8722B" w:rsidP="00C8722B">
            <w:pPr>
              <w:spacing w:line="276" w:lineRule="auto"/>
              <w:contextualSpacing/>
            </w:pPr>
            <w:r w:rsidRPr="005004D6">
              <w:t>7.</w:t>
            </w:r>
          </w:p>
        </w:tc>
        <w:tc>
          <w:tcPr>
            <w:tcW w:w="8345" w:type="dxa"/>
            <w:shd w:val="clear" w:color="auto" w:fill="auto"/>
          </w:tcPr>
          <w:p w14:paraId="6C993DDA" w14:textId="77777777" w:rsidR="00C8722B" w:rsidRPr="0019350E" w:rsidRDefault="00C8722B" w:rsidP="00C8722B">
            <w:pPr>
              <w:spacing w:line="276" w:lineRule="auto"/>
              <w:ind w:right="-1"/>
              <w:contextualSpacing/>
              <w:jc w:val="both"/>
            </w:pPr>
            <w:r w:rsidRPr="0019350E">
              <w:t>Фонд оценочных средств для проведения промежуточной аттестации обучающихся по дисциплине……………………………………………</w:t>
            </w:r>
            <w:r w:rsidR="004D0F55" w:rsidRPr="0019350E">
              <w:t>………….</w:t>
            </w:r>
          </w:p>
        </w:tc>
        <w:tc>
          <w:tcPr>
            <w:tcW w:w="674" w:type="dxa"/>
            <w:vAlign w:val="bottom"/>
          </w:tcPr>
          <w:p w14:paraId="27F126F3" w14:textId="5B261F20" w:rsidR="00C8722B" w:rsidRPr="0019350E" w:rsidRDefault="0019350E" w:rsidP="00E65A30">
            <w:pPr>
              <w:spacing w:line="276" w:lineRule="auto"/>
              <w:contextualSpacing/>
              <w:jc w:val="center"/>
            </w:pPr>
            <w:r w:rsidRPr="0019350E">
              <w:t>19</w:t>
            </w:r>
          </w:p>
        </w:tc>
      </w:tr>
      <w:tr w:rsidR="00C8722B" w:rsidRPr="005004D6" w14:paraId="03A8A28B" w14:textId="77777777" w:rsidTr="001C50D7">
        <w:tc>
          <w:tcPr>
            <w:tcW w:w="621" w:type="dxa"/>
            <w:shd w:val="clear" w:color="auto" w:fill="auto"/>
          </w:tcPr>
          <w:p w14:paraId="4B4F79FC" w14:textId="77777777" w:rsidR="00C8722B" w:rsidRPr="005004D6" w:rsidRDefault="00C8722B" w:rsidP="00C8722B">
            <w:pPr>
              <w:spacing w:line="276" w:lineRule="auto"/>
              <w:contextualSpacing/>
            </w:pPr>
            <w:r w:rsidRPr="005004D6">
              <w:t>8.</w:t>
            </w:r>
          </w:p>
        </w:tc>
        <w:tc>
          <w:tcPr>
            <w:tcW w:w="8345" w:type="dxa"/>
            <w:shd w:val="clear" w:color="auto" w:fill="auto"/>
          </w:tcPr>
          <w:p w14:paraId="430787AC" w14:textId="77777777" w:rsidR="00C8722B" w:rsidRPr="0019350E" w:rsidRDefault="00C8722B" w:rsidP="00C8722B">
            <w:pPr>
              <w:spacing w:line="276" w:lineRule="auto"/>
              <w:contextualSpacing/>
              <w:jc w:val="both"/>
            </w:pPr>
            <w:r w:rsidRPr="0019350E">
              <w:rPr>
                <w:bCs/>
                <w:iCs/>
              </w:rPr>
              <w:t>Перечень основной и дополнительной учебной литературы, необходимой для освоения дисциплины………………………...............</w:t>
            </w:r>
            <w:r w:rsidR="004D0F55" w:rsidRPr="0019350E">
              <w:rPr>
                <w:bCs/>
                <w:iCs/>
              </w:rPr>
              <w:t>........................................</w:t>
            </w:r>
          </w:p>
        </w:tc>
        <w:tc>
          <w:tcPr>
            <w:tcW w:w="674" w:type="dxa"/>
            <w:vAlign w:val="bottom"/>
          </w:tcPr>
          <w:p w14:paraId="1B616D3E" w14:textId="5DE7DF32" w:rsidR="00C8722B" w:rsidRPr="0019350E" w:rsidRDefault="0019350E" w:rsidP="00E65A30">
            <w:pPr>
              <w:spacing w:line="276" w:lineRule="auto"/>
              <w:contextualSpacing/>
              <w:jc w:val="center"/>
            </w:pPr>
            <w:r w:rsidRPr="0019350E">
              <w:t>32</w:t>
            </w:r>
          </w:p>
        </w:tc>
      </w:tr>
      <w:tr w:rsidR="00C8722B" w:rsidRPr="005004D6" w14:paraId="4E7D0465" w14:textId="77777777" w:rsidTr="001C50D7">
        <w:tc>
          <w:tcPr>
            <w:tcW w:w="621" w:type="dxa"/>
            <w:shd w:val="clear" w:color="auto" w:fill="auto"/>
          </w:tcPr>
          <w:p w14:paraId="777058C1" w14:textId="77777777" w:rsidR="00C8722B" w:rsidRPr="005004D6" w:rsidRDefault="00C8722B" w:rsidP="00C8722B">
            <w:pPr>
              <w:spacing w:line="276" w:lineRule="auto"/>
              <w:contextualSpacing/>
            </w:pPr>
            <w:r w:rsidRPr="005004D6">
              <w:t>9.</w:t>
            </w:r>
          </w:p>
        </w:tc>
        <w:tc>
          <w:tcPr>
            <w:tcW w:w="8345" w:type="dxa"/>
            <w:shd w:val="clear" w:color="auto" w:fill="auto"/>
          </w:tcPr>
          <w:p w14:paraId="2C09CF0A" w14:textId="77777777" w:rsidR="00C8722B" w:rsidRPr="0019350E" w:rsidRDefault="00C8722B" w:rsidP="00C8722B">
            <w:pPr>
              <w:spacing w:line="276" w:lineRule="auto"/>
              <w:contextualSpacing/>
              <w:jc w:val="both"/>
              <w:rPr>
                <w:bCs/>
              </w:rPr>
            </w:pPr>
            <w:r w:rsidRPr="0019350E">
              <w:rPr>
                <w:bCs/>
              </w:rPr>
              <w:t>Перечень ресурсов информационно-телекоммуникационной сети «Интернет», необходимых для освоения дисциплины…………………</w:t>
            </w:r>
            <w:r w:rsidR="004D0F55" w:rsidRPr="0019350E">
              <w:rPr>
                <w:bCs/>
              </w:rPr>
              <w:t>……………………….</w:t>
            </w:r>
          </w:p>
        </w:tc>
        <w:tc>
          <w:tcPr>
            <w:tcW w:w="674" w:type="dxa"/>
            <w:vAlign w:val="bottom"/>
          </w:tcPr>
          <w:p w14:paraId="0F586DE8" w14:textId="0433D167" w:rsidR="00C8722B" w:rsidRPr="0019350E" w:rsidRDefault="0019350E" w:rsidP="001C50D7">
            <w:pPr>
              <w:spacing w:line="276" w:lineRule="auto"/>
              <w:contextualSpacing/>
              <w:jc w:val="center"/>
            </w:pPr>
            <w:r w:rsidRPr="0019350E">
              <w:t>33</w:t>
            </w:r>
          </w:p>
        </w:tc>
      </w:tr>
      <w:tr w:rsidR="00C139F5" w:rsidRPr="005004D6" w14:paraId="69C23B32" w14:textId="77777777" w:rsidTr="001C50D7">
        <w:tc>
          <w:tcPr>
            <w:tcW w:w="621" w:type="dxa"/>
            <w:shd w:val="clear" w:color="auto" w:fill="auto"/>
          </w:tcPr>
          <w:p w14:paraId="2D1E697D" w14:textId="77777777" w:rsidR="00C139F5" w:rsidRPr="005004D6" w:rsidRDefault="00C139F5" w:rsidP="00C139F5">
            <w:pPr>
              <w:spacing w:line="276" w:lineRule="auto"/>
              <w:contextualSpacing/>
            </w:pPr>
            <w:r w:rsidRPr="005004D6">
              <w:t>10.</w:t>
            </w:r>
          </w:p>
        </w:tc>
        <w:tc>
          <w:tcPr>
            <w:tcW w:w="8345" w:type="dxa"/>
            <w:shd w:val="clear" w:color="auto" w:fill="auto"/>
          </w:tcPr>
          <w:p w14:paraId="02C1AF3D" w14:textId="77777777" w:rsidR="00C139F5" w:rsidRPr="0019350E" w:rsidRDefault="00C139F5" w:rsidP="00C139F5">
            <w:pPr>
              <w:spacing w:line="276" w:lineRule="auto"/>
              <w:contextualSpacing/>
              <w:jc w:val="both"/>
              <w:rPr>
                <w:bCs/>
              </w:rPr>
            </w:pPr>
            <w:r w:rsidRPr="0019350E">
              <w:t>Методические указания для обучающихся по освоению дисциплины</w:t>
            </w:r>
          </w:p>
        </w:tc>
        <w:tc>
          <w:tcPr>
            <w:tcW w:w="674" w:type="dxa"/>
            <w:vAlign w:val="bottom"/>
          </w:tcPr>
          <w:p w14:paraId="5B6C6DEE" w14:textId="180A964F" w:rsidR="00C139F5" w:rsidRPr="0019350E" w:rsidRDefault="0019350E" w:rsidP="001C50D7">
            <w:pPr>
              <w:spacing w:line="276" w:lineRule="auto"/>
              <w:contextualSpacing/>
              <w:jc w:val="center"/>
            </w:pPr>
            <w:r w:rsidRPr="0019350E">
              <w:t>34</w:t>
            </w:r>
          </w:p>
        </w:tc>
      </w:tr>
      <w:tr w:rsidR="00C8722B" w:rsidRPr="005004D6" w14:paraId="62EC1030" w14:textId="77777777" w:rsidTr="001C50D7">
        <w:tc>
          <w:tcPr>
            <w:tcW w:w="621" w:type="dxa"/>
            <w:shd w:val="clear" w:color="auto" w:fill="auto"/>
          </w:tcPr>
          <w:p w14:paraId="5B65E80C" w14:textId="77777777" w:rsidR="00C8722B" w:rsidRPr="005004D6" w:rsidRDefault="00C8722B" w:rsidP="00C8722B">
            <w:pPr>
              <w:spacing w:line="276" w:lineRule="auto"/>
              <w:contextualSpacing/>
            </w:pPr>
            <w:r w:rsidRPr="005004D6">
              <w:rPr>
                <w:bCs/>
                <w:spacing w:val="10"/>
              </w:rPr>
              <w:t>11.</w:t>
            </w:r>
          </w:p>
        </w:tc>
        <w:tc>
          <w:tcPr>
            <w:tcW w:w="8345" w:type="dxa"/>
            <w:shd w:val="clear" w:color="auto" w:fill="auto"/>
          </w:tcPr>
          <w:p w14:paraId="6F83EA00" w14:textId="77777777" w:rsidR="00C8722B" w:rsidRPr="0019350E" w:rsidRDefault="00C8722B" w:rsidP="004D0F55">
            <w:pPr>
              <w:jc w:val="both"/>
            </w:pPr>
            <w:r w:rsidRPr="0019350E">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4D0F55" w:rsidRPr="0019350E">
              <w:t>…………...</w:t>
            </w:r>
          </w:p>
        </w:tc>
        <w:tc>
          <w:tcPr>
            <w:tcW w:w="674" w:type="dxa"/>
            <w:vAlign w:val="bottom"/>
          </w:tcPr>
          <w:p w14:paraId="32B4F371" w14:textId="17A9C04B" w:rsidR="00C8722B" w:rsidRPr="0019350E" w:rsidRDefault="0019350E" w:rsidP="001C50D7">
            <w:pPr>
              <w:spacing w:line="276" w:lineRule="auto"/>
              <w:contextualSpacing/>
              <w:jc w:val="center"/>
            </w:pPr>
            <w:r w:rsidRPr="0019350E">
              <w:t>34</w:t>
            </w:r>
          </w:p>
        </w:tc>
      </w:tr>
      <w:tr w:rsidR="00C8722B" w:rsidRPr="005004D6" w14:paraId="46756150" w14:textId="77777777" w:rsidTr="001C50D7">
        <w:tc>
          <w:tcPr>
            <w:tcW w:w="621" w:type="dxa"/>
            <w:shd w:val="clear" w:color="auto" w:fill="auto"/>
          </w:tcPr>
          <w:p w14:paraId="1535EEFC" w14:textId="77777777" w:rsidR="00C8722B" w:rsidRPr="005004D6" w:rsidRDefault="00C8722B" w:rsidP="00C8722B">
            <w:pPr>
              <w:spacing w:line="276" w:lineRule="auto"/>
              <w:contextualSpacing/>
            </w:pPr>
            <w:r w:rsidRPr="005004D6">
              <w:rPr>
                <w:bCs/>
                <w:spacing w:val="10"/>
              </w:rPr>
              <w:t>12.</w:t>
            </w:r>
          </w:p>
        </w:tc>
        <w:tc>
          <w:tcPr>
            <w:tcW w:w="8345" w:type="dxa"/>
            <w:shd w:val="clear" w:color="auto" w:fill="auto"/>
          </w:tcPr>
          <w:p w14:paraId="511E0274" w14:textId="77777777" w:rsidR="00C8722B" w:rsidRPr="0019350E" w:rsidRDefault="00C8722B" w:rsidP="004D0F55">
            <w:pPr>
              <w:tabs>
                <w:tab w:val="left" w:pos="993"/>
              </w:tabs>
              <w:jc w:val="both"/>
            </w:pPr>
            <w:r w:rsidRPr="0019350E">
              <w:t>Описание материально-технической базы, необходимой для осуществления образовательного процесса по дисциплине</w:t>
            </w:r>
            <w:r w:rsidR="004D0F55" w:rsidRPr="0019350E">
              <w:t>……………………………………….</w:t>
            </w:r>
          </w:p>
        </w:tc>
        <w:tc>
          <w:tcPr>
            <w:tcW w:w="674" w:type="dxa"/>
            <w:vAlign w:val="bottom"/>
          </w:tcPr>
          <w:p w14:paraId="0750EBDE" w14:textId="1E26C97B" w:rsidR="00C8722B" w:rsidRPr="0019350E" w:rsidRDefault="0019350E" w:rsidP="00E65A30">
            <w:pPr>
              <w:spacing w:line="276" w:lineRule="auto"/>
              <w:contextualSpacing/>
              <w:jc w:val="center"/>
            </w:pPr>
            <w:r w:rsidRPr="0019350E">
              <w:t>35</w:t>
            </w:r>
          </w:p>
        </w:tc>
      </w:tr>
    </w:tbl>
    <w:p w14:paraId="202326B6" w14:textId="77777777" w:rsidR="00E63D17" w:rsidRDefault="00E63D17">
      <w:pPr>
        <w:spacing w:after="160" w:line="259" w:lineRule="auto"/>
        <w:rPr>
          <w:sz w:val="28"/>
          <w:szCs w:val="28"/>
        </w:rPr>
      </w:pPr>
      <w:r>
        <w:rPr>
          <w:sz w:val="28"/>
          <w:szCs w:val="28"/>
        </w:rPr>
        <w:br w:type="page"/>
      </w:r>
    </w:p>
    <w:p w14:paraId="7F90D620" w14:textId="77777777" w:rsidR="00B85670" w:rsidRPr="004D1974" w:rsidRDefault="00B85670" w:rsidP="00505A26">
      <w:pPr>
        <w:widowControl w:val="0"/>
        <w:autoSpaceDE w:val="0"/>
        <w:autoSpaceDN w:val="0"/>
        <w:adjustRightInd w:val="0"/>
        <w:spacing w:line="360" w:lineRule="auto"/>
        <w:rPr>
          <w:b/>
          <w:sz w:val="28"/>
          <w:szCs w:val="28"/>
        </w:rPr>
      </w:pPr>
      <w:r w:rsidRPr="004D1974">
        <w:rPr>
          <w:b/>
          <w:sz w:val="28"/>
          <w:szCs w:val="28"/>
        </w:rPr>
        <w:lastRenderedPageBreak/>
        <w:t>1. Наименование дисциплины</w:t>
      </w:r>
    </w:p>
    <w:p w14:paraId="2637845C" w14:textId="38BA9D36" w:rsidR="00C51B89" w:rsidRPr="00C51B89" w:rsidRDefault="009045B7" w:rsidP="00505A26">
      <w:pPr>
        <w:tabs>
          <w:tab w:val="left" w:pos="540"/>
        </w:tabs>
        <w:contextualSpacing/>
        <w:jc w:val="both"/>
        <w:rPr>
          <w:sz w:val="32"/>
          <w:szCs w:val="32"/>
        </w:rPr>
      </w:pPr>
      <w:r>
        <w:rPr>
          <w:color w:val="000000"/>
          <w:sz w:val="28"/>
          <w:szCs w:val="28"/>
        </w:rPr>
        <w:t>Экологическая экономика</w:t>
      </w:r>
    </w:p>
    <w:p w14:paraId="5FF2AEAD" w14:textId="77777777" w:rsidR="00C51B89" w:rsidRDefault="00C51B89" w:rsidP="00505A26">
      <w:pPr>
        <w:tabs>
          <w:tab w:val="left" w:pos="540"/>
        </w:tabs>
        <w:contextualSpacing/>
        <w:jc w:val="both"/>
        <w:rPr>
          <w:b/>
          <w:sz w:val="28"/>
          <w:szCs w:val="28"/>
        </w:rPr>
      </w:pPr>
    </w:p>
    <w:p w14:paraId="37843974" w14:textId="3ADD898D" w:rsidR="00505A26" w:rsidRDefault="00B85670" w:rsidP="00505A26">
      <w:pPr>
        <w:tabs>
          <w:tab w:val="left" w:pos="540"/>
        </w:tabs>
        <w:contextualSpacing/>
        <w:jc w:val="both"/>
        <w:rPr>
          <w:b/>
          <w:sz w:val="28"/>
          <w:szCs w:val="28"/>
        </w:rPr>
      </w:pPr>
      <w:r w:rsidRPr="004D1974">
        <w:rPr>
          <w:b/>
          <w:sz w:val="28"/>
          <w:szCs w:val="28"/>
        </w:rPr>
        <w:t xml:space="preserve">2. </w:t>
      </w:r>
      <w:r w:rsidR="00505A26" w:rsidRPr="00670652">
        <w:rPr>
          <w:b/>
          <w:sz w:val="28"/>
          <w:szCs w:val="28"/>
        </w:rPr>
        <w:t xml:space="preserve">Перечень планируемых результатов освоения </w:t>
      </w:r>
      <w:r w:rsidR="00505A26">
        <w:rPr>
          <w:b/>
          <w:sz w:val="28"/>
          <w:szCs w:val="28"/>
        </w:rPr>
        <w:t xml:space="preserve">образовательной программы </w:t>
      </w:r>
      <w:r w:rsidR="00505A26" w:rsidRPr="00670652">
        <w:rPr>
          <w:b/>
          <w:sz w:val="28"/>
          <w:szCs w:val="28"/>
        </w:rPr>
        <w:t>(</w:t>
      </w:r>
      <w:r w:rsidR="00505A26">
        <w:rPr>
          <w:b/>
          <w:sz w:val="28"/>
          <w:szCs w:val="28"/>
        </w:rPr>
        <w:t xml:space="preserve">перечень </w:t>
      </w:r>
      <w:r w:rsidR="00505A26" w:rsidRPr="00670652">
        <w:rPr>
          <w:b/>
          <w:sz w:val="28"/>
          <w:szCs w:val="28"/>
        </w:rPr>
        <w:t>компетенций) с указанием индикаторов их достижения и планируемых результатов обучения</w:t>
      </w:r>
      <w:r w:rsidR="00505A26">
        <w:rPr>
          <w:b/>
          <w:sz w:val="28"/>
          <w:szCs w:val="28"/>
        </w:rPr>
        <w:t xml:space="preserve"> по дисциплине</w:t>
      </w:r>
    </w:p>
    <w:tbl>
      <w:tblPr>
        <w:tblW w:w="10353"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984"/>
        <w:gridCol w:w="3260"/>
        <w:gridCol w:w="3974"/>
      </w:tblGrid>
      <w:tr w:rsidR="00714479" w:rsidRPr="00E12F15" w14:paraId="5768C7E2" w14:textId="77777777" w:rsidTr="00B9146B">
        <w:tc>
          <w:tcPr>
            <w:tcW w:w="1135" w:type="dxa"/>
          </w:tcPr>
          <w:p w14:paraId="093C3139" w14:textId="2CB5EA1C" w:rsidR="00714479" w:rsidRPr="00E12F15" w:rsidRDefault="00714479" w:rsidP="003A2AC9">
            <w:pPr>
              <w:tabs>
                <w:tab w:val="left" w:pos="540"/>
              </w:tabs>
              <w:contextualSpacing/>
              <w:jc w:val="center"/>
            </w:pPr>
            <w:r w:rsidRPr="00E12F15">
              <w:t>Код компе</w:t>
            </w:r>
            <w:r w:rsidR="003A2AC9" w:rsidRPr="00E12F15">
              <w:t>-</w:t>
            </w:r>
            <w:proofErr w:type="spellStart"/>
            <w:r w:rsidRPr="00E12F15">
              <w:t>тенции</w:t>
            </w:r>
            <w:proofErr w:type="spellEnd"/>
          </w:p>
        </w:tc>
        <w:tc>
          <w:tcPr>
            <w:tcW w:w="1984" w:type="dxa"/>
          </w:tcPr>
          <w:p w14:paraId="65391659" w14:textId="77777777" w:rsidR="00714479" w:rsidRPr="00E12F15" w:rsidRDefault="00714479" w:rsidP="003A2AC9">
            <w:pPr>
              <w:tabs>
                <w:tab w:val="left" w:pos="540"/>
              </w:tabs>
              <w:contextualSpacing/>
              <w:jc w:val="center"/>
            </w:pPr>
            <w:r w:rsidRPr="00E12F15">
              <w:t>Наименование компетенции</w:t>
            </w:r>
          </w:p>
        </w:tc>
        <w:tc>
          <w:tcPr>
            <w:tcW w:w="3260" w:type="dxa"/>
          </w:tcPr>
          <w:p w14:paraId="5A1B33FA" w14:textId="512A2A0F" w:rsidR="00714479" w:rsidRPr="00E12F15" w:rsidRDefault="00714479" w:rsidP="003A2AC9">
            <w:pPr>
              <w:tabs>
                <w:tab w:val="left" w:pos="540"/>
              </w:tabs>
              <w:contextualSpacing/>
              <w:jc w:val="center"/>
            </w:pPr>
            <w:r w:rsidRPr="00E12F15">
              <w:t>Индикаторы достижения компетенции</w:t>
            </w:r>
          </w:p>
        </w:tc>
        <w:tc>
          <w:tcPr>
            <w:tcW w:w="3974" w:type="dxa"/>
          </w:tcPr>
          <w:p w14:paraId="60A5E5AB" w14:textId="4FAC2ADD" w:rsidR="00714479" w:rsidRPr="00E12F15" w:rsidRDefault="00C64CB4" w:rsidP="003A2AC9">
            <w:pPr>
              <w:tabs>
                <w:tab w:val="left" w:pos="540"/>
              </w:tabs>
              <w:contextualSpacing/>
              <w:jc w:val="center"/>
            </w:pPr>
            <w:r w:rsidRPr="00E12F15">
              <w:t>Результаты обучения (</w:t>
            </w:r>
            <w:r w:rsidR="00714479" w:rsidRPr="00E12F15">
              <w:t>умения и знания</w:t>
            </w:r>
            <w:r w:rsidRPr="00E12F15">
              <w:t xml:space="preserve">), соотнесенные с </w:t>
            </w:r>
            <w:r w:rsidR="00714479" w:rsidRPr="00E12F15">
              <w:t>индикаторами достижения компетенции</w:t>
            </w:r>
          </w:p>
        </w:tc>
      </w:tr>
      <w:tr w:rsidR="007614D5" w:rsidRPr="00E12F15" w14:paraId="0150C08F" w14:textId="77777777" w:rsidTr="00535568">
        <w:trPr>
          <w:trHeight w:val="70"/>
        </w:trPr>
        <w:tc>
          <w:tcPr>
            <w:tcW w:w="10353" w:type="dxa"/>
            <w:gridSpan w:val="4"/>
          </w:tcPr>
          <w:p w14:paraId="527C302B" w14:textId="355EDB08" w:rsidR="007614D5" w:rsidRPr="00E12F15" w:rsidRDefault="007614D5" w:rsidP="003A2AC9">
            <w:pPr>
              <w:tabs>
                <w:tab w:val="left" w:pos="540"/>
              </w:tabs>
              <w:contextualSpacing/>
              <w:jc w:val="center"/>
            </w:pPr>
            <w:r w:rsidRPr="00E12F15">
              <w:rPr>
                <w:color w:val="000000"/>
              </w:rPr>
              <w:t>ОП «Экономика и бизнес»</w:t>
            </w:r>
            <w:r w:rsidR="00AA3566">
              <w:rPr>
                <w:color w:val="000000"/>
              </w:rPr>
              <w:t>, ОП «</w:t>
            </w:r>
            <w:r w:rsidR="00AA3566" w:rsidRPr="00AA3566">
              <w:rPr>
                <w:color w:val="000000"/>
              </w:rPr>
              <w:t>Финансовая разведка, управление рисками и экономическая безопасность»</w:t>
            </w:r>
          </w:p>
        </w:tc>
      </w:tr>
      <w:tr w:rsidR="00FB2CA5" w:rsidRPr="00E12F15" w14:paraId="01EB6561" w14:textId="77777777" w:rsidTr="00B9146B">
        <w:tc>
          <w:tcPr>
            <w:tcW w:w="1135" w:type="dxa"/>
            <w:vMerge w:val="restart"/>
          </w:tcPr>
          <w:p w14:paraId="24E37406" w14:textId="68EC36AC" w:rsidR="00FB2CA5" w:rsidRPr="001D7F61" w:rsidRDefault="00FB2CA5" w:rsidP="00E12F15">
            <w:pPr>
              <w:tabs>
                <w:tab w:val="left" w:pos="540"/>
              </w:tabs>
              <w:contextualSpacing/>
              <w:jc w:val="center"/>
            </w:pPr>
            <w:r w:rsidRPr="001D7F61">
              <w:t>ПКН</w:t>
            </w:r>
            <w:r w:rsidRPr="001D7F61">
              <w:rPr>
                <w:lang w:val="en-US"/>
              </w:rPr>
              <w:t>-</w:t>
            </w:r>
            <w:r w:rsidRPr="001D7F61">
              <w:t>4</w:t>
            </w:r>
          </w:p>
        </w:tc>
        <w:tc>
          <w:tcPr>
            <w:tcW w:w="1984" w:type="dxa"/>
            <w:vMerge w:val="restart"/>
          </w:tcPr>
          <w:p w14:paraId="44E6C599" w14:textId="72EB001D" w:rsidR="00FB2CA5" w:rsidRPr="001D7F61" w:rsidRDefault="00FB2CA5" w:rsidP="00807946">
            <w:pPr>
              <w:tabs>
                <w:tab w:val="left" w:pos="540"/>
              </w:tabs>
              <w:contextualSpacing/>
              <w:jc w:val="both"/>
            </w:pPr>
            <w:r w:rsidRPr="001D7F61">
              <w:t>Способность оценивать показатели деятельности экономических субъектов</w:t>
            </w:r>
          </w:p>
        </w:tc>
        <w:tc>
          <w:tcPr>
            <w:tcW w:w="3260" w:type="dxa"/>
          </w:tcPr>
          <w:p w14:paraId="643759FE" w14:textId="301EF4D5" w:rsidR="00FB2CA5" w:rsidRPr="001D7F61" w:rsidRDefault="00FB2CA5" w:rsidP="00FB2CA5">
            <w:pPr>
              <w:tabs>
                <w:tab w:val="left" w:pos="540"/>
              </w:tabs>
            </w:pPr>
            <w:r w:rsidRPr="001D7F61">
              <w:t>1. Проводит анализ внешней и внутренней среды ведения бизнеса, выявляет основные факторы экономического роста, оценивает</w:t>
            </w:r>
            <w:r w:rsidR="008717AB" w:rsidRPr="001D7F61">
              <w:t xml:space="preserve"> </w:t>
            </w:r>
            <w:r w:rsidRPr="001D7F61">
              <w:t>эффективность</w:t>
            </w:r>
            <w:r w:rsidR="008717AB" w:rsidRPr="001D7F61">
              <w:t xml:space="preserve"> </w:t>
            </w:r>
            <w:r w:rsidRPr="001D7F61">
              <w:t>формирования и использования производственного потенциала экономических субъектов</w:t>
            </w:r>
          </w:p>
        </w:tc>
        <w:tc>
          <w:tcPr>
            <w:tcW w:w="3974" w:type="dxa"/>
          </w:tcPr>
          <w:p w14:paraId="400C66DF" w14:textId="6535B660" w:rsidR="006A04C0" w:rsidRDefault="00FB2CA5" w:rsidP="00B82CF2">
            <w:pPr>
              <w:autoSpaceDE w:val="0"/>
              <w:autoSpaceDN w:val="0"/>
              <w:adjustRightInd w:val="0"/>
              <w:jc w:val="both"/>
            </w:pPr>
            <w:r w:rsidRPr="00E12F15">
              <w:rPr>
                <w:b/>
                <w:i/>
              </w:rPr>
              <w:t>Знать</w:t>
            </w:r>
            <w:r w:rsidR="0038458A" w:rsidRPr="00486F34">
              <w:rPr>
                <w:rFonts w:eastAsiaTheme="minorHAnsi"/>
                <w:lang w:eastAsia="en-US"/>
              </w:rPr>
              <w:t xml:space="preserve"> </w:t>
            </w:r>
            <w:r w:rsidR="006A04C0" w:rsidRPr="006952BC">
              <w:rPr>
                <w:rFonts w:eastAsiaTheme="minorHAnsi"/>
                <w:color w:val="000000"/>
                <w:lang w:eastAsia="en-US"/>
              </w:rPr>
              <w:t>основные теоретические подходы и методики экономико-экологического анализа</w:t>
            </w:r>
            <w:r w:rsidR="006A04C0">
              <w:rPr>
                <w:rFonts w:eastAsiaTheme="minorHAnsi"/>
                <w:color w:val="000000"/>
                <w:lang w:eastAsia="en-US"/>
              </w:rPr>
              <w:t xml:space="preserve"> </w:t>
            </w:r>
            <w:r w:rsidR="007150B2">
              <w:rPr>
                <w:rFonts w:eastAsiaTheme="minorHAnsi"/>
                <w:color w:val="000000"/>
                <w:lang w:eastAsia="en-US"/>
              </w:rPr>
              <w:t xml:space="preserve">деятельности </w:t>
            </w:r>
            <w:r w:rsidR="006A04C0" w:rsidRPr="00E12F15">
              <w:t>экономических субъектов</w:t>
            </w:r>
            <w:r w:rsidR="006A04C0">
              <w:t>;</w:t>
            </w:r>
          </w:p>
          <w:p w14:paraId="3A845631" w14:textId="1F179145" w:rsidR="00FB2CA5" w:rsidRPr="00E12F15" w:rsidRDefault="007150B2" w:rsidP="00B82CF2">
            <w:pPr>
              <w:tabs>
                <w:tab w:val="left" w:pos="540"/>
              </w:tabs>
              <w:contextualSpacing/>
              <w:jc w:val="both"/>
            </w:pPr>
            <w:r w:rsidRPr="00E12F15">
              <w:rPr>
                <w:b/>
                <w:i/>
              </w:rPr>
              <w:t>Уметь</w:t>
            </w:r>
            <w:r>
              <w:rPr>
                <w:b/>
                <w:i/>
              </w:rPr>
              <w:t xml:space="preserve"> </w:t>
            </w:r>
            <w:r w:rsidRPr="007150B2">
              <w:rPr>
                <w:bCs/>
                <w:iCs/>
              </w:rPr>
              <w:t>про</w:t>
            </w:r>
            <w:r>
              <w:rPr>
                <w:bCs/>
                <w:iCs/>
              </w:rPr>
              <w:t xml:space="preserve">водить эколого-экономический анализ деятельности экономических субъектов, </w:t>
            </w:r>
            <w:r w:rsidRPr="006952BC">
              <w:rPr>
                <w:rFonts w:eastAsiaTheme="minorHAnsi"/>
                <w:color w:val="000000"/>
                <w:lang w:eastAsia="en-US"/>
              </w:rPr>
              <w:t>критически оцени</w:t>
            </w:r>
            <w:r>
              <w:rPr>
                <w:rFonts w:eastAsiaTheme="minorHAnsi"/>
                <w:color w:val="000000"/>
                <w:lang w:eastAsia="en-US"/>
              </w:rPr>
              <w:t>ва</w:t>
            </w:r>
            <w:r w:rsidRPr="006952BC">
              <w:rPr>
                <w:rFonts w:eastAsiaTheme="minorHAnsi"/>
                <w:color w:val="000000"/>
                <w:lang w:eastAsia="en-US"/>
              </w:rPr>
              <w:t>ть различные варианты управленческих решений</w:t>
            </w:r>
          </w:p>
        </w:tc>
      </w:tr>
      <w:tr w:rsidR="00FB2CA5" w:rsidRPr="00E12F15" w14:paraId="5CB0F9C8" w14:textId="77777777" w:rsidTr="00B9146B">
        <w:tc>
          <w:tcPr>
            <w:tcW w:w="1135" w:type="dxa"/>
            <w:vMerge/>
          </w:tcPr>
          <w:p w14:paraId="0F7DEE16" w14:textId="77777777" w:rsidR="00FB2CA5" w:rsidRPr="001D7F61" w:rsidRDefault="00FB2CA5" w:rsidP="00E12F15">
            <w:pPr>
              <w:tabs>
                <w:tab w:val="left" w:pos="540"/>
              </w:tabs>
              <w:contextualSpacing/>
              <w:jc w:val="center"/>
            </w:pPr>
          </w:p>
        </w:tc>
        <w:tc>
          <w:tcPr>
            <w:tcW w:w="1984" w:type="dxa"/>
            <w:vMerge/>
          </w:tcPr>
          <w:p w14:paraId="6D238859" w14:textId="77777777" w:rsidR="00FB2CA5" w:rsidRPr="001D7F61" w:rsidRDefault="00FB2CA5" w:rsidP="00807946">
            <w:pPr>
              <w:tabs>
                <w:tab w:val="left" w:pos="540"/>
              </w:tabs>
              <w:contextualSpacing/>
              <w:jc w:val="both"/>
            </w:pPr>
          </w:p>
        </w:tc>
        <w:tc>
          <w:tcPr>
            <w:tcW w:w="3260" w:type="dxa"/>
          </w:tcPr>
          <w:p w14:paraId="0732ADAE" w14:textId="52EF5287" w:rsidR="00FB2CA5" w:rsidRPr="001D7F61" w:rsidRDefault="00FB2CA5" w:rsidP="00FB2CA5">
            <w:pPr>
              <w:tabs>
                <w:tab w:val="left" w:pos="540"/>
              </w:tabs>
              <w:contextualSpacing/>
            </w:pPr>
            <w:r w:rsidRPr="001D7F61">
              <w:t>2. Рассчитывает и интерпретирует показатели деятельности экономических субъектов</w:t>
            </w:r>
          </w:p>
        </w:tc>
        <w:tc>
          <w:tcPr>
            <w:tcW w:w="3974" w:type="dxa"/>
          </w:tcPr>
          <w:p w14:paraId="30501F04" w14:textId="25FA46BD" w:rsidR="00FB2CA5" w:rsidRPr="0038458A" w:rsidRDefault="00FB2CA5" w:rsidP="00B82CF2">
            <w:pPr>
              <w:autoSpaceDE w:val="0"/>
              <w:autoSpaceDN w:val="0"/>
              <w:adjustRightInd w:val="0"/>
              <w:jc w:val="both"/>
              <w:rPr>
                <w:rFonts w:eastAsiaTheme="minorHAnsi"/>
                <w:lang w:eastAsia="en-US"/>
              </w:rPr>
            </w:pPr>
            <w:r w:rsidRPr="00E12F15">
              <w:rPr>
                <w:b/>
                <w:i/>
              </w:rPr>
              <w:t xml:space="preserve">Знать </w:t>
            </w:r>
            <w:r w:rsidR="0038458A">
              <w:rPr>
                <w:rFonts w:eastAsiaTheme="minorHAnsi"/>
                <w:lang w:eastAsia="en-US"/>
              </w:rPr>
              <w:t>методы</w:t>
            </w:r>
            <w:r w:rsidR="0038458A" w:rsidRPr="00486F34">
              <w:rPr>
                <w:rFonts w:eastAsiaTheme="minorHAnsi"/>
                <w:lang w:eastAsia="en-US"/>
              </w:rPr>
              <w:t xml:space="preserve"> оценк</w:t>
            </w:r>
            <w:r w:rsidR="0038458A">
              <w:rPr>
                <w:rFonts w:eastAsiaTheme="minorHAnsi"/>
                <w:lang w:eastAsia="en-US"/>
              </w:rPr>
              <w:t>и</w:t>
            </w:r>
            <w:r w:rsidR="0038458A" w:rsidRPr="00486F34">
              <w:rPr>
                <w:rFonts w:eastAsiaTheme="minorHAnsi"/>
                <w:lang w:eastAsia="en-US"/>
              </w:rPr>
              <w:t xml:space="preserve"> экономического ущерба и платежей </w:t>
            </w:r>
            <w:r w:rsidR="0038458A">
              <w:rPr>
                <w:rFonts w:eastAsiaTheme="minorHAnsi"/>
                <w:lang w:eastAsia="en-US"/>
              </w:rPr>
              <w:t>за</w:t>
            </w:r>
            <w:r w:rsidR="0038458A" w:rsidRPr="00486F34">
              <w:rPr>
                <w:rFonts w:eastAsiaTheme="minorHAnsi"/>
                <w:lang w:eastAsia="en-US"/>
              </w:rPr>
              <w:t xml:space="preserve"> загрязнени</w:t>
            </w:r>
            <w:r w:rsidR="0038458A">
              <w:rPr>
                <w:rFonts w:eastAsiaTheme="minorHAnsi"/>
                <w:lang w:eastAsia="en-US"/>
              </w:rPr>
              <w:t xml:space="preserve">е </w:t>
            </w:r>
            <w:r w:rsidR="0038458A" w:rsidRPr="00486F34">
              <w:rPr>
                <w:rFonts w:eastAsiaTheme="minorHAnsi"/>
                <w:lang w:eastAsia="en-US"/>
              </w:rPr>
              <w:t>окружающей среды, анализа эффективности природоохранных затрат</w:t>
            </w:r>
            <w:r w:rsidR="0038458A">
              <w:rPr>
                <w:rFonts w:eastAsiaTheme="minorHAnsi"/>
                <w:lang w:eastAsia="en-US"/>
              </w:rPr>
              <w:t>;</w:t>
            </w:r>
          </w:p>
          <w:p w14:paraId="3E3D9CB1" w14:textId="6DEF9D8E" w:rsidR="00FB2CA5" w:rsidRPr="0038458A" w:rsidRDefault="00FB2CA5" w:rsidP="00B82CF2">
            <w:pPr>
              <w:autoSpaceDE w:val="0"/>
              <w:autoSpaceDN w:val="0"/>
              <w:adjustRightInd w:val="0"/>
              <w:jc w:val="both"/>
              <w:rPr>
                <w:rFonts w:eastAsiaTheme="minorHAnsi"/>
                <w:lang w:eastAsia="en-US"/>
              </w:rPr>
            </w:pPr>
            <w:r w:rsidRPr="00E12F15">
              <w:rPr>
                <w:b/>
                <w:i/>
              </w:rPr>
              <w:t>Уметь</w:t>
            </w:r>
            <w:r w:rsidR="0038458A" w:rsidRPr="00486F34">
              <w:rPr>
                <w:rFonts w:eastAsiaTheme="minorHAnsi"/>
                <w:lang w:eastAsia="en-US"/>
              </w:rPr>
              <w:t xml:space="preserve"> осуществлять выбор оптимального с</w:t>
            </w:r>
            <w:r w:rsidR="0038458A">
              <w:rPr>
                <w:rFonts w:eastAsiaTheme="minorHAnsi"/>
                <w:lang w:eastAsia="en-US"/>
              </w:rPr>
              <w:t xml:space="preserve"> </w:t>
            </w:r>
            <w:r w:rsidR="0038458A" w:rsidRPr="00486F34">
              <w:rPr>
                <w:rFonts w:eastAsiaTheme="minorHAnsi"/>
                <w:lang w:eastAsia="en-US"/>
              </w:rPr>
              <w:t>эколого-экономической точки зрения природоохранного мероприятия; производить расчет</w:t>
            </w:r>
            <w:r w:rsidR="0038458A">
              <w:rPr>
                <w:rFonts w:eastAsiaTheme="minorHAnsi"/>
                <w:lang w:eastAsia="en-US"/>
              </w:rPr>
              <w:t xml:space="preserve"> </w:t>
            </w:r>
            <w:r w:rsidR="0038458A" w:rsidRPr="00486F34">
              <w:rPr>
                <w:rFonts w:eastAsiaTheme="minorHAnsi"/>
                <w:lang w:eastAsia="en-US"/>
              </w:rPr>
              <w:t>платежей за загрязнение окружающей среды</w:t>
            </w:r>
          </w:p>
        </w:tc>
      </w:tr>
      <w:tr w:rsidR="00FB2CA5" w:rsidRPr="00E12F15" w14:paraId="346240FC" w14:textId="77777777" w:rsidTr="00B9146B">
        <w:trPr>
          <w:trHeight w:val="322"/>
        </w:trPr>
        <w:tc>
          <w:tcPr>
            <w:tcW w:w="1135" w:type="dxa"/>
            <w:vMerge w:val="restart"/>
            <w:tcBorders>
              <w:left w:val="single" w:sz="4" w:space="0" w:color="auto"/>
              <w:right w:val="single" w:sz="4" w:space="0" w:color="auto"/>
            </w:tcBorders>
            <w:shd w:val="clear" w:color="auto" w:fill="auto"/>
          </w:tcPr>
          <w:p w14:paraId="30A99E59" w14:textId="275A7E50" w:rsidR="00FB2CA5" w:rsidRPr="001D7F61" w:rsidRDefault="00FB2CA5" w:rsidP="00E12F15">
            <w:pPr>
              <w:snapToGrid w:val="0"/>
              <w:ind w:hanging="108"/>
              <w:jc w:val="center"/>
            </w:pPr>
            <w:r w:rsidRPr="001D7F61">
              <w:t>ПКН</w:t>
            </w:r>
            <w:r w:rsidRPr="001D7F61">
              <w:rPr>
                <w:lang w:val="en-US"/>
              </w:rPr>
              <w:t>-</w:t>
            </w:r>
            <w:r w:rsidRPr="001D7F61">
              <w:t>6</w:t>
            </w:r>
          </w:p>
        </w:tc>
        <w:tc>
          <w:tcPr>
            <w:tcW w:w="1984" w:type="dxa"/>
            <w:vMerge w:val="restart"/>
            <w:tcBorders>
              <w:left w:val="single" w:sz="4" w:space="0" w:color="auto"/>
              <w:right w:val="single" w:sz="4" w:space="0" w:color="auto"/>
            </w:tcBorders>
            <w:shd w:val="clear" w:color="auto" w:fill="auto"/>
          </w:tcPr>
          <w:p w14:paraId="762C8CCD" w14:textId="6FF6CB48" w:rsidR="00FB2CA5" w:rsidRPr="001D7F61" w:rsidRDefault="00FB2CA5" w:rsidP="00807946">
            <w:pPr>
              <w:jc w:val="both"/>
              <w:rPr>
                <w:rFonts w:eastAsia="Calibri"/>
                <w:lang w:eastAsia="en-US"/>
              </w:rPr>
            </w:pPr>
            <w:r w:rsidRPr="001D7F61">
              <w:rPr>
                <w:rFonts w:eastAsia="Calibri"/>
                <w:lang w:eastAsia="en-US"/>
              </w:rPr>
              <w:t>Способность предлагать решения профессиональных задач в меняющихся финансово-экономических условиях</w:t>
            </w:r>
          </w:p>
        </w:tc>
        <w:tc>
          <w:tcPr>
            <w:tcW w:w="3260" w:type="dxa"/>
          </w:tcPr>
          <w:p w14:paraId="262297D3" w14:textId="07DAF302" w:rsidR="00FB2CA5" w:rsidRPr="001D7F61" w:rsidRDefault="00FB2CA5" w:rsidP="00FB2CA5">
            <w:pPr>
              <w:pStyle w:val="ConsPlusNormal"/>
              <w:widowControl/>
              <w:ind w:firstLine="0"/>
              <w:rPr>
                <w:rFonts w:ascii="Times New Roman" w:hAnsi="Times New Roman" w:cs="Times New Roman"/>
                <w:sz w:val="24"/>
                <w:szCs w:val="24"/>
              </w:rPr>
            </w:pPr>
            <w:r w:rsidRPr="001D7F61">
              <w:rPr>
                <w:rFonts w:ascii="Times New Roman" w:hAnsi="Times New Roman" w:cs="Times New Roman"/>
                <w:sz w:val="24"/>
                <w:szCs w:val="24"/>
              </w:rPr>
              <w:t>1. 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tc>
        <w:tc>
          <w:tcPr>
            <w:tcW w:w="3974" w:type="dxa"/>
            <w:tcBorders>
              <w:top w:val="single" w:sz="4" w:space="0" w:color="auto"/>
              <w:left w:val="single" w:sz="4" w:space="0" w:color="auto"/>
              <w:bottom w:val="single" w:sz="4" w:space="0" w:color="auto"/>
              <w:right w:val="single" w:sz="4" w:space="0" w:color="auto"/>
            </w:tcBorders>
            <w:shd w:val="clear" w:color="auto" w:fill="FFFFFF" w:themeFill="background1"/>
          </w:tcPr>
          <w:p w14:paraId="2FF88B9E" w14:textId="36B8AB96" w:rsidR="00FB2CA5" w:rsidRPr="00E12F15" w:rsidRDefault="00FB2CA5" w:rsidP="00B82CF2">
            <w:pPr>
              <w:autoSpaceDE w:val="0"/>
              <w:autoSpaceDN w:val="0"/>
              <w:adjustRightInd w:val="0"/>
              <w:jc w:val="both"/>
              <w:rPr>
                <w:b/>
                <w:i/>
              </w:rPr>
            </w:pPr>
            <w:r w:rsidRPr="00E12F15">
              <w:rPr>
                <w:b/>
                <w:i/>
              </w:rPr>
              <w:t xml:space="preserve">Знать </w:t>
            </w:r>
            <w:r w:rsidR="002A15A8" w:rsidRPr="00486F34">
              <w:rPr>
                <w:rFonts w:eastAsiaTheme="minorHAnsi"/>
                <w:lang w:eastAsia="en-US"/>
              </w:rPr>
              <w:t>основные концепции экономического развития с учетом</w:t>
            </w:r>
            <w:r w:rsidR="002A15A8">
              <w:rPr>
                <w:rFonts w:eastAsiaTheme="minorHAnsi"/>
                <w:lang w:eastAsia="en-US"/>
              </w:rPr>
              <w:t xml:space="preserve"> </w:t>
            </w:r>
            <w:r w:rsidR="002A15A8" w:rsidRPr="00486F34">
              <w:rPr>
                <w:rFonts w:eastAsiaTheme="minorHAnsi"/>
                <w:lang w:eastAsia="en-US"/>
              </w:rPr>
              <w:t>экологического фактора</w:t>
            </w:r>
            <w:r w:rsidR="002A15A8">
              <w:rPr>
                <w:rFonts w:eastAsiaTheme="minorHAnsi"/>
                <w:lang w:eastAsia="en-US"/>
              </w:rPr>
              <w:t>, приемы проведения анализа вопросов природопользования;</w:t>
            </w:r>
          </w:p>
          <w:p w14:paraId="18273D2A" w14:textId="00A54830" w:rsidR="00FB2CA5" w:rsidRPr="00E12F15" w:rsidRDefault="00FB2CA5" w:rsidP="00AE70DD">
            <w:pPr>
              <w:autoSpaceDE w:val="0"/>
              <w:autoSpaceDN w:val="0"/>
              <w:adjustRightInd w:val="0"/>
              <w:jc w:val="both"/>
              <w:rPr>
                <w:b/>
                <w:i/>
                <w:highlight w:val="yellow"/>
              </w:rPr>
            </w:pPr>
            <w:r w:rsidRPr="00E12F15">
              <w:rPr>
                <w:b/>
                <w:i/>
              </w:rPr>
              <w:t>Уметь</w:t>
            </w:r>
            <w:r w:rsidR="002A15A8" w:rsidRPr="00486F34">
              <w:rPr>
                <w:rFonts w:eastAsiaTheme="minorHAnsi"/>
                <w:lang w:eastAsia="en-US"/>
              </w:rPr>
              <w:t xml:space="preserve"> </w:t>
            </w:r>
            <w:r w:rsidR="002A15A8">
              <w:rPr>
                <w:rFonts w:eastAsiaTheme="minorHAnsi"/>
                <w:lang w:eastAsia="en-US"/>
              </w:rPr>
              <w:t xml:space="preserve">анализировать эффективность </w:t>
            </w:r>
            <w:r w:rsidR="002A15A8" w:rsidRPr="00486F34">
              <w:rPr>
                <w:rFonts w:eastAsiaTheme="minorHAnsi"/>
                <w:lang w:eastAsia="en-US"/>
              </w:rPr>
              <w:t>природопользования в</w:t>
            </w:r>
            <w:r w:rsidR="00AE70DD">
              <w:rPr>
                <w:rFonts w:eastAsiaTheme="minorHAnsi"/>
                <w:lang w:eastAsia="en-US"/>
              </w:rPr>
              <w:t xml:space="preserve"> </w:t>
            </w:r>
            <w:r w:rsidR="002A15A8" w:rsidRPr="00486F34">
              <w:rPr>
                <w:rFonts w:eastAsiaTheme="minorHAnsi"/>
                <w:lang w:eastAsia="en-US"/>
              </w:rPr>
              <w:t>экономическом аспекте с позиций комплексного системного подхода к проблемам и явлениям в</w:t>
            </w:r>
            <w:r w:rsidR="002A15A8">
              <w:rPr>
                <w:rFonts w:eastAsiaTheme="minorHAnsi"/>
                <w:lang w:eastAsia="en-US"/>
              </w:rPr>
              <w:t xml:space="preserve"> </w:t>
            </w:r>
            <w:r w:rsidR="002A15A8" w:rsidRPr="00486F34">
              <w:rPr>
                <w:rFonts w:eastAsiaTheme="minorHAnsi"/>
                <w:lang w:eastAsia="en-US"/>
              </w:rPr>
              <w:t>процессе взаимодействия общества и природной среды</w:t>
            </w:r>
            <w:r w:rsidR="002A15A8" w:rsidRPr="00E12F15">
              <w:t xml:space="preserve"> </w:t>
            </w:r>
            <w:r w:rsidR="002A15A8">
              <w:t xml:space="preserve">для </w:t>
            </w:r>
            <w:r w:rsidR="002A15A8" w:rsidRPr="00E12F15">
              <w:t>обоснования оперативных, тактических и стратегических управленческих решений</w:t>
            </w:r>
          </w:p>
        </w:tc>
      </w:tr>
      <w:tr w:rsidR="00FB2CA5" w:rsidRPr="00E12F15" w14:paraId="384A9219" w14:textId="77777777" w:rsidTr="00B9146B">
        <w:trPr>
          <w:trHeight w:val="322"/>
        </w:trPr>
        <w:tc>
          <w:tcPr>
            <w:tcW w:w="1135" w:type="dxa"/>
            <w:vMerge/>
            <w:tcBorders>
              <w:left w:val="single" w:sz="4" w:space="0" w:color="auto"/>
              <w:bottom w:val="nil"/>
              <w:right w:val="single" w:sz="4" w:space="0" w:color="auto"/>
            </w:tcBorders>
            <w:shd w:val="clear" w:color="auto" w:fill="auto"/>
          </w:tcPr>
          <w:p w14:paraId="364D935A" w14:textId="77777777" w:rsidR="00FB2CA5" w:rsidRPr="001D7F61" w:rsidRDefault="00FB2CA5" w:rsidP="00E12F15">
            <w:pPr>
              <w:snapToGrid w:val="0"/>
              <w:ind w:hanging="108"/>
              <w:jc w:val="center"/>
            </w:pPr>
          </w:p>
        </w:tc>
        <w:tc>
          <w:tcPr>
            <w:tcW w:w="1984" w:type="dxa"/>
            <w:vMerge/>
            <w:tcBorders>
              <w:left w:val="single" w:sz="4" w:space="0" w:color="auto"/>
              <w:bottom w:val="nil"/>
              <w:right w:val="single" w:sz="4" w:space="0" w:color="auto"/>
            </w:tcBorders>
            <w:shd w:val="clear" w:color="auto" w:fill="auto"/>
          </w:tcPr>
          <w:p w14:paraId="591AA9D4" w14:textId="77777777" w:rsidR="00FB2CA5" w:rsidRPr="001D7F61" w:rsidRDefault="00FB2CA5" w:rsidP="00FB2CA5"/>
        </w:tc>
        <w:tc>
          <w:tcPr>
            <w:tcW w:w="3260" w:type="dxa"/>
          </w:tcPr>
          <w:p w14:paraId="6EF20474" w14:textId="21B9A8E6" w:rsidR="00FB2CA5" w:rsidRPr="001D7F61" w:rsidRDefault="00FB2CA5" w:rsidP="00FB2CA5">
            <w:pPr>
              <w:jc w:val="both"/>
            </w:pPr>
            <w:r w:rsidRPr="001D7F61">
              <w:t>2. Предлагает варианты решения профессиональных задач в условиях неопределенности</w:t>
            </w:r>
          </w:p>
        </w:tc>
        <w:tc>
          <w:tcPr>
            <w:tcW w:w="3974" w:type="dxa"/>
            <w:tcBorders>
              <w:top w:val="single" w:sz="4" w:space="0" w:color="auto"/>
              <w:left w:val="single" w:sz="4" w:space="0" w:color="auto"/>
              <w:bottom w:val="single" w:sz="4" w:space="0" w:color="auto"/>
              <w:right w:val="single" w:sz="4" w:space="0" w:color="auto"/>
            </w:tcBorders>
            <w:shd w:val="clear" w:color="auto" w:fill="FFFFFF" w:themeFill="background1"/>
          </w:tcPr>
          <w:p w14:paraId="351CA12B" w14:textId="6D17F0F5" w:rsidR="00FB2CA5" w:rsidRPr="00E12F15" w:rsidRDefault="00FB2CA5" w:rsidP="00B82CF2">
            <w:pPr>
              <w:autoSpaceDE w:val="0"/>
              <w:autoSpaceDN w:val="0"/>
              <w:adjustRightInd w:val="0"/>
              <w:jc w:val="both"/>
              <w:rPr>
                <w:b/>
                <w:i/>
              </w:rPr>
            </w:pPr>
            <w:r w:rsidRPr="00E12F15">
              <w:rPr>
                <w:b/>
                <w:i/>
              </w:rPr>
              <w:t xml:space="preserve">Знать </w:t>
            </w:r>
            <w:r w:rsidR="007150B2" w:rsidRPr="003400A2">
              <w:rPr>
                <w:rFonts w:eastAsiaTheme="minorHAnsi"/>
                <w:color w:val="000000"/>
                <w:lang w:eastAsia="en-US"/>
              </w:rPr>
              <w:t>специфику процесса разработки</w:t>
            </w:r>
            <w:r w:rsidR="007150B2" w:rsidRPr="006952BC">
              <w:rPr>
                <w:rFonts w:eastAsiaTheme="minorHAnsi"/>
                <w:color w:val="000000"/>
                <w:lang w:eastAsia="en-US"/>
              </w:rPr>
              <w:t xml:space="preserve"> управленческих решений</w:t>
            </w:r>
            <w:r w:rsidR="007150B2">
              <w:rPr>
                <w:rFonts w:eastAsiaTheme="minorHAnsi"/>
                <w:color w:val="000000"/>
                <w:lang w:eastAsia="en-US"/>
              </w:rPr>
              <w:t xml:space="preserve"> </w:t>
            </w:r>
            <w:r w:rsidR="007150B2" w:rsidRPr="006952BC">
              <w:rPr>
                <w:rFonts w:eastAsiaTheme="minorHAnsi"/>
                <w:color w:val="000000"/>
                <w:lang w:eastAsia="en-US"/>
              </w:rPr>
              <w:t>с учетом критериев эколого-экономической эффективности, рисков и возможных последствий</w:t>
            </w:r>
            <w:r w:rsidR="007150B2">
              <w:rPr>
                <w:rFonts w:eastAsiaTheme="minorHAnsi"/>
                <w:color w:val="000000"/>
                <w:lang w:eastAsia="en-US"/>
              </w:rPr>
              <w:t xml:space="preserve"> в условиях неопределенности</w:t>
            </w:r>
          </w:p>
          <w:p w14:paraId="55A1B932" w14:textId="3C3E2225" w:rsidR="00FB2CA5" w:rsidRPr="00E12F15" w:rsidRDefault="00FB2CA5" w:rsidP="00B82CF2">
            <w:pPr>
              <w:autoSpaceDE w:val="0"/>
              <w:autoSpaceDN w:val="0"/>
              <w:adjustRightInd w:val="0"/>
              <w:jc w:val="both"/>
              <w:rPr>
                <w:b/>
                <w:i/>
                <w:highlight w:val="yellow"/>
              </w:rPr>
            </w:pPr>
            <w:r w:rsidRPr="00E12F15">
              <w:rPr>
                <w:b/>
                <w:i/>
              </w:rPr>
              <w:t>Уметь</w:t>
            </w:r>
            <w:r w:rsidR="007150B2" w:rsidRPr="006952BC">
              <w:rPr>
                <w:rFonts w:eastAsiaTheme="minorHAnsi"/>
                <w:color w:val="000000"/>
                <w:lang w:eastAsia="en-US"/>
              </w:rPr>
              <w:t xml:space="preserve"> разраб</w:t>
            </w:r>
            <w:r w:rsidR="000240F6">
              <w:rPr>
                <w:rFonts w:eastAsiaTheme="minorHAnsi"/>
                <w:color w:val="000000"/>
                <w:lang w:eastAsia="en-US"/>
              </w:rPr>
              <w:t xml:space="preserve">атывать </w:t>
            </w:r>
            <w:r w:rsidR="007150B2" w:rsidRPr="006952BC">
              <w:rPr>
                <w:rFonts w:eastAsiaTheme="minorHAnsi"/>
                <w:color w:val="000000"/>
                <w:lang w:eastAsia="en-US"/>
              </w:rPr>
              <w:t>и обосно</w:t>
            </w:r>
            <w:r w:rsidR="000240F6">
              <w:rPr>
                <w:rFonts w:eastAsiaTheme="minorHAnsi"/>
                <w:color w:val="000000"/>
                <w:lang w:eastAsia="en-US"/>
              </w:rPr>
              <w:t>вы</w:t>
            </w:r>
            <w:r w:rsidR="007150B2" w:rsidRPr="006952BC">
              <w:rPr>
                <w:rFonts w:eastAsiaTheme="minorHAnsi"/>
                <w:color w:val="000000"/>
                <w:lang w:eastAsia="en-US"/>
              </w:rPr>
              <w:t>вать предложения по</w:t>
            </w:r>
            <w:r w:rsidR="007150B2">
              <w:rPr>
                <w:rFonts w:eastAsiaTheme="minorHAnsi"/>
                <w:color w:val="000000"/>
                <w:lang w:eastAsia="en-US"/>
              </w:rPr>
              <w:t xml:space="preserve"> </w:t>
            </w:r>
            <w:r w:rsidR="007150B2" w:rsidRPr="006952BC">
              <w:rPr>
                <w:rFonts w:eastAsiaTheme="minorHAnsi"/>
                <w:color w:val="000000"/>
                <w:lang w:eastAsia="en-US"/>
              </w:rPr>
              <w:t xml:space="preserve">совершенствованию </w:t>
            </w:r>
            <w:r w:rsidR="007150B2">
              <w:rPr>
                <w:rFonts w:eastAsiaTheme="minorHAnsi"/>
                <w:color w:val="000000"/>
                <w:lang w:eastAsia="en-US"/>
              </w:rPr>
              <w:t xml:space="preserve">управленческих решений </w:t>
            </w:r>
            <w:r w:rsidR="007150B2" w:rsidRPr="006952BC">
              <w:rPr>
                <w:rFonts w:eastAsiaTheme="minorHAnsi"/>
                <w:color w:val="000000"/>
                <w:lang w:eastAsia="en-US"/>
              </w:rPr>
              <w:t>с учетом критериев эколого-экономической эффективности, рисков и возможных последствий</w:t>
            </w:r>
            <w:r w:rsidR="007150B2">
              <w:rPr>
                <w:rFonts w:eastAsiaTheme="minorHAnsi"/>
                <w:color w:val="000000"/>
                <w:lang w:eastAsia="en-US"/>
              </w:rPr>
              <w:t xml:space="preserve"> в условиях неопределенности</w:t>
            </w:r>
          </w:p>
        </w:tc>
      </w:tr>
      <w:tr w:rsidR="00FB2CA5" w:rsidRPr="00E12F15" w14:paraId="5152DCCC" w14:textId="77777777" w:rsidTr="00535568">
        <w:trPr>
          <w:trHeight w:val="322"/>
        </w:trPr>
        <w:tc>
          <w:tcPr>
            <w:tcW w:w="10353" w:type="dxa"/>
            <w:gridSpan w:val="4"/>
            <w:tcBorders>
              <w:left w:val="single" w:sz="4" w:space="0" w:color="auto"/>
              <w:bottom w:val="nil"/>
              <w:right w:val="single" w:sz="4" w:space="0" w:color="auto"/>
            </w:tcBorders>
            <w:shd w:val="clear" w:color="auto" w:fill="auto"/>
          </w:tcPr>
          <w:p w14:paraId="70D9099E" w14:textId="75C2CA2F" w:rsidR="00FB2CA5" w:rsidRPr="001D7F61" w:rsidRDefault="007614D5" w:rsidP="00E12F15">
            <w:pPr>
              <w:rPr>
                <w:bCs/>
                <w:iCs/>
              </w:rPr>
            </w:pPr>
            <w:r w:rsidRPr="001D7F61">
              <w:rPr>
                <w:bCs/>
                <w:iCs/>
              </w:rPr>
              <w:t>п</w:t>
            </w:r>
            <w:r w:rsidR="00FB2CA5" w:rsidRPr="001D7F61">
              <w:rPr>
                <w:bCs/>
                <w:iCs/>
              </w:rPr>
              <w:t>рофиль «Экономика и финансы топливно-энергетического комплекса»</w:t>
            </w:r>
          </w:p>
        </w:tc>
      </w:tr>
      <w:tr w:rsidR="00BD4571" w:rsidRPr="00E12F15" w14:paraId="2AC5567E" w14:textId="77777777" w:rsidTr="00B9146B">
        <w:trPr>
          <w:trHeight w:val="105"/>
        </w:trPr>
        <w:tc>
          <w:tcPr>
            <w:tcW w:w="1135" w:type="dxa"/>
            <w:vMerge w:val="restart"/>
            <w:tcBorders>
              <w:top w:val="single" w:sz="4" w:space="0" w:color="auto"/>
              <w:left w:val="single" w:sz="4" w:space="0" w:color="auto"/>
              <w:right w:val="single" w:sz="4" w:space="0" w:color="auto"/>
            </w:tcBorders>
            <w:shd w:val="clear" w:color="auto" w:fill="auto"/>
          </w:tcPr>
          <w:p w14:paraId="3FAA6B3D" w14:textId="47B0B439" w:rsidR="00BD4571" w:rsidRPr="001D7F61" w:rsidRDefault="00BD4571" w:rsidP="00BD4571">
            <w:pPr>
              <w:snapToGrid w:val="0"/>
              <w:ind w:hanging="108"/>
              <w:jc w:val="center"/>
              <w:rPr>
                <w:lang w:val="en-US"/>
              </w:rPr>
            </w:pPr>
            <w:r w:rsidRPr="001D7F61">
              <w:t>ПКП-4</w:t>
            </w:r>
          </w:p>
        </w:tc>
        <w:tc>
          <w:tcPr>
            <w:tcW w:w="1984" w:type="dxa"/>
            <w:vMerge w:val="restart"/>
            <w:tcBorders>
              <w:top w:val="single" w:sz="4" w:space="0" w:color="auto"/>
              <w:left w:val="single" w:sz="4" w:space="0" w:color="auto"/>
              <w:right w:val="single" w:sz="4" w:space="0" w:color="auto"/>
            </w:tcBorders>
            <w:shd w:val="clear" w:color="auto" w:fill="auto"/>
          </w:tcPr>
          <w:p w14:paraId="07E0E445" w14:textId="1A82C882" w:rsidR="00BD4571" w:rsidRPr="001D7F61" w:rsidRDefault="00BD4571" w:rsidP="00BD4571">
            <w:r w:rsidRPr="001D7F61">
              <w:t>Способность выявлять и решать наиболее значимые задачи государственного регулирования топливно-энергетического комплекса</w:t>
            </w:r>
          </w:p>
        </w:tc>
        <w:tc>
          <w:tcPr>
            <w:tcW w:w="3260" w:type="dxa"/>
            <w:tcBorders>
              <w:top w:val="single" w:sz="4" w:space="0" w:color="auto"/>
              <w:left w:val="single" w:sz="4" w:space="0" w:color="auto"/>
              <w:bottom w:val="single" w:sz="4" w:space="0" w:color="auto"/>
              <w:right w:val="single" w:sz="4" w:space="0" w:color="auto"/>
            </w:tcBorders>
          </w:tcPr>
          <w:p w14:paraId="59A1EE20" w14:textId="101DE9E4" w:rsidR="00BD4571" w:rsidRPr="001D7F61" w:rsidRDefault="00BD4571" w:rsidP="00BD4571">
            <w:pPr>
              <w:pStyle w:val="Default"/>
              <w:jc w:val="both"/>
              <w:rPr>
                <w:color w:val="auto"/>
              </w:rPr>
            </w:pPr>
            <w:r w:rsidRPr="001D7F61">
              <w:rPr>
                <w:color w:val="auto"/>
              </w:rPr>
              <w:t>1. Понимает направления экономической политики отдельного государства в ТЭК</w:t>
            </w:r>
          </w:p>
        </w:tc>
        <w:tc>
          <w:tcPr>
            <w:tcW w:w="3974" w:type="dxa"/>
            <w:tcBorders>
              <w:top w:val="single" w:sz="4" w:space="0" w:color="auto"/>
              <w:left w:val="single" w:sz="4" w:space="0" w:color="auto"/>
              <w:bottom w:val="single" w:sz="4" w:space="0" w:color="auto"/>
              <w:right w:val="single" w:sz="4" w:space="0" w:color="auto"/>
            </w:tcBorders>
            <w:shd w:val="clear" w:color="auto" w:fill="auto"/>
          </w:tcPr>
          <w:p w14:paraId="6A7E35F9" w14:textId="77777777" w:rsidR="00711295" w:rsidRDefault="00BD4571" w:rsidP="00B9146B">
            <w:pPr>
              <w:pStyle w:val="a5"/>
              <w:ind w:left="0"/>
              <w:jc w:val="both"/>
              <w:rPr>
                <w:color w:val="000000" w:themeColor="text1"/>
              </w:rPr>
            </w:pPr>
            <w:r w:rsidRPr="000A70BD">
              <w:rPr>
                <w:b/>
                <w:i/>
                <w:color w:val="000000" w:themeColor="text1"/>
              </w:rPr>
              <w:t>Знать</w:t>
            </w:r>
            <w:r w:rsidR="00711295">
              <w:rPr>
                <w:b/>
                <w:i/>
                <w:color w:val="000000" w:themeColor="text1"/>
              </w:rPr>
              <w:t xml:space="preserve"> </w:t>
            </w:r>
            <w:r w:rsidR="00711295" w:rsidRPr="00711295">
              <w:rPr>
                <w:bCs/>
                <w:iCs/>
                <w:color w:val="000000" w:themeColor="text1"/>
              </w:rPr>
              <w:t>основные направления экологической политики на международном, региональном и национальном уровнях</w:t>
            </w:r>
            <w:r w:rsidR="00711295">
              <w:rPr>
                <w:bCs/>
                <w:iCs/>
                <w:color w:val="000000" w:themeColor="text1"/>
              </w:rPr>
              <w:t xml:space="preserve">; </w:t>
            </w:r>
            <w:r w:rsidR="00711295">
              <w:rPr>
                <w:color w:val="000000" w:themeColor="text1"/>
              </w:rPr>
              <w:t>кл</w:t>
            </w:r>
            <w:r w:rsidR="00711295" w:rsidRPr="001C7E56">
              <w:rPr>
                <w:color w:val="000000" w:themeColor="text1"/>
              </w:rPr>
              <w:t xml:space="preserve">ючевые положения документов стратегического планирования ТЭК </w:t>
            </w:r>
            <w:r w:rsidR="00711295">
              <w:rPr>
                <w:color w:val="000000" w:themeColor="text1"/>
              </w:rPr>
              <w:t>в области экологического развития;</w:t>
            </w:r>
          </w:p>
          <w:p w14:paraId="1123F046" w14:textId="6F73A073" w:rsidR="00BD4571" w:rsidRPr="00E12F15" w:rsidRDefault="00BD4571" w:rsidP="00B9146B">
            <w:pPr>
              <w:pStyle w:val="a5"/>
              <w:ind w:left="0"/>
              <w:jc w:val="both"/>
              <w:rPr>
                <w:rFonts w:eastAsia="Times-Roman"/>
                <w:highlight w:val="yellow"/>
                <w:lang w:eastAsia="en-US"/>
              </w:rPr>
            </w:pPr>
            <w:r w:rsidRPr="00760F01">
              <w:rPr>
                <w:b/>
                <w:i/>
                <w:color w:val="000000" w:themeColor="text1"/>
              </w:rPr>
              <w:t>Уметь</w:t>
            </w:r>
            <w:r w:rsidR="000240F6">
              <w:rPr>
                <w:b/>
                <w:i/>
                <w:color w:val="000000" w:themeColor="text1"/>
              </w:rPr>
              <w:t xml:space="preserve"> </w:t>
            </w:r>
            <w:r w:rsidR="000240F6" w:rsidRPr="000240F6">
              <w:rPr>
                <w:bCs/>
                <w:iCs/>
                <w:color w:val="000000" w:themeColor="text1"/>
              </w:rPr>
              <w:t>разрабатывать управленческие решения</w:t>
            </w:r>
            <w:r w:rsidR="000240F6">
              <w:rPr>
                <w:bCs/>
                <w:iCs/>
                <w:color w:val="000000" w:themeColor="text1"/>
              </w:rPr>
              <w:t xml:space="preserve"> с учетом </w:t>
            </w:r>
            <w:r w:rsidR="000240F6">
              <w:rPr>
                <w:color w:val="000000" w:themeColor="text1"/>
              </w:rPr>
              <w:t>кл</w:t>
            </w:r>
            <w:r w:rsidR="000240F6" w:rsidRPr="001C7E56">
              <w:rPr>
                <w:color w:val="000000" w:themeColor="text1"/>
              </w:rPr>
              <w:t>ючевы</w:t>
            </w:r>
            <w:r w:rsidR="000240F6">
              <w:rPr>
                <w:color w:val="000000" w:themeColor="text1"/>
              </w:rPr>
              <w:t>х</w:t>
            </w:r>
            <w:r w:rsidR="000240F6" w:rsidRPr="001C7E56">
              <w:rPr>
                <w:color w:val="000000" w:themeColor="text1"/>
              </w:rPr>
              <w:t xml:space="preserve"> положени</w:t>
            </w:r>
            <w:r w:rsidR="000240F6">
              <w:rPr>
                <w:color w:val="000000" w:themeColor="text1"/>
              </w:rPr>
              <w:t xml:space="preserve">й </w:t>
            </w:r>
            <w:r w:rsidR="00B9146B">
              <w:rPr>
                <w:color w:val="000000" w:themeColor="text1"/>
              </w:rPr>
              <w:t xml:space="preserve">экологической политики, </w:t>
            </w:r>
            <w:r w:rsidR="000240F6" w:rsidRPr="001C7E56">
              <w:rPr>
                <w:color w:val="000000" w:themeColor="text1"/>
              </w:rPr>
              <w:t xml:space="preserve">документов стратегического планирования ТЭК </w:t>
            </w:r>
            <w:r w:rsidR="000240F6">
              <w:rPr>
                <w:color w:val="000000" w:themeColor="text1"/>
              </w:rPr>
              <w:t>в области экологического развития</w:t>
            </w:r>
          </w:p>
        </w:tc>
      </w:tr>
      <w:tr w:rsidR="00BD4571" w:rsidRPr="00E12F15" w14:paraId="22B249D7" w14:textId="77777777" w:rsidTr="00B9146B">
        <w:trPr>
          <w:trHeight w:val="105"/>
        </w:trPr>
        <w:tc>
          <w:tcPr>
            <w:tcW w:w="1135" w:type="dxa"/>
            <w:vMerge/>
            <w:tcBorders>
              <w:left w:val="single" w:sz="4" w:space="0" w:color="auto"/>
              <w:right w:val="single" w:sz="4" w:space="0" w:color="auto"/>
            </w:tcBorders>
            <w:shd w:val="clear" w:color="auto" w:fill="auto"/>
          </w:tcPr>
          <w:p w14:paraId="6F93E7ED" w14:textId="77777777" w:rsidR="00BD4571" w:rsidRPr="001D7F61" w:rsidRDefault="00BD4571" w:rsidP="00BD4571">
            <w:pPr>
              <w:tabs>
                <w:tab w:val="left" w:pos="540"/>
              </w:tabs>
              <w:contextualSpacing/>
              <w:jc w:val="center"/>
            </w:pPr>
          </w:p>
        </w:tc>
        <w:tc>
          <w:tcPr>
            <w:tcW w:w="1984" w:type="dxa"/>
            <w:vMerge/>
            <w:tcBorders>
              <w:left w:val="single" w:sz="4" w:space="0" w:color="auto"/>
              <w:right w:val="single" w:sz="4" w:space="0" w:color="auto"/>
            </w:tcBorders>
            <w:shd w:val="clear" w:color="auto" w:fill="auto"/>
          </w:tcPr>
          <w:p w14:paraId="18356C3B" w14:textId="77777777" w:rsidR="00BD4571" w:rsidRPr="001D7F61" w:rsidRDefault="00BD4571" w:rsidP="00BD4571">
            <w:pPr>
              <w:autoSpaceDE w:val="0"/>
              <w:autoSpaceDN w:val="0"/>
              <w:adjustRightInd w:val="0"/>
              <w:rPr>
                <w:rFonts w:eastAsia="TimesNewRomanPSMT"/>
                <w:color w:val="000000" w:themeColor="text1"/>
                <w:lang w:eastAsia="en-US"/>
              </w:rPr>
            </w:pP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5485D419" w14:textId="219B096F" w:rsidR="00BD4571" w:rsidRPr="001D7F61" w:rsidRDefault="00BD4571" w:rsidP="00BD4571">
            <w:pPr>
              <w:pStyle w:val="a5"/>
              <w:tabs>
                <w:tab w:val="left" w:pos="540"/>
              </w:tabs>
              <w:ind w:left="0"/>
              <w:jc w:val="both"/>
            </w:pPr>
            <w:r w:rsidRPr="001D7F61">
              <w:t>2. Применяет нормативно-правовую базу, регулирующую деятельность компаний ТЭК</w:t>
            </w:r>
          </w:p>
        </w:tc>
        <w:tc>
          <w:tcPr>
            <w:tcW w:w="3974" w:type="dxa"/>
            <w:tcBorders>
              <w:top w:val="single" w:sz="4" w:space="0" w:color="auto"/>
              <w:left w:val="single" w:sz="4" w:space="0" w:color="auto"/>
              <w:bottom w:val="single" w:sz="4" w:space="0" w:color="auto"/>
              <w:right w:val="single" w:sz="4" w:space="0" w:color="auto"/>
            </w:tcBorders>
            <w:shd w:val="clear" w:color="auto" w:fill="auto"/>
          </w:tcPr>
          <w:p w14:paraId="66F22268" w14:textId="66BD0D05" w:rsidR="00BD4571" w:rsidRPr="00711295" w:rsidRDefault="00BD4571" w:rsidP="00B9146B">
            <w:pPr>
              <w:pStyle w:val="a5"/>
              <w:ind w:left="28"/>
              <w:jc w:val="both"/>
              <w:rPr>
                <w:color w:val="000000" w:themeColor="text1"/>
              </w:rPr>
            </w:pPr>
            <w:r w:rsidRPr="00043C94">
              <w:rPr>
                <w:b/>
                <w:i/>
                <w:color w:val="000000" w:themeColor="text1"/>
              </w:rPr>
              <w:t>Знать</w:t>
            </w:r>
            <w:r w:rsidR="00711295">
              <w:rPr>
                <w:b/>
                <w:i/>
                <w:color w:val="000000" w:themeColor="text1"/>
              </w:rPr>
              <w:t xml:space="preserve"> </w:t>
            </w:r>
            <w:r w:rsidRPr="00043C94">
              <w:rPr>
                <w:color w:val="000000" w:themeColor="text1"/>
              </w:rPr>
              <w:t xml:space="preserve">основные </w:t>
            </w:r>
            <w:r>
              <w:rPr>
                <w:color w:val="000000" w:themeColor="text1"/>
              </w:rPr>
              <w:t xml:space="preserve">положения </w:t>
            </w:r>
            <w:r w:rsidRPr="00732D82">
              <w:rPr>
                <w:color w:val="000000" w:themeColor="text1"/>
              </w:rPr>
              <w:t>нормативно-правов</w:t>
            </w:r>
            <w:r>
              <w:rPr>
                <w:color w:val="000000" w:themeColor="text1"/>
              </w:rPr>
              <w:t>ой</w:t>
            </w:r>
            <w:r w:rsidRPr="00732D82">
              <w:rPr>
                <w:color w:val="000000" w:themeColor="text1"/>
              </w:rPr>
              <w:t xml:space="preserve"> баз</w:t>
            </w:r>
            <w:r>
              <w:rPr>
                <w:color w:val="000000" w:themeColor="text1"/>
              </w:rPr>
              <w:t>ы</w:t>
            </w:r>
            <w:r w:rsidRPr="00732D82">
              <w:rPr>
                <w:color w:val="000000" w:themeColor="text1"/>
              </w:rPr>
              <w:t>, регулирующ</w:t>
            </w:r>
            <w:r>
              <w:rPr>
                <w:color w:val="000000" w:themeColor="text1"/>
              </w:rPr>
              <w:t>ей</w:t>
            </w:r>
            <w:r w:rsidRPr="00732D82">
              <w:rPr>
                <w:color w:val="000000" w:themeColor="text1"/>
              </w:rPr>
              <w:t xml:space="preserve"> деятельность компаний ТЭК</w:t>
            </w:r>
            <w:r>
              <w:rPr>
                <w:color w:val="000000" w:themeColor="text1"/>
              </w:rPr>
              <w:t xml:space="preserve"> в </w:t>
            </w:r>
            <w:r w:rsidR="00711295">
              <w:rPr>
                <w:color w:val="000000" w:themeColor="text1"/>
              </w:rPr>
              <w:t xml:space="preserve">области </w:t>
            </w:r>
            <w:r>
              <w:rPr>
                <w:color w:val="000000" w:themeColor="text1"/>
              </w:rPr>
              <w:t>экологическ</w:t>
            </w:r>
            <w:r w:rsidR="00711295">
              <w:rPr>
                <w:color w:val="000000" w:themeColor="text1"/>
              </w:rPr>
              <w:t>ого развития;</w:t>
            </w:r>
            <w:r w:rsidRPr="00711295">
              <w:rPr>
                <w:color w:val="000000" w:themeColor="text1"/>
              </w:rPr>
              <w:t xml:space="preserve"> </w:t>
            </w:r>
          </w:p>
          <w:p w14:paraId="3BF78B93" w14:textId="63CFE1E0" w:rsidR="00BD4571" w:rsidRPr="00E12F15" w:rsidRDefault="00BD4571" w:rsidP="00B9146B">
            <w:pPr>
              <w:jc w:val="both"/>
              <w:rPr>
                <w:b/>
                <w:i/>
                <w:highlight w:val="yellow"/>
              </w:rPr>
            </w:pPr>
            <w:r w:rsidRPr="00043C94">
              <w:rPr>
                <w:b/>
                <w:i/>
                <w:color w:val="000000" w:themeColor="text1"/>
              </w:rPr>
              <w:t>Уметь</w:t>
            </w:r>
            <w:r w:rsidR="000240F6">
              <w:rPr>
                <w:b/>
                <w:i/>
                <w:color w:val="000000" w:themeColor="text1"/>
              </w:rPr>
              <w:t xml:space="preserve"> </w:t>
            </w:r>
            <w:r w:rsidR="000240F6" w:rsidRPr="000240F6">
              <w:rPr>
                <w:bCs/>
                <w:iCs/>
                <w:color w:val="000000" w:themeColor="text1"/>
              </w:rPr>
              <w:t>р</w:t>
            </w:r>
            <w:r w:rsidRPr="00043C94">
              <w:rPr>
                <w:color w:val="000000" w:themeColor="text1"/>
              </w:rPr>
              <w:t xml:space="preserve">азрабатывать и корректировать бизнес-стратегии развития </w:t>
            </w:r>
            <w:r w:rsidR="000240F6">
              <w:rPr>
                <w:color w:val="000000" w:themeColor="text1"/>
              </w:rPr>
              <w:t xml:space="preserve">компаний </w:t>
            </w:r>
            <w:r w:rsidRPr="00043C94">
              <w:rPr>
                <w:color w:val="000000" w:themeColor="text1"/>
              </w:rPr>
              <w:t>ТЭК с учетом меняющихся</w:t>
            </w:r>
            <w:r>
              <w:rPr>
                <w:color w:val="000000" w:themeColor="text1"/>
              </w:rPr>
              <w:t xml:space="preserve"> экологических факторов</w:t>
            </w:r>
            <w:r w:rsidRPr="00043C94">
              <w:rPr>
                <w:color w:val="000000" w:themeColor="text1"/>
              </w:rPr>
              <w:t xml:space="preserve"> </w:t>
            </w:r>
          </w:p>
        </w:tc>
      </w:tr>
      <w:tr w:rsidR="00BD4571" w:rsidRPr="00E12F15" w14:paraId="3428BCA8" w14:textId="77777777" w:rsidTr="00B9146B">
        <w:trPr>
          <w:trHeight w:val="105"/>
        </w:trPr>
        <w:tc>
          <w:tcPr>
            <w:tcW w:w="1135" w:type="dxa"/>
            <w:vMerge/>
            <w:tcBorders>
              <w:left w:val="single" w:sz="4" w:space="0" w:color="auto"/>
              <w:right w:val="single" w:sz="4" w:space="0" w:color="auto"/>
            </w:tcBorders>
            <w:shd w:val="clear" w:color="auto" w:fill="auto"/>
          </w:tcPr>
          <w:p w14:paraId="0502AE76" w14:textId="77777777" w:rsidR="00BD4571" w:rsidRPr="001D7F61" w:rsidRDefault="00BD4571" w:rsidP="00BD4571">
            <w:pPr>
              <w:tabs>
                <w:tab w:val="left" w:pos="540"/>
              </w:tabs>
              <w:contextualSpacing/>
              <w:jc w:val="center"/>
            </w:pPr>
          </w:p>
        </w:tc>
        <w:tc>
          <w:tcPr>
            <w:tcW w:w="1984" w:type="dxa"/>
            <w:vMerge/>
            <w:tcBorders>
              <w:left w:val="single" w:sz="4" w:space="0" w:color="auto"/>
              <w:right w:val="single" w:sz="4" w:space="0" w:color="auto"/>
            </w:tcBorders>
            <w:shd w:val="clear" w:color="auto" w:fill="auto"/>
          </w:tcPr>
          <w:p w14:paraId="52EBA6E1" w14:textId="77777777" w:rsidR="00BD4571" w:rsidRPr="001D7F61" w:rsidRDefault="00BD4571" w:rsidP="00BD4571">
            <w:pPr>
              <w:autoSpaceDE w:val="0"/>
              <w:autoSpaceDN w:val="0"/>
              <w:adjustRightInd w:val="0"/>
              <w:rPr>
                <w:rFonts w:eastAsia="TimesNewRomanPSMT"/>
                <w:color w:val="000000" w:themeColor="text1"/>
                <w:lang w:eastAsia="en-US"/>
              </w:rPr>
            </w:pP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356DE08D" w14:textId="70B66471" w:rsidR="00BD4571" w:rsidRPr="001D7F61" w:rsidRDefault="00BD4571" w:rsidP="00BD4571">
            <w:pPr>
              <w:pStyle w:val="a5"/>
              <w:tabs>
                <w:tab w:val="left" w:pos="540"/>
              </w:tabs>
              <w:ind w:left="0"/>
              <w:jc w:val="both"/>
            </w:pPr>
            <w:r w:rsidRPr="001D7F61">
              <w:t>3. Формирует варианты решения задач по совершенствованию государственного регулирования и основных направлений деятельности структурных подразделений компаний ТЭК, и предлагает методы по их реализации</w:t>
            </w:r>
          </w:p>
        </w:tc>
        <w:tc>
          <w:tcPr>
            <w:tcW w:w="3974" w:type="dxa"/>
            <w:tcBorders>
              <w:top w:val="single" w:sz="4" w:space="0" w:color="auto"/>
              <w:left w:val="single" w:sz="4" w:space="0" w:color="auto"/>
              <w:bottom w:val="single" w:sz="4" w:space="0" w:color="auto"/>
              <w:right w:val="single" w:sz="4" w:space="0" w:color="auto"/>
            </w:tcBorders>
            <w:shd w:val="clear" w:color="auto" w:fill="auto"/>
          </w:tcPr>
          <w:p w14:paraId="37283281" w14:textId="0527A1E7" w:rsidR="00711295" w:rsidRPr="001C7E56" w:rsidRDefault="00BD4571" w:rsidP="00B9146B">
            <w:pPr>
              <w:pStyle w:val="a5"/>
              <w:ind w:left="28"/>
              <w:jc w:val="both"/>
              <w:rPr>
                <w:color w:val="000000" w:themeColor="text1"/>
              </w:rPr>
            </w:pPr>
            <w:r w:rsidRPr="00043C94">
              <w:rPr>
                <w:b/>
                <w:i/>
                <w:color w:val="000000" w:themeColor="text1"/>
              </w:rPr>
              <w:t>Знать</w:t>
            </w:r>
            <w:r w:rsidR="000240F6">
              <w:rPr>
                <w:b/>
                <w:i/>
                <w:color w:val="000000" w:themeColor="text1"/>
              </w:rPr>
              <w:t xml:space="preserve"> </w:t>
            </w:r>
            <w:r w:rsidR="00B9146B">
              <w:rPr>
                <w:bCs/>
                <w:iCs/>
                <w:color w:val="000000" w:themeColor="text1"/>
              </w:rPr>
              <w:t>м</w:t>
            </w:r>
            <w:r w:rsidR="00711295" w:rsidRPr="001C7E56">
              <w:rPr>
                <w:color w:val="000000" w:themeColor="text1"/>
              </w:rPr>
              <w:t>етоды и инструменты государственного регулирования ТЭК</w:t>
            </w:r>
            <w:r w:rsidR="00711295">
              <w:rPr>
                <w:color w:val="000000" w:themeColor="text1"/>
              </w:rPr>
              <w:t xml:space="preserve"> </w:t>
            </w:r>
            <w:r w:rsidR="00B9146B">
              <w:rPr>
                <w:color w:val="000000" w:themeColor="text1"/>
              </w:rPr>
              <w:t>в области экологического развития;</w:t>
            </w:r>
          </w:p>
          <w:p w14:paraId="534C60C1" w14:textId="04B0FD09" w:rsidR="00BD4571" w:rsidRPr="00B9146B" w:rsidRDefault="00BD4571" w:rsidP="00B9146B">
            <w:pPr>
              <w:jc w:val="both"/>
            </w:pPr>
            <w:r w:rsidRPr="00043C94">
              <w:rPr>
                <w:b/>
                <w:i/>
                <w:color w:val="000000" w:themeColor="text1"/>
              </w:rPr>
              <w:t>Уметь</w:t>
            </w:r>
            <w:r w:rsidR="00B9146B">
              <w:rPr>
                <w:b/>
                <w:i/>
                <w:color w:val="000000" w:themeColor="text1"/>
              </w:rPr>
              <w:t xml:space="preserve"> </w:t>
            </w:r>
            <w:r w:rsidR="00B9146B">
              <w:rPr>
                <w:color w:val="000000" w:themeColor="text1"/>
              </w:rPr>
              <w:t xml:space="preserve">предлагать </w:t>
            </w:r>
            <w:r w:rsidR="00B9146B" w:rsidRPr="00E12F15">
              <w:t>варианты решения задач по совершенствованию</w:t>
            </w:r>
            <w:r w:rsidR="00B9146B">
              <w:t xml:space="preserve"> </w:t>
            </w:r>
            <w:r w:rsidR="00B9146B" w:rsidRPr="00E12F15">
              <w:t xml:space="preserve">государственного регулирования </w:t>
            </w:r>
            <w:r w:rsidR="00B9146B" w:rsidRPr="001C7E56">
              <w:rPr>
                <w:color w:val="000000" w:themeColor="text1"/>
              </w:rPr>
              <w:t>ТЭК</w:t>
            </w:r>
            <w:r w:rsidR="00B9146B">
              <w:rPr>
                <w:color w:val="000000" w:themeColor="text1"/>
              </w:rPr>
              <w:t xml:space="preserve"> </w:t>
            </w:r>
            <w:r w:rsidR="00931816" w:rsidRPr="00732D82">
              <w:rPr>
                <w:color w:val="000000" w:themeColor="text1"/>
              </w:rPr>
              <w:t xml:space="preserve">и основных направлений деятельности структурных </w:t>
            </w:r>
            <w:r w:rsidR="00931816" w:rsidRPr="00732D82">
              <w:rPr>
                <w:color w:val="000000" w:themeColor="text1"/>
              </w:rPr>
              <w:lastRenderedPageBreak/>
              <w:t>подразделений компаний ТЭК</w:t>
            </w:r>
            <w:r w:rsidR="00931816">
              <w:rPr>
                <w:color w:val="000000" w:themeColor="text1"/>
              </w:rPr>
              <w:t xml:space="preserve"> </w:t>
            </w:r>
            <w:r w:rsidR="00B9146B">
              <w:rPr>
                <w:color w:val="000000" w:themeColor="text1"/>
              </w:rPr>
              <w:t>в области экологического развития</w:t>
            </w:r>
          </w:p>
        </w:tc>
      </w:tr>
      <w:tr w:rsidR="00BD4571" w:rsidRPr="00E12F15" w14:paraId="7BAB66DE" w14:textId="77777777" w:rsidTr="00535568">
        <w:trPr>
          <w:trHeight w:val="105"/>
        </w:trPr>
        <w:tc>
          <w:tcPr>
            <w:tcW w:w="10353" w:type="dxa"/>
            <w:gridSpan w:val="4"/>
            <w:tcBorders>
              <w:left w:val="single" w:sz="4" w:space="0" w:color="auto"/>
              <w:right w:val="single" w:sz="4" w:space="0" w:color="auto"/>
            </w:tcBorders>
            <w:shd w:val="clear" w:color="auto" w:fill="auto"/>
          </w:tcPr>
          <w:p w14:paraId="43570018" w14:textId="48A7709D" w:rsidR="00BD4571" w:rsidRPr="001D7F61" w:rsidRDefault="00BD4571" w:rsidP="00BD4571">
            <w:pPr>
              <w:autoSpaceDE w:val="0"/>
              <w:autoSpaceDN w:val="0"/>
              <w:adjustRightInd w:val="0"/>
              <w:rPr>
                <w:b/>
                <w:i/>
              </w:rPr>
            </w:pPr>
            <w:r w:rsidRPr="001D7F61">
              <w:rPr>
                <w:color w:val="000000"/>
              </w:rPr>
              <w:lastRenderedPageBreak/>
              <w:t>профиль «Анализ рисков и экономическая безопасность»</w:t>
            </w:r>
          </w:p>
        </w:tc>
      </w:tr>
      <w:tr w:rsidR="00BD4571" w:rsidRPr="00E12F15" w14:paraId="4282AC7D" w14:textId="77777777" w:rsidTr="00B9146B">
        <w:trPr>
          <w:trHeight w:val="105"/>
        </w:trPr>
        <w:tc>
          <w:tcPr>
            <w:tcW w:w="1135" w:type="dxa"/>
            <w:vMerge w:val="restart"/>
            <w:tcBorders>
              <w:left w:val="single" w:sz="4" w:space="0" w:color="auto"/>
              <w:right w:val="single" w:sz="4" w:space="0" w:color="auto"/>
            </w:tcBorders>
            <w:shd w:val="clear" w:color="auto" w:fill="auto"/>
          </w:tcPr>
          <w:p w14:paraId="45F64C48" w14:textId="594483F5" w:rsidR="00BD4571" w:rsidRPr="001D7F61" w:rsidRDefault="00BD4571" w:rsidP="00BD4571">
            <w:pPr>
              <w:tabs>
                <w:tab w:val="left" w:pos="540"/>
              </w:tabs>
              <w:contextualSpacing/>
              <w:jc w:val="center"/>
            </w:pPr>
            <w:r w:rsidRPr="001D7F61">
              <w:t>ПКП-1</w:t>
            </w:r>
          </w:p>
        </w:tc>
        <w:tc>
          <w:tcPr>
            <w:tcW w:w="1984" w:type="dxa"/>
            <w:vMerge w:val="restart"/>
            <w:tcBorders>
              <w:left w:val="single" w:sz="4" w:space="0" w:color="auto"/>
              <w:right w:val="single" w:sz="4" w:space="0" w:color="auto"/>
            </w:tcBorders>
            <w:shd w:val="clear" w:color="auto" w:fill="auto"/>
          </w:tcPr>
          <w:p w14:paraId="30D3A10A" w14:textId="77777777" w:rsidR="00BD4571" w:rsidRPr="001D7F61" w:rsidRDefault="00BD4571" w:rsidP="00BD4571">
            <w:pPr>
              <w:spacing w:line="278" w:lineRule="exact"/>
              <w:jc w:val="both"/>
            </w:pPr>
            <w:r w:rsidRPr="001D7F61">
              <w:rPr>
                <w:rStyle w:val="Bodytext2"/>
              </w:rPr>
              <w:t>Способность самостоятельно осуществлять подготовку заданий и разрабатывать проектные решения с учетом факторов неопределенности и риска, разрабатывать соответствующие методические и нормативные документы, а также предложения и мероприятия по реализации</w:t>
            </w:r>
          </w:p>
          <w:p w14:paraId="41D5B9B3" w14:textId="77777777" w:rsidR="00BD4571" w:rsidRPr="001D7F61" w:rsidRDefault="00BD4571" w:rsidP="00BD4571">
            <w:pPr>
              <w:spacing w:line="278" w:lineRule="exact"/>
              <w:jc w:val="both"/>
            </w:pPr>
            <w:r w:rsidRPr="001D7F61">
              <w:rPr>
                <w:rStyle w:val="Bodytext2"/>
              </w:rPr>
              <w:t>разработанных проектов и программ по минимизации рисков, устранении причин и условий,</w:t>
            </w:r>
          </w:p>
          <w:p w14:paraId="14D94F0F" w14:textId="286D3FD6" w:rsidR="00BD4571" w:rsidRPr="001D7F61" w:rsidRDefault="00BD4571" w:rsidP="00BD4571">
            <w:pPr>
              <w:autoSpaceDE w:val="0"/>
              <w:autoSpaceDN w:val="0"/>
              <w:adjustRightInd w:val="0"/>
              <w:rPr>
                <w:rFonts w:eastAsia="TimesNewRomanPSMT"/>
                <w:color w:val="000000" w:themeColor="text1"/>
                <w:lang w:eastAsia="en-US"/>
              </w:rPr>
            </w:pPr>
            <w:r w:rsidRPr="001D7F61">
              <w:rPr>
                <w:rStyle w:val="Bodytext2"/>
              </w:rPr>
              <w:t xml:space="preserve">способствующих их проявлению </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6FBAB150" w14:textId="09AB1738" w:rsidR="00BD4571" w:rsidRPr="001D7F61" w:rsidRDefault="00BD4571" w:rsidP="00BD4571">
            <w:pPr>
              <w:widowControl w:val="0"/>
              <w:numPr>
                <w:ilvl w:val="0"/>
                <w:numId w:val="21"/>
              </w:numPr>
              <w:tabs>
                <w:tab w:val="left" w:pos="-141"/>
              </w:tabs>
              <w:jc w:val="both"/>
            </w:pPr>
            <w:r w:rsidRPr="001D7F61">
              <w:rPr>
                <w:rStyle w:val="Bodytext2"/>
              </w:rPr>
              <w:t>Идентифицирует бизнес-процессы, наиболее подверженные риску, с учетом изменяющихся условий внешней среды в целях приоритетного финансирования мероприятий по управлению ими и адаптирует элементы системы риск-менеджмента к условиям функционирования организации, а также новым бизнес-процессам и направлениям.</w:t>
            </w:r>
          </w:p>
        </w:tc>
        <w:tc>
          <w:tcPr>
            <w:tcW w:w="3974" w:type="dxa"/>
            <w:tcBorders>
              <w:top w:val="single" w:sz="4" w:space="0" w:color="auto"/>
              <w:left w:val="single" w:sz="4" w:space="0" w:color="auto"/>
              <w:bottom w:val="single" w:sz="4" w:space="0" w:color="auto"/>
              <w:right w:val="single" w:sz="4" w:space="0" w:color="auto"/>
            </w:tcBorders>
            <w:shd w:val="clear" w:color="auto" w:fill="auto"/>
          </w:tcPr>
          <w:p w14:paraId="215FC0B7" w14:textId="3742D697" w:rsidR="00887162" w:rsidRDefault="00BD4571" w:rsidP="00887162">
            <w:pPr>
              <w:autoSpaceDE w:val="0"/>
              <w:autoSpaceDN w:val="0"/>
              <w:adjustRightInd w:val="0"/>
              <w:jc w:val="both"/>
              <w:rPr>
                <w:rStyle w:val="Bodytext2"/>
              </w:rPr>
            </w:pPr>
            <w:r w:rsidRPr="00E12F15">
              <w:rPr>
                <w:b/>
                <w:i/>
              </w:rPr>
              <w:t>Знать</w:t>
            </w:r>
            <w:r w:rsidR="00887162">
              <w:rPr>
                <w:b/>
                <w:i/>
              </w:rPr>
              <w:t xml:space="preserve"> </w:t>
            </w:r>
            <w:r w:rsidR="00887162" w:rsidRPr="00887162">
              <w:rPr>
                <w:bCs/>
                <w:iCs/>
              </w:rPr>
              <w:t>порядок и</w:t>
            </w:r>
            <w:r w:rsidR="00887162" w:rsidRPr="00887162">
              <w:rPr>
                <w:rStyle w:val="Bodytext2"/>
                <w:bCs/>
                <w:iCs/>
              </w:rPr>
              <w:t>дентификации бизнес-процесс</w:t>
            </w:r>
            <w:r w:rsidR="00834DD6">
              <w:rPr>
                <w:rStyle w:val="Bodytext2"/>
                <w:bCs/>
                <w:iCs/>
              </w:rPr>
              <w:t>ов</w:t>
            </w:r>
            <w:r w:rsidR="00887162" w:rsidRPr="00887162">
              <w:rPr>
                <w:rStyle w:val="Bodytext2"/>
                <w:bCs/>
                <w:iCs/>
              </w:rPr>
              <w:t>,</w:t>
            </w:r>
            <w:r w:rsidR="00887162" w:rsidRPr="00E12F15">
              <w:rPr>
                <w:rStyle w:val="Bodytext2"/>
              </w:rPr>
              <w:t xml:space="preserve"> наиболее подверженны</w:t>
            </w:r>
            <w:r w:rsidR="00834DD6">
              <w:rPr>
                <w:rStyle w:val="Bodytext2"/>
              </w:rPr>
              <w:t>х</w:t>
            </w:r>
            <w:r w:rsidR="00887162" w:rsidRPr="00E12F15">
              <w:rPr>
                <w:rStyle w:val="Bodytext2"/>
              </w:rPr>
              <w:t xml:space="preserve"> </w:t>
            </w:r>
            <w:r w:rsidR="00834DD6">
              <w:rPr>
                <w:rStyle w:val="Bodytext2"/>
              </w:rPr>
              <w:t xml:space="preserve">экологическому </w:t>
            </w:r>
            <w:r w:rsidR="00887162" w:rsidRPr="00E12F15">
              <w:rPr>
                <w:rStyle w:val="Bodytext2"/>
              </w:rPr>
              <w:t>риску, с учетом изменяющихся условий внешней среды</w:t>
            </w:r>
            <w:r w:rsidR="00834DD6">
              <w:rPr>
                <w:rStyle w:val="Bodytext2"/>
              </w:rPr>
              <w:t>;</w:t>
            </w:r>
            <w:r w:rsidR="00887162" w:rsidRPr="00E12F15">
              <w:rPr>
                <w:rStyle w:val="Bodytext2"/>
              </w:rPr>
              <w:t xml:space="preserve"> </w:t>
            </w:r>
          </w:p>
          <w:p w14:paraId="6831331C" w14:textId="1D038EDB" w:rsidR="00BD4571" w:rsidRPr="00E12F15" w:rsidRDefault="00BD4571" w:rsidP="00887162">
            <w:pPr>
              <w:autoSpaceDE w:val="0"/>
              <w:autoSpaceDN w:val="0"/>
              <w:adjustRightInd w:val="0"/>
              <w:jc w:val="both"/>
              <w:rPr>
                <w:b/>
                <w:i/>
              </w:rPr>
            </w:pPr>
            <w:r w:rsidRPr="00E12F15">
              <w:rPr>
                <w:b/>
                <w:i/>
              </w:rPr>
              <w:t>Уметь</w:t>
            </w:r>
            <w:r w:rsidR="00887162">
              <w:rPr>
                <w:rFonts w:ascii="TimesNewRomanPSMT" w:eastAsiaTheme="minorHAnsi" w:hAnsi="TimesNewRomanPSMT" w:cs="TimesNewRomanPSMT"/>
                <w:lang w:eastAsia="en-US"/>
              </w:rPr>
              <w:t xml:space="preserve"> </w:t>
            </w:r>
            <w:r w:rsidR="00887162" w:rsidRPr="00887162">
              <w:rPr>
                <w:rFonts w:eastAsiaTheme="minorHAnsi"/>
                <w:lang w:eastAsia="en-US"/>
              </w:rPr>
              <w:t xml:space="preserve">анализировать основные направления повышения экологической безопасности организации с учетом специфики </w:t>
            </w:r>
            <w:r w:rsidR="00834DD6">
              <w:rPr>
                <w:rFonts w:eastAsiaTheme="minorHAnsi"/>
                <w:lang w:eastAsia="en-US"/>
              </w:rPr>
              <w:t>бизнес-процессов</w:t>
            </w:r>
          </w:p>
        </w:tc>
      </w:tr>
      <w:tr w:rsidR="00BD4571" w:rsidRPr="00E12F15" w14:paraId="75855F04" w14:textId="77777777" w:rsidTr="00B9146B">
        <w:trPr>
          <w:trHeight w:val="105"/>
        </w:trPr>
        <w:tc>
          <w:tcPr>
            <w:tcW w:w="1135" w:type="dxa"/>
            <w:vMerge/>
            <w:tcBorders>
              <w:left w:val="single" w:sz="4" w:space="0" w:color="auto"/>
              <w:right w:val="single" w:sz="4" w:space="0" w:color="auto"/>
            </w:tcBorders>
            <w:shd w:val="clear" w:color="auto" w:fill="auto"/>
          </w:tcPr>
          <w:p w14:paraId="6F5AD3D2" w14:textId="77777777" w:rsidR="00BD4571" w:rsidRPr="001D7F61" w:rsidRDefault="00BD4571" w:rsidP="00BD4571">
            <w:pPr>
              <w:tabs>
                <w:tab w:val="left" w:pos="540"/>
              </w:tabs>
              <w:contextualSpacing/>
              <w:jc w:val="both"/>
            </w:pPr>
          </w:p>
        </w:tc>
        <w:tc>
          <w:tcPr>
            <w:tcW w:w="1984" w:type="dxa"/>
            <w:vMerge/>
            <w:tcBorders>
              <w:left w:val="single" w:sz="4" w:space="0" w:color="auto"/>
              <w:right w:val="single" w:sz="4" w:space="0" w:color="auto"/>
            </w:tcBorders>
            <w:shd w:val="clear" w:color="auto" w:fill="auto"/>
          </w:tcPr>
          <w:p w14:paraId="0A7D09FE" w14:textId="77777777" w:rsidR="00BD4571" w:rsidRPr="001D7F61" w:rsidRDefault="00BD4571" w:rsidP="00BD4571">
            <w:pPr>
              <w:spacing w:line="278" w:lineRule="exact"/>
              <w:jc w:val="both"/>
              <w:rPr>
                <w:rStyle w:val="Bodytext2"/>
              </w:rPr>
            </w:pP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79F4FB8F" w14:textId="03A66EED" w:rsidR="00BD4571" w:rsidRPr="001D7F61" w:rsidRDefault="00BD4571" w:rsidP="00BD4571">
            <w:pPr>
              <w:widowControl w:val="0"/>
              <w:numPr>
                <w:ilvl w:val="0"/>
                <w:numId w:val="21"/>
              </w:numPr>
              <w:tabs>
                <w:tab w:val="left" w:pos="-126"/>
              </w:tabs>
              <w:jc w:val="both"/>
            </w:pPr>
            <w:r w:rsidRPr="001D7F61">
              <w:rPr>
                <w:rStyle w:val="Bodytext2"/>
              </w:rPr>
              <w:t>Анализирует и применяет методики оценки управления рисками и реагирования на них.</w:t>
            </w:r>
            <w:bookmarkStart w:id="1" w:name="_GoBack"/>
            <w:bookmarkEnd w:id="1"/>
          </w:p>
        </w:tc>
        <w:tc>
          <w:tcPr>
            <w:tcW w:w="3974" w:type="dxa"/>
            <w:tcBorders>
              <w:top w:val="single" w:sz="4" w:space="0" w:color="auto"/>
              <w:left w:val="single" w:sz="4" w:space="0" w:color="auto"/>
              <w:bottom w:val="single" w:sz="4" w:space="0" w:color="auto"/>
              <w:right w:val="single" w:sz="4" w:space="0" w:color="auto"/>
            </w:tcBorders>
            <w:shd w:val="clear" w:color="auto" w:fill="auto"/>
          </w:tcPr>
          <w:p w14:paraId="2A2C830F" w14:textId="23A5290C" w:rsidR="00BD4571" w:rsidRPr="00E12F15" w:rsidRDefault="00BD4571" w:rsidP="00931816">
            <w:pPr>
              <w:pStyle w:val="a5"/>
              <w:ind w:left="34"/>
              <w:jc w:val="both"/>
              <w:rPr>
                <w:b/>
                <w:i/>
              </w:rPr>
            </w:pPr>
            <w:r w:rsidRPr="00E12F15">
              <w:rPr>
                <w:b/>
                <w:i/>
              </w:rPr>
              <w:t xml:space="preserve">Знать </w:t>
            </w:r>
            <w:r w:rsidR="002116DB">
              <w:rPr>
                <w:color w:val="000000" w:themeColor="text1"/>
              </w:rPr>
              <w:t>м</w:t>
            </w:r>
            <w:r w:rsidR="00711295" w:rsidRPr="00760F01">
              <w:rPr>
                <w:color w:val="000000" w:themeColor="text1"/>
              </w:rPr>
              <w:t xml:space="preserve">етоды и инструменты анализа и моделирования экономических процессов в условиях </w:t>
            </w:r>
            <w:r w:rsidR="00931816">
              <w:rPr>
                <w:color w:val="000000" w:themeColor="text1"/>
              </w:rPr>
              <w:t>рисков</w:t>
            </w:r>
            <w:r w:rsidR="00711295" w:rsidRPr="00760F01">
              <w:rPr>
                <w:color w:val="000000" w:themeColor="text1"/>
              </w:rPr>
              <w:t xml:space="preserve"> экологическ</w:t>
            </w:r>
            <w:r w:rsidR="00931816">
              <w:rPr>
                <w:color w:val="000000" w:themeColor="text1"/>
              </w:rPr>
              <w:t>ого характера;</w:t>
            </w:r>
          </w:p>
          <w:p w14:paraId="4663962F" w14:textId="4D294EEC" w:rsidR="00BD4571" w:rsidRPr="00E12F15" w:rsidRDefault="00BD4571" w:rsidP="00BD4571">
            <w:pPr>
              <w:autoSpaceDE w:val="0"/>
              <w:autoSpaceDN w:val="0"/>
              <w:adjustRightInd w:val="0"/>
              <w:jc w:val="both"/>
              <w:rPr>
                <w:b/>
                <w:i/>
              </w:rPr>
            </w:pPr>
            <w:r w:rsidRPr="00E12F15">
              <w:rPr>
                <w:b/>
                <w:i/>
              </w:rPr>
              <w:t>Уметь</w:t>
            </w:r>
            <w:r w:rsidR="00711295">
              <w:rPr>
                <w:color w:val="000000" w:themeColor="text1"/>
              </w:rPr>
              <w:t xml:space="preserve"> применять сценарные методы анализа в обосновании </w:t>
            </w:r>
            <w:r w:rsidR="00931816">
              <w:rPr>
                <w:color w:val="000000" w:themeColor="text1"/>
              </w:rPr>
              <w:t>управленческих решений</w:t>
            </w:r>
            <w:r w:rsidR="00711295" w:rsidRPr="00732D82">
              <w:rPr>
                <w:color w:val="000000" w:themeColor="text1"/>
              </w:rPr>
              <w:t xml:space="preserve"> </w:t>
            </w:r>
            <w:r w:rsidR="00711295">
              <w:rPr>
                <w:color w:val="000000" w:themeColor="text1"/>
              </w:rPr>
              <w:t>в условиях действи</w:t>
            </w:r>
            <w:r w:rsidR="004338EA">
              <w:rPr>
                <w:color w:val="000000" w:themeColor="text1"/>
              </w:rPr>
              <w:t>я</w:t>
            </w:r>
            <w:r w:rsidR="00711295">
              <w:rPr>
                <w:color w:val="000000" w:themeColor="text1"/>
              </w:rPr>
              <w:t xml:space="preserve"> экологических </w:t>
            </w:r>
            <w:r w:rsidR="004338EA">
              <w:rPr>
                <w:color w:val="000000" w:themeColor="text1"/>
              </w:rPr>
              <w:t>рисков</w:t>
            </w:r>
          </w:p>
        </w:tc>
      </w:tr>
      <w:tr w:rsidR="00BD4571" w:rsidRPr="00E12F15" w14:paraId="2F02C887" w14:textId="77777777" w:rsidTr="00B9146B">
        <w:trPr>
          <w:trHeight w:val="105"/>
        </w:trPr>
        <w:tc>
          <w:tcPr>
            <w:tcW w:w="1135" w:type="dxa"/>
            <w:vMerge/>
            <w:tcBorders>
              <w:left w:val="single" w:sz="4" w:space="0" w:color="auto"/>
              <w:right w:val="single" w:sz="4" w:space="0" w:color="auto"/>
            </w:tcBorders>
            <w:shd w:val="clear" w:color="auto" w:fill="auto"/>
          </w:tcPr>
          <w:p w14:paraId="7A357496" w14:textId="77777777" w:rsidR="00BD4571" w:rsidRPr="001D7F61" w:rsidRDefault="00BD4571" w:rsidP="00BD4571">
            <w:pPr>
              <w:tabs>
                <w:tab w:val="left" w:pos="540"/>
              </w:tabs>
              <w:contextualSpacing/>
              <w:jc w:val="both"/>
            </w:pPr>
          </w:p>
        </w:tc>
        <w:tc>
          <w:tcPr>
            <w:tcW w:w="1984" w:type="dxa"/>
            <w:vMerge/>
            <w:tcBorders>
              <w:left w:val="single" w:sz="4" w:space="0" w:color="auto"/>
              <w:right w:val="single" w:sz="4" w:space="0" w:color="auto"/>
            </w:tcBorders>
            <w:shd w:val="clear" w:color="auto" w:fill="auto"/>
          </w:tcPr>
          <w:p w14:paraId="6FC69E9E" w14:textId="77777777" w:rsidR="00BD4571" w:rsidRPr="001D7F61" w:rsidRDefault="00BD4571" w:rsidP="00BD4571">
            <w:pPr>
              <w:spacing w:line="278" w:lineRule="exact"/>
              <w:jc w:val="both"/>
              <w:rPr>
                <w:rStyle w:val="Bodytext2"/>
              </w:rPr>
            </w:pP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31C0049E" w14:textId="3888627E" w:rsidR="00BD4571" w:rsidRPr="001D7F61" w:rsidRDefault="00BD4571" w:rsidP="00BD4571">
            <w:pPr>
              <w:pStyle w:val="a5"/>
              <w:numPr>
                <w:ilvl w:val="0"/>
                <w:numId w:val="21"/>
              </w:numPr>
              <w:tabs>
                <w:tab w:val="left" w:pos="540"/>
              </w:tabs>
              <w:ind w:left="0"/>
              <w:jc w:val="both"/>
            </w:pPr>
            <w:r w:rsidRPr="001D7F61">
              <w:rPr>
                <w:rStyle w:val="Bodytext2"/>
              </w:rPr>
              <w:t>Организовывает процесс управления рисками в организации с учетом отраслевых стандартов и иных нормативных документов.</w:t>
            </w:r>
          </w:p>
        </w:tc>
        <w:tc>
          <w:tcPr>
            <w:tcW w:w="3974" w:type="dxa"/>
            <w:tcBorders>
              <w:top w:val="single" w:sz="4" w:space="0" w:color="auto"/>
              <w:left w:val="single" w:sz="4" w:space="0" w:color="auto"/>
              <w:bottom w:val="single" w:sz="4" w:space="0" w:color="auto"/>
              <w:right w:val="single" w:sz="4" w:space="0" w:color="auto"/>
            </w:tcBorders>
            <w:shd w:val="clear" w:color="auto" w:fill="auto"/>
          </w:tcPr>
          <w:p w14:paraId="45922C69" w14:textId="06383595" w:rsidR="00BD4571" w:rsidRPr="00E12F15" w:rsidRDefault="00BD4571" w:rsidP="00BD4571">
            <w:pPr>
              <w:autoSpaceDE w:val="0"/>
              <w:autoSpaceDN w:val="0"/>
              <w:adjustRightInd w:val="0"/>
              <w:jc w:val="both"/>
              <w:rPr>
                <w:b/>
                <w:i/>
              </w:rPr>
            </w:pPr>
            <w:r w:rsidRPr="00E12F15">
              <w:rPr>
                <w:b/>
                <w:i/>
              </w:rPr>
              <w:t xml:space="preserve">Знать </w:t>
            </w:r>
            <w:r w:rsidR="009F08E0" w:rsidRPr="00760F01">
              <w:rPr>
                <w:color w:val="000000" w:themeColor="text1"/>
              </w:rPr>
              <w:t>ключевые экологические проблемы развития</w:t>
            </w:r>
            <w:r w:rsidR="009F08E0">
              <w:rPr>
                <w:color w:val="000000" w:themeColor="text1"/>
              </w:rPr>
              <w:t xml:space="preserve"> организации с учетом отраслевой специфики;</w:t>
            </w:r>
          </w:p>
          <w:p w14:paraId="2E7DE68F" w14:textId="572EFFD6" w:rsidR="00BD4571" w:rsidRPr="00E12F15" w:rsidRDefault="00BD4571" w:rsidP="00BD4571">
            <w:pPr>
              <w:autoSpaceDE w:val="0"/>
              <w:autoSpaceDN w:val="0"/>
              <w:adjustRightInd w:val="0"/>
              <w:jc w:val="both"/>
              <w:rPr>
                <w:b/>
                <w:i/>
              </w:rPr>
            </w:pPr>
            <w:r w:rsidRPr="00E12F15">
              <w:rPr>
                <w:b/>
                <w:i/>
              </w:rPr>
              <w:t>Уметь</w:t>
            </w:r>
            <w:r w:rsidR="00711295" w:rsidRPr="00B715BA">
              <w:t xml:space="preserve"> принимать управленческие решения развития </w:t>
            </w:r>
            <w:r w:rsidR="004338EA">
              <w:t>организации</w:t>
            </w:r>
            <w:r w:rsidR="00711295" w:rsidRPr="00B715BA">
              <w:t xml:space="preserve"> в условиях </w:t>
            </w:r>
            <w:r w:rsidR="00887162">
              <w:t xml:space="preserve">действия </w:t>
            </w:r>
            <w:r w:rsidR="00711295" w:rsidRPr="00B715BA">
              <w:t>экологическ</w:t>
            </w:r>
            <w:r w:rsidR="00887162">
              <w:t xml:space="preserve">их </w:t>
            </w:r>
            <w:r w:rsidR="00887162" w:rsidRPr="00B715BA">
              <w:t>рисков</w:t>
            </w:r>
            <w:r w:rsidR="00887162" w:rsidRPr="00585FA6">
              <w:rPr>
                <w:color w:val="000000"/>
              </w:rPr>
              <w:t xml:space="preserve"> </w:t>
            </w:r>
            <w:r w:rsidR="009F08E0">
              <w:rPr>
                <w:color w:val="000000"/>
              </w:rPr>
              <w:t>с учетом отраслевых особенностей</w:t>
            </w:r>
          </w:p>
        </w:tc>
      </w:tr>
      <w:tr w:rsidR="00BD4571" w:rsidRPr="00E12F15" w14:paraId="1414D6EE" w14:textId="77777777" w:rsidTr="00535568">
        <w:trPr>
          <w:trHeight w:val="105"/>
        </w:trPr>
        <w:tc>
          <w:tcPr>
            <w:tcW w:w="10353" w:type="dxa"/>
            <w:gridSpan w:val="4"/>
            <w:tcBorders>
              <w:left w:val="single" w:sz="4" w:space="0" w:color="auto"/>
              <w:right w:val="single" w:sz="4" w:space="0" w:color="auto"/>
            </w:tcBorders>
            <w:shd w:val="clear" w:color="auto" w:fill="auto"/>
          </w:tcPr>
          <w:p w14:paraId="1F2CC882" w14:textId="43660A54" w:rsidR="00BD4571" w:rsidRPr="00E12F15" w:rsidRDefault="00BD4571" w:rsidP="00BD4571">
            <w:pPr>
              <w:autoSpaceDE w:val="0"/>
              <w:autoSpaceDN w:val="0"/>
              <w:adjustRightInd w:val="0"/>
              <w:jc w:val="both"/>
              <w:rPr>
                <w:b/>
                <w:i/>
              </w:rPr>
            </w:pPr>
            <w:r w:rsidRPr="00E12F15">
              <w:rPr>
                <w:color w:val="000000"/>
              </w:rPr>
              <w:t>профиль «Финансовая разведка»</w:t>
            </w:r>
          </w:p>
        </w:tc>
      </w:tr>
      <w:tr w:rsidR="00BD4571" w:rsidRPr="00E12F15" w14:paraId="6B1F6A36" w14:textId="77777777" w:rsidTr="00B9146B">
        <w:trPr>
          <w:trHeight w:val="105"/>
        </w:trPr>
        <w:tc>
          <w:tcPr>
            <w:tcW w:w="1135" w:type="dxa"/>
            <w:vMerge w:val="restart"/>
            <w:tcBorders>
              <w:left w:val="single" w:sz="4" w:space="0" w:color="auto"/>
              <w:right w:val="single" w:sz="4" w:space="0" w:color="auto"/>
            </w:tcBorders>
            <w:shd w:val="clear" w:color="auto" w:fill="auto"/>
          </w:tcPr>
          <w:p w14:paraId="23463664" w14:textId="77777777" w:rsidR="00BD4571" w:rsidRDefault="00BD4571" w:rsidP="00BD4571">
            <w:pPr>
              <w:tabs>
                <w:tab w:val="left" w:pos="540"/>
              </w:tabs>
              <w:contextualSpacing/>
              <w:jc w:val="both"/>
            </w:pPr>
            <w:r w:rsidRPr="00E12F15">
              <w:t>ПКП-4</w:t>
            </w:r>
          </w:p>
          <w:p w14:paraId="3DE09250" w14:textId="7660FF54" w:rsidR="00AA3566" w:rsidRPr="00E12F15" w:rsidRDefault="00AA3566" w:rsidP="00BD4571">
            <w:pPr>
              <w:tabs>
                <w:tab w:val="left" w:pos="540"/>
              </w:tabs>
              <w:contextualSpacing/>
              <w:jc w:val="both"/>
            </w:pPr>
            <w:r>
              <w:t xml:space="preserve">(для 2021 </w:t>
            </w:r>
            <w:proofErr w:type="spellStart"/>
            <w:r>
              <w:t>г.п</w:t>
            </w:r>
            <w:proofErr w:type="spellEnd"/>
            <w:r>
              <w:t>.)</w:t>
            </w:r>
          </w:p>
        </w:tc>
        <w:tc>
          <w:tcPr>
            <w:tcW w:w="1984" w:type="dxa"/>
            <w:vMerge w:val="restart"/>
            <w:tcBorders>
              <w:left w:val="single" w:sz="4" w:space="0" w:color="auto"/>
              <w:right w:val="single" w:sz="4" w:space="0" w:color="auto"/>
            </w:tcBorders>
            <w:shd w:val="clear" w:color="auto" w:fill="auto"/>
          </w:tcPr>
          <w:p w14:paraId="6B59CA0C" w14:textId="6CC3C89D" w:rsidR="00BD4571" w:rsidRPr="00E12F15" w:rsidRDefault="00BD4571" w:rsidP="00BD4571">
            <w:pPr>
              <w:autoSpaceDE w:val="0"/>
              <w:autoSpaceDN w:val="0"/>
              <w:adjustRightInd w:val="0"/>
              <w:rPr>
                <w:rFonts w:eastAsia="TimesNewRomanPSMT"/>
                <w:color w:val="000000" w:themeColor="text1"/>
                <w:lang w:eastAsia="en-US"/>
              </w:rPr>
            </w:pPr>
            <w:r>
              <w:rPr>
                <w:rStyle w:val="Bodytext2"/>
              </w:rPr>
              <w:t>Способность подготавливать аналитические записки и отчетные документы об эффективности системы внутреннего контроля в организации и в подразделениях контроля в целях ПОД/ФТ</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6EA91708" w14:textId="3FF0AF94" w:rsidR="00BD4571" w:rsidRPr="00E12F15" w:rsidRDefault="00BD4571" w:rsidP="00BD4571">
            <w:pPr>
              <w:widowControl w:val="0"/>
              <w:numPr>
                <w:ilvl w:val="0"/>
                <w:numId w:val="22"/>
              </w:numPr>
              <w:tabs>
                <w:tab w:val="left" w:pos="-112"/>
              </w:tabs>
              <w:jc w:val="both"/>
            </w:pPr>
            <w:r>
              <w:rPr>
                <w:rStyle w:val="Bodytext2"/>
              </w:rPr>
              <w:t>Оформляет в установленном порядке информацию о количестве сообщений по операциям (сделкам), подлежащим обязательному контролю, и о подозрительных операциях (сделках).</w:t>
            </w:r>
          </w:p>
        </w:tc>
        <w:tc>
          <w:tcPr>
            <w:tcW w:w="3974" w:type="dxa"/>
            <w:tcBorders>
              <w:top w:val="single" w:sz="4" w:space="0" w:color="auto"/>
              <w:left w:val="single" w:sz="4" w:space="0" w:color="auto"/>
              <w:bottom w:val="single" w:sz="4" w:space="0" w:color="auto"/>
              <w:right w:val="single" w:sz="4" w:space="0" w:color="auto"/>
            </w:tcBorders>
            <w:shd w:val="clear" w:color="auto" w:fill="auto"/>
          </w:tcPr>
          <w:p w14:paraId="2EDDFE20" w14:textId="082652EA" w:rsidR="00BD4571" w:rsidRPr="00834DD6" w:rsidRDefault="00BD4571" w:rsidP="002562F5">
            <w:pPr>
              <w:autoSpaceDE w:val="0"/>
              <w:autoSpaceDN w:val="0"/>
              <w:adjustRightInd w:val="0"/>
              <w:jc w:val="both"/>
              <w:rPr>
                <w:b/>
                <w:i/>
              </w:rPr>
            </w:pPr>
            <w:r w:rsidRPr="00E12F15">
              <w:rPr>
                <w:b/>
                <w:i/>
              </w:rPr>
              <w:t xml:space="preserve">Знать </w:t>
            </w:r>
            <w:r w:rsidR="00834DD6" w:rsidRPr="00834DD6">
              <w:rPr>
                <w:rFonts w:eastAsiaTheme="minorHAnsi"/>
                <w:lang w:eastAsia="en-US"/>
              </w:rPr>
              <w:t>порядок оформления экологической отчетности в области охраны окружающей</w:t>
            </w:r>
            <w:r w:rsidR="00834DD6">
              <w:rPr>
                <w:rFonts w:eastAsiaTheme="minorHAnsi"/>
                <w:lang w:eastAsia="en-US"/>
              </w:rPr>
              <w:t xml:space="preserve"> </w:t>
            </w:r>
            <w:r w:rsidR="00834DD6" w:rsidRPr="00834DD6">
              <w:rPr>
                <w:rFonts w:eastAsiaTheme="minorHAnsi"/>
                <w:lang w:eastAsia="en-US"/>
              </w:rPr>
              <w:t>среды и обеспечения экологической безопасности</w:t>
            </w:r>
            <w:r w:rsidR="00834DD6">
              <w:rPr>
                <w:rFonts w:eastAsiaTheme="minorHAnsi"/>
                <w:lang w:eastAsia="en-US"/>
              </w:rPr>
              <w:t xml:space="preserve">; </w:t>
            </w:r>
          </w:p>
          <w:p w14:paraId="67E584AA" w14:textId="07FA7836" w:rsidR="00BD4571" w:rsidRPr="00E12F15" w:rsidRDefault="00BD4571" w:rsidP="002562F5">
            <w:pPr>
              <w:autoSpaceDE w:val="0"/>
              <w:autoSpaceDN w:val="0"/>
              <w:adjustRightInd w:val="0"/>
              <w:jc w:val="both"/>
              <w:rPr>
                <w:b/>
                <w:i/>
              </w:rPr>
            </w:pPr>
            <w:r w:rsidRPr="00E12F15">
              <w:rPr>
                <w:b/>
                <w:i/>
              </w:rPr>
              <w:t>Уметь</w:t>
            </w:r>
            <w:r w:rsidR="00834DD6">
              <w:rPr>
                <w:b/>
                <w:i/>
              </w:rPr>
              <w:t xml:space="preserve"> </w:t>
            </w:r>
            <w:r w:rsidR="00834DD6" w:rsidRPr="00834DD6">
              <w:rPr>
                <w:rFonts w:eastAsiaTheme="minorHAnsi"/>
                <w:lang w:eastAsia="en-US"/>
              </w:rPr>
              <w:t>составлять экологическую отчетность по установленной форме</w:t>
            </w:r>
          </w:p>
        </w:tc>
      </w:tr>
      <w:tr w:rsidR="00BD4571" w:rsidRPr="00E12F15" w14:paraId="5FC93878" w14:textId="77777777" w:rsidTr="00B9146B">
        <w:trPr>
          <w:trHeight w:val="105"/>
        </w:trPr>
        <w:tc>
          <w:tcPr>
            <w:tcW w:w="1135" w:type="dxa"/>
            <w:vMerge/>
            <w:tcBorders>
              <w:left w:val="single" w:sz="4" w:space="0" w:color="auto"/>
              <w:right w:val="single" w:sz="4" w:space="0" w:color="auto"/>
            </w:tcBorders>
            <w:shd w:val="clear" w:color="auto" w:fill="auto"/>
          </w:tcPr>
          <w:p w14:paraId="4444397C" w14:textId="77777777" w:rsidR="00BD4571" w:rsidRPr="00E12F15" w:rsidRDefault="00BD4571" w:rsidP="00BD4571">
            <w:pPr>
              <w:tabs>
                <w:tab w:val="left" w:pos="540"/>
              </w:tabs>
              <w:contextualSpacing/>
              <w:jc w:val="both"/>
            </w:pPr>
          </w:p>
        </w:tc>
        <w:tc>
          <w:tcPr>
            <w:tcW w:w="1984" w:type="dxa"/>
            <w:vMerge/>
            <w:tcBorders>
              <w:left w:val="single" w:sz="4" w:space="0" w:color="auto"/>
              <w:right w:val="single" w:sz="4" w:space="0" w:color="auto"/>
            </w:tcBorders>
            <w:shd w:val="clear" w:color="auto" w:fill="auto"/>
          </w:tcPr>
          <w:p w14:paraId="085E2A55" w14:textId="77777777" w:rsidR="00BD4571" w:rsidRDefault="00BD4571" w:rsidP="00BD4571">
            <w:pPr>
              <w:autoSpaceDE w:val="0"/>
              <w:autoSpaceDN w:val="0"/>
              <w:adjustRightInd w:val="0"/>
              <w:rPr>
                <w:rStyle w:val="Bodytext2"/>
              </w:rPr>
            </w:pP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1F8AC204" w14:textId="0F8C863A" w:rsidR="00BD4571" w:rsidRPr="00E12F15" w:rsidRDefault="00BD4571" w:rsidP="00BD4571">
            <w:pPr>
              <w:widowControl w:val="0"/>
              <w:numPr>
                <w:ilvl w:val="0"/>
                <w:numId w:val="22"/>
              </w:numPr>
              <w:tabs>
                <w:tab w:val="left" w:pos="-112"/>
              </w:tabs>
              <w:jc w:val="both"/>
            </w:pPr>
            <w:r>
              <w:rPr>
                <w:rStyle w:val="Bodytext2"/>
              </w:rPr>
              <w:t>Обобщает сведения о фактах нарушения законодательства, в том числе в сфере ПОД/ФТ, формирует отчеты о реализации правил внутреннего контроля в организации.</w:t>
            </w:r>
          </w:p>
        </w:tc>
        <w:tc>
          <w:tcPr>
            <w:tcW w:w="3974" w:type="dxa"/>
            <w:tcBorders>
              <w:top w:val="single" w:sz="4" w:space="0" w:color="auto"/>
              <w:left w:val="single" w:sz="4" w:space="0" w:color="auto"/>
              <w:bottom w:val="single" w:sz="4" w:space="0" w:color="auto"/>
              <w:right w:val="single" w:sz="4" w:space="0" w:color="auto"/>
            </w:tcBorders>
            <w:shd w:val="clear" w:color="auto" w:fill="auto"/>
          </w:tcPr>
          <w:p w14:paraId="4CFD180F" w14:textId="77777777" w:rsidR="002562F5" w:rsidRPr="002562F5" w:rsidRDefault="00BD4571" w:rsidP="002562F5">
            <w:pPr>
              <w:autoSpaceDE w:val="0"/>
              <w:autoSpaceDN w:val="0"/>
              <w:adjustRightInd w:val="0"/>
              <w:jc w:val="both"/>
              <w:rPr>
                <w:rFonts w:eastAsiaTheme="minorHAnsi"/>
                <w:lang w:eastAsia="en-US"/>
              </w:rPr>
            </w:pPr>
            <w:r w:rsidRPr="002562F5">
              <w:rPr>
                <w:b/>
                <w:i/>
              </w:rPr>
              <w:t xml:space="preserve">Знать </w:t>
            </w:r>
            <w:r w:rsidR="002562F5" w:rsidRPr="002562F5">
              <w:rPr>
                <w:rFonts w:eastAsiaTheme="minorHAnsi"/>
                <w:lang w:eastAsia="en-US"/>
              </w:rPr>
              <w:t>экологическое законодательство Российской Федерации, основные нормативные</w:t>
            </w:r>
          </w:p>
          <w:p w14:paraId="369A3FC7" w14:textId="77777777" w:rsidR="002562F5" w:rsidRDefault="002562F5" w:rsidP="002562F5">
            <w:pPr>
              <w:autoSpaceDE w:val="0"/>
              <w:autoSpaceDN w:val="0"/>
              <w:adjustRightInd w:val="0"/>
              <w:jc w:val="both"/>
              <w:rPr>
                <w:rFonts w:eastAsiaTheme="minorHAnsi"/>
                <w:lang w:eastAsia="en-US"/>
              </w:rPr>
            </w:pPr>
            <w:r w:rsidRPr="002562F5">
              <w:rPr>
                <w:rFonts w:eastAsiaTheme="minorHAnsi"/>
                <w:lang w:eastAsia="en-US"/>
              </w:rPr>
              <w:t>правовые акты в области охраны окружающей среды</w:t>
            </w:r>
            <w:r>
              <w:rPr>
                <w:rFonts w:eastAsiaTheme="minorHAnsi"/>
                <w:lang w:eastAsia="en-US"/>
              </w:rPr>
              <w:t xml:space="preserve">; </w:t>
            </w:r>
          </w:p>
          <w:p w14:paraId="2941E3B4" w14:textId="36E62806" w:rsidR="00BD4571" w:rsidRPr="002562F5" w:rsidRDefault="00BD4571" w:rsidP="002562F5">
            <w:pPr>
              <w:autoSpaceDE w:val="0"/>
              <w:autoSpaceDN w:val="0"/>
              <w:adjustRightInd w:val="0"/>
              <w:jc w:val="both"/>
              <w:rPr>
                <w:b/>
                <w:i/>
              </w:rPr>
            </w:pPr>
            <w:r w:rsidRPr="002562F5">
              <w:rPr>
                <w:b/>
                <w:i/>
              </w:rPr>
              <w:t>Уметь</w:t>
            </w:r>
            <w:r w:rsidR="002562F5" w:rsidRPr="002562F5">
              <w:rPr>
                <w:b/>
                <w:i/>
              </w:rPr>
              <w:t xml:space="preserve"> </w:t>
            </w:r>
            <w:r w:rsidR="002562F5" w:rsidRPr="002562F5">
              <w:rPr>
                <w:rFonts w:eastAsiaTheme="minorHAnsi"/>
                <w:lang w:eastAsia="en-US"/>
              </w:rPr>
              <w:t xml:space="preserve">формировать экологическую документацию по обеспечению экологической безопасности с </w:t>
            </w:r>
            <w:r w:rsidR="002562F5" w:rsidRPr="002562F5">
              <w:rPr>
                <w:rFonts w:eastAsiaTheme="minorHAnsi"/>
                <w:lang w:eastAsia="en-US"/>
              </w:rPr>
              <w:lastRenderedPageBreak/>
              <w:t>учетом специфики работы организации</w:t>
            </w:r>
          </w:p>
        </w:tc>
      </w:tr>
      <w:tr w:rsidR="00BD4571" w:rsidRPr="00E12F15" w14:paraId="44C74ED0" w14:textId="77777777" w:rsidTr="00B9146B">
        <w:trPr>
          <w:trHeight w:val="105"/>
        </w:trPr>
        <w:tc>
          <w:tcPr>
            <w:tcW w:w="1135" w:type="dxa"/>
            <w:vMerge/>
            <w:tcBorders>
              <w:left w:val="single" w:sz="4" w:space="0" w:color="auto"/>
              <w:right w:val="single" w:sz="4" w:space="0" w:color="auto"/>
            </w:tcBorders>
            <w:shd w:val="clear" w:color="auto" w:fill="auto"/>
          </w:tcPr>
          <w:p w14:paraId="45A710CD" w14:textId="77777777" w:rsidR="00BD4571" w:rsidRPr="00E12F15" w:rsidRDefault="00BD4571" w:rsidP="00BD4571">
            <w:pPr>
              <w:tabs>
                <w:tab w:val="left" w:pos="540"/>
              </w:tabs>
              <w:contextualSpacing/>
              <w:jc w:val="both"/>
            </w:pPr>
          </w:p>
        </w:tc>
        <w:tc>
          <w:tcPr>
            <w:tcW w:w="1984" w:type="dxa"/>
            <w:vMerge/>
            <w:tcBorders>
              <w:left w:val="single" w:sz="4" w:space="0" w:color="auto"/>
              <w:right w:val="single" w:sz="4" w:space="0" w:color="auto"/>
            </w:tcBorders>
            <w:shd w:val="clear" w:color="auto" w:fill="auto"/>
          </w:tcPr>
          <w:p w14:paraId="353C5367" w14:textId="77777777" w:rsidR="00BD4571" w:rsidRDefault="00BD4571" w:rsidP="00BD4571">
            <w:pPr>
              <w:autoSpaceDE w:val="0"/>
              <w:autoSpaceDN w:val="0"/>
              <w:adjustRightInd w:val="0"/>
              <w:rPr>
                <w:rStyle w:val="Bodytext2"/>
              </w:rPr>
            </w:pP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66586278" w14:textId="024E0FE1" w:rsidR="00BD4571" w:rsidRPr="00E12F15" w:rsidRDefault="00BD4571" w:rsidP="00BD4571">
            <w:pPr>
              <w:pStyle w:val="a5"/>
              <w:numPr>
                <w:ilvl w:val="0"/>
                <w:numId w:val="22"/>
              </w:numPr>
              <w:tabs>
                <w:tab w:val="left" w:pos="540"/>
              </w:tabs>
              <w:ind w:left="0"/>
              <w:jc w:val="both"/>
            </w:pPr>
            <w:r>
              <w:rPr>
                <w:rStyle w:val="Bodytext2"/>
              </w:rPr>
              <w:t>Подготавливает и предоставляет руководству организации в установленном порядке отчетов о проведении проверок соблюдения правил внутреннего контроля с рекомендациями по устранению выявленных нарушений.</w:t>
            </w:r>
          </w:p>
        </w:tc>
        <w:tc>
          <w:tcPr>
            <w:tcW w:w="3974" w:type="dxa"/>
            <w:tcBorders>
              <w:top w:val="single" w:sz="4" w:space="0" w:color="auto"/>
              <w:left w:val="single" w:sz="4" w:space="0" w:color="auto"/>
              <w:bottom w:val="single" w:sz="4" w:space="0" w:color="auto"/>
              <w:right w:val="single" w:sz="4" w:space="0" w:color="auto"/>
            </w:tcBorders>
            <w:shd w:val="clear" w:color="auto" w:fill="auto"/>
          </w:tcPr>
          <w:p w14:paraId="5EA346BB" w14:textId="77777777" w:rsidR="00D11C8F" w:rsidRPr="00BF0C83" w:rsidRDefault="00BD4571" w:rsidP="00D11C8F">
            <w:pPr>
              <w:autoSpaceDE w:val="0"/>
              <w:autoSpaceDN w:val="0"/>
              <w:adjustRightInd w:val="0"/>
              <w:jc w:val="both"/>
              <w:rPr>
                <w:rFonts w:eastAsia="Times-Roman"/>
                <w:lang w:eastAsia="en-US"/>
              </w:rPr>
            </w:pPr>
            <w:r w:rsidRPr="00E12F15">
              <w:rPr>
                <w:b/>
                <w:i/>
              </w:rPr>
              <w:t xml:space="preserve">Знать </w:t>
            </w:r>
            <w:r w:rsidR="00D11C8F" w:rsidRPr="00BF0C83">
              <w:rPr>
                <w:rFonts w:eastAsia="Times-Roman"/>
                <w:lang w:eastAsia="en-US"/>
              </w:rPr>
              <w:t>основы информационного</w:t>
            </w:r>
          </w:p>
          <w:p w14:paraId="38DD61A1" w14:textId="4995CC10" w:rsidR="00D11C8F" w:rsidRDefault="00D11C8F" w:rsidP="00D11C8F">
            <w:pPr>
              <w:autoSpaceDE w:val="0"/>
              <w:autoSpaceDN w:val="0"/>
              <w:adjustRightInd w:val="0"/>
              <w:jc w:val="both"/>
              <w:rPr>
                <w:rFonts w:eastAsia="Times-Roman"/>
                <w:lang w:eastAsia="en-US"/>
              </w:rPr>
            </w:pPr>
            <w:r w:rsidRPr="00BF0C83">
              <w:rPr>
                <w:rFonts w:eastAsia="Times-Roman"/>
                <w:lang w:eastAsia="en-US"/>
              </w:rPr>
              <w:t xml:space="preserve">обеспечения </w:t>
            </w:r>
            <w:r>
              <w:rPr>
                <w:rFonts w:eastAsia="Times-Roman"/>
                <w:lang w:eastAsia="en-US"/>
              </w:rPr>
              <w:t>эколого-экономического анализа деятельности организации;</w:t>
            </w:r>
          </w:p>
          <w:p w14:paraId="67C67D71" w14:textId="10530FD1" w:rsidR="009F1EF7" w:rsidRPr="00E12F15" w:rsidRDefault="00D11C8F" w:rsidP="00D11C8F">
            <w:pPr>
              <w:autoSpaceDE w:val="0"/>
              <w:autoSpaceDN w:val="0"/>
              <w:adjustRightInd w:val="0"/>
              <w:jc w:val="both"/>
              <w:rPr>
                <w:b/>
                <w:i/>
              </w:rPr>
            </w:pPr>
            <w:r w:rsidRPr="00117D06">
              <w:rPr>
                <w:b/>
                <w:i/>
              </w:rPr>
              <w:t>Уметь</w:t>
            </w:r>
            <w:r>
              <w:rPr>
                <w:b/>
                <w:i/>
              </w:rPr>
              <w:t xml:space="preserve"> </w:t>
            </w:r>
            <w:r w:rsidRPr="00BF0C83">
              <w:rPr>
                <w:rFonts w:eastAsia="Times-Roman"/>
                <w:lang w:eastAsia="en-US"/>
              </w:rPr>
              <w:t xml:space="preserve">осуществлять </w:t>
            </w:r>
            <w:r>
              <w:rPr>
                <w:rFonts w:eastAsia="Times-Roman"/>
                <w:lang w:eastAsia="en-US"/>
              </w:rPr>
              <w:t xml:space="preserve">анализ соблюдения требований экологического законодательства и предлагать </w:t>
            </w:r>
            <w:r>
              <w:rPr>
                <w:rStyle w:val="Bodytext2"/>
              </w:rPr>
              <w:t>рекомендации по устранению выявленных нарушений</w:t>
            </w:r>
          </w:p>
        </w:tc>
      </w:tr>
      <w:tr w:rsidR="00BD4571" w:rsidRPr="00E12F15" w14:paraId="264D9ADC" w14:textId="77777777" w:rsidTr="00535568">
        <w:trPr>
          <w:trHeight w:val="105"/>
        </w:trPr>
        <w:tc>
          <w:tcPr>
            <w:tcW w:w="10353" w:type="dxa"/>
            <w:gridSpan w:val="4"/>
            <w:tcBorders>
              <w:left w:val="single" w:sz="4" w:space="0" w:color="auto"/>
              <w:right w:val="single" w:sz="4" w:space="0" w:color="auto"/>
            </w:tcBorders>
            <w:shd w:val="clear" w:color="auto" w:fill="auto"/>
          </w:tcPr>
          <w:p w14:paraId="094E9242" w14:textId="33966B64" w:rsidR="00BD4571" w:rsidRPr="00E12F15" w:rsidRDefault="00BD4571" w:rsidP="00BD4571">
            <w:pPr>
              <w:autoSpaceDE w:val="0"/>
              <w:autoSpaceDN w:val="0"/>
              <w:adjustRightInd w:val="0"/>
              <w:jc w:val="both"/>
              <w:rPr>
                <w:b/>
                <w:i/>
              </w:rPr>
            </w:pPr>
            <w:r w:rsidRPr="00E12F15">
              <w:rPr>
                <w:color w:val="000000"/>
              </w:rPr>
              <w:t>профиль «Корпоративные финансы»</w:t>
            </w:r>
          </w:p>
        </w:tc>
      </w:tr>
      <w:tr w:rsidR="00BD4571" w:rsidRPr="00E12F15" w14:paraId="4B264FA7" w14:textId="77777777" w:rsidTr="00B9146B">
        <w:trPr>
          <w:trHeight w:val="105"/>
        </w:trPr>
        <w:tc>
          <w:tcPr>
            <w:tcW w:w="1135" w:type="dxa"/>
            <w:vMerge w:val="restart"/>
            <w:tcBorders>
              <w:left w:val="single" w:sz="4" w:space="0" w:color="auto"/>
              <w:right w:val="single" w:sz="4" w:space="0" w:color="auto"/>
            </w:tcBorders>
            <w:shd w:val="clear" w:color="auto" w:fill="auto"/>
          </w:tcPr>
          <w:p w14:paraId="36480E53" w14:textId="3F80BC30" w:rsidR="00BD4571" w:rsidRPr="00E12F15" w:rsidRDefault="00BD4571" w:rsidP="00BD4571">
            <w:pPr>
              <w:tabs>
                <w:tab w:val="left" w:pos="540"/>
              </w:tabs>
              <w:contextualSpacing/>
              <w:jc w:val="both"/>
            </w:pPr>
            <w:r w:rsidRPr="00E12F15">
              <w:t>ПКП-5</w:t>
            </w:r>
          </w:p>
        </w:tc>
        <w:tc>
          <w:tcPr>
            <w:tcW w:w="1984" w:type="dxa"/>
            <w:vMerge w:val="restart"/>
            <w:tcBorders>
              <w:left w:val="single" w:sz="4" w:space="0" w:color="auto"/>
              <w:right w:val="single" w:sz="4" w:space="0" w:color="auto"/>
            </w:tcBorders>
            <w:shd w:val="clear" w:color="auto" w:fill="auto"/>
          </w:tcPr>
          <w:p w14:paraId="055A55A8" w14:textId="5046B791" w:rsidR="00BD4571" w:rsidRPr="00E12F15" w:rsidRDefault="00BD4571" w:rsidP="00BD4571">
            <w:pPr>
              <w:tabs>
                <w:tab w:val="left" w:pos="2405"/>
              </w:tabs>
              <w:jc w:val="both"/>
              <w:rPr>
                <w:rFonts w:eastAsia="TimesNewRomanPSMT"/>
                <w:color w:val="000000" w:themeColor="text1"/>
                <w:lang w:eastAsia="en-US"/>
              </w:rPr>
            </w:pPr>
            <w:r>
              <w:rPr>
                <w:rStyle w:val="Bodytext2"/>
              </w:rPr>
              <w:t xml:space="preserve">Способность принимать обоснованные финансовые и инвестиционные решения в соответствии с современной нормативно-правовой базой </w:t>
            </w:r>
            <w:r>
              <w:rPr>
                <w:rStyle w:val="Bodytext2Exact"/>
              </w:rPr>
              <w:t xml:space="preserve">Российской Федерации, направленные на рост стоимости организации </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7594B6CA" w14:textId="46529432" w:rsidR="00BD4571" w:rsidRPr="00E12F15" w:rsidRDefault="00BD4571" w:rsidP="00BD4571">
            <w:pPr>
              <w:pStyle w:val="a5"/>
              <w:tabs>
                <w:tab w:val="left" w:pos="540"/>
              </w:tabs>
              <w:ind w:left="0"/>
              <w:jc w:val="both"/>
            </w:pPr>
            <w:r>
              <w:rPr>
                <w:rStyle w:val="Bodytext2"/>
              </w:rPr>
              <w:t>1. Применяет нормативно-правовую базу для обоснования финансовых и инвестиционных решений, направленных на рост стоимости организации.</w:t>
            </w:r>
          </w:p>
        </w:tc>
        <w:tc>
          <w:tcPr>
            <w:tcW w:w="3974" w:type="dxa"/>
            <w:tcBorders>
              <w:top w:val="single" w:sz="4" w:space="0" w:color="auto"/>
              <w:left w:val="single" w:sz="4" w:space="0" w:color="auto"/>
              <w:bottom w:val="single" w:sz="4" w:space="0" w:color="auto"/>
              <w:right w:val="single" w:sz="4" w:space="0" w:color="auto"/>
            </w:tcBorders>
            <w:shd w:val="clear" w:color="auto" w:fill="auto"/>
          </w:tcPr>
          <w:p w14:paraId="5CE0053D" w14:textId="77777777" w:rsidR="001248F6" w:rsidRDefault="001248F6" w:rsidP="001248F6">
            <w:pPr>
              <w:autoSpaceDE w:val="0"/>
              <w:autoSpaceDN w:val="0"/>
              <w:adjustRightInd w:val="0"/>
              <w:jc w:val="both"/>
              <w:rPr>
                <w:rStyle w:val="Bodytext2"/>
              </w:rPr>
            </w:pPr>
            <w:r w:rsidRPr="00E12F15">
              <w:rPr>
                <w:b/>
                <w:i/>
              </w:rPr>
              <w:t xml:space="preserve">Знать </w:t>
            </w:r>
            <w:r>
              <w:rPr>
                <w:rStyle w:val="Bodytext2"/>
              </w:rPr>
              <w:t>нормативно-правовую базу для обоснования эколого-ориентированных инвестиционных и финансовых решений, направленных на рост стоимости организации;</w:t>
            </w:r>
          </w:p>
          <w:p w14:paraId="65355C64" w14:textId="1935DE5D" w:rsidR="00BD4571" w:rsidRPr="00E12F15" w:rsidRDefault="001248F6" w:rsidP="001248F6">
            <w:pPr>
              <w:autoSpaceDE w:val="0"/>
              <w:autoSpaceDN w:val="0"/>
              <w:adjustRightInd w:val="0"/>
              <w:jc w:val="both"/>
              <w:rPr>
                <w:b/>
                <w:i/>
              </w:rPr>
            </w:pPr>
            <w:r w:rsidRPr="00E12F15">
              <w:rPr>
                <w:b/>
                <w:i/>
              </w:rPr>
              <w:t>Уметь</w:t>
            </w:r>
            <w:r w:rsidRPr="00E71622">
              <w:rPr>
                <w:rFonts w:eastAsiaTheme="minorHAnsi"/>
                <w:color w:val="000000"/>
                <w:lang w:eastAsia="en-US"/>
              </w:rPr>
              <w:t xml:space="preserve"> находить наиболее целесообразные с эколог</w:t>
            </w:r>
            <w:r>
              <w:rPr>
                <w:rFonts w:eastAsiaTheme="minorHAnsi"/>
                <w:color w:val="000000"/>
                <w:lang w:eastAsia="en-US"/>
              </w:rPr>
              <w:t>о-экономичес</w:t>
            </w:r>
            <w:r w:rsidRPr="00E71622">
              <w:rPr>
                <w:rFonts w:eastAsiaTheme="minorHAnsi"/>
                <w:color w:val="000000"/>
                <w:lang w:eastAsia="en-US"/>
              </w:rPr>
              <w:t xml:space="preserve">кой точки зрения </w:t>
            </w:r>
            <w:r>
              <w:rPr>
                <w:rFonts w:eastAsiaTheme="minorHAnsi"/>
                <w:color w:val="000000"/>
                <w:lang w:eastAsia="en-US"/>
              </w:rPr>
              <w:t xml:space="preserve">инвестиционные и финансовые </w:t>
            </w:r>
            <w:r w:rsidRPr="00E71622">
              <w:rPr>
                <w:rFonts w:eastAsiaTheme="minorHAnsi"/>
                <w:color w:val="000000"/>
                <w:lang w:eastAsia="en-US"/>
              </w:rPr>
              <w:t>решения</w:t>
            </w:r>
            <w:r>
              <w:rPr>
                <w:rFonts w:eastAsiaTheme="minorHAnsi"/>
                <w:color w:val="000000"/>
                <w:lang w:eastAsia="en-US"/>
              </w:rPr>
              <w:t>, направленные на рост стоимости организации</w:t>
            </w:r>
          </w:p>
        </w:tc>
      </w:tr>
      <w:tr w:rsidR="00BD4571" w:rsidRPr="00E12F15" w14:paraId="57D0DAF6" w14:textId="77777777" w:rsidTr="00B9146B">
        <w:trPr>
          <w:trHeight w:val="105"/>
        </w:trPr>
        <w:tc>
          <w:tcPr>
            <w:tcW w:w="1135" w:type="dxa"/>
            <w:vMerge/>
            <w:tcBorders>
              <w:left w:val="single" w:sz="4" w:space="0" w:color="auto"/>
              <w:right w:val="single" w:sz="4" w:space="0" w:color="auto"/>
            </w:tcBorders>
            <w:shd w:val="clear" w:color="auto" w:fill="auto"/>
          </w:tcPr>
          <w:p w14:paraId="0159DA08" w14:textId="77777777" w:rsidR="00BD4571" w:rsidRPr="00E12F15" w:rsidRDefault="00BD4571" w:rsidP="00BD4571">
            <w:pPr>
              <w:tabs>
                <w:tab w:val="left" w:pos="540"/>
              </w:tabs>
              <w:contextualSpacing/>
              <w:jc w:val="both"/>
            </w:pPr>
          </w:p>
        </w:tc>
        <w:tc>
          <w:tcPr>
            <w:tcW w:w="1984" w:type="dxa"/>
            <w:vMerge/>
            <w:tcBorders>
              <w:left w:val="single" w:sz="4" w:space="0" w:color="auto"/>
              <w:right w:val="single" w:sz="4" w:space="0" w:color="auto"/>
            </w:tcBorders>
            <w:shd w:val="clear" w:color="auto" w:fill="auto"/>
          </w:tcPr>
          <w:p w14:paraId="6F0E27AA" w14:textId="77777777" w:rsidR="00BD4571" w:rsidRDefault="00BD4571" w:rsidP="00BD4571">
            <w:pPr>
              <w:tabs>
                <w:tab w:val="left" w:pos="2405"/>
              </w:tabs>
              <w:jc w:val="both"/>
              <w:rPr>
                <w:rStyle w:val="Bodytext2"/>
              </w:rPr>
            </w:pP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0D149EE5" w14:textId="455AB7DB" w:rsidR="00BD4571" w:rsidRDefault="00BD4571" w:rsidP="00BD4571">
            <w:pPr>
              <w:widowControl w:val="0"/>
              <w:tabs>
                <w:tab w:val="left" w:pos="283"/>
              </w:tabs>
              <w:spacing w:line="274" w:lineRule="exact"/>
              <w:jc w:val="both"/>
              <w:rPr>
                <w:rStyle w:val="Bodytext2"/>
              </w:rPr>
            </w:pPr>
            <w:r>
              <w:rPr>
                <w:rStyle w:val="Bodytext2Exact"/>
              </w:rPr>
              <w:t>2. Предлагает обоснованные финансовые и инвестиционные решения, направленные на рост стоимости организации.</w:t>
            </w:r>
          </w:p>
        </w:tc>
        <w:tc>
          <w:tcPr>
            <w:tcW w:w="3974" w:type="dxa"/>
            <w:tcBorders>
              <w:top w:val="single" w:sz="4" w:space="0" w:color="auto"/>
              <w:left w:val="single" w:sz="4" w:space="0" w:color="auto"/>
              <w:bottom w:val="single" w:sz="4" w:space="0" w:color="auto"/>
              <w:right w:val="single" w:sz="4" w:space="0" w:color="auto"/>
            </w:tcBorders>
            <w:shd w:val="clear" w:color="auto" w:fill="auto"/>
          </w:tcPr>
          <w:p w14:paraId="1DB675DC" w14:textId="6E48D46B" w:rsidR="00BD4571" w:rsidRPr="00E12F15" w:rsidRDefault="00BD4571" w:rsidP="00BD4571">
            <w:pPr>
              <w:autoSpaceDE w:val="0"/>
              <w:autoSpaceDN w:val="0"/>
              <w:adjustRightInd w:val="0"/>
              <w:jc w:val="both"/>
              <w:rPr>
                <w:b/>
                <w:i/>
              </w:rPr>
            </w:pPr>
            <w:r w:rsidRPr="00E12F15">
              <w:rPr>
                <w:b/>
                <w:i/>
              </w:rPr>
              <w:t xml:space="preserve">Знать </w:t>
            </w:r>
            <w:r w:rsidR="005816DB">
              <w:t>м</w:t>
            </w:r>
            <w:r w:rsidR="00F417C7" w:rsidRPr="00F417C7">
              <w:t xml:space="preserve">етоды оценки и выбора эколого-ориентированных инвестиционных </w:t>
            </w:r>
            <w:r w:rsidR="00F417C7">
              <w:t xml:space="preserve">и финансовых решений; </w:t>
            </w:r>
          </w:p>
          <w:p w14:paraId="6B20790D" w14:textId="39F785FD" w:rsidR="00BD4571" w:rsidRPr="00E12F15" w:rsidRDefault="00BD4571" w:rsidP="00F417C7">
            <w:pPr>
              <w:autoSpaceDE w:val="0"/>
              <w:autoSpaceDN w:val="0"/>
              <w:adjustRightInd w:val="0"/>
              <w:jc w:val="both"/>
              <w:rPr>
                <w:b/>
                <w:i/>
              </w:rPr>
            </w:pPr>
            <w:r w:rsidRPr="00E12F15">
              <w:rPr>
                <w:b/>
                <w:i/>
              </w:rPr>
              <w:t>Уметь</w:t>
            </w:r>
            <w:r w:rsidR="00F417C7">
              <w:rPr>
                <w:b/>
                <w:i/>
              </w:rPr>
              <w:t xml:space="preserve"> </w:t>
            </w:r>
            <w:r w:rsidR="00F417C7" w:rsidRPr="00F417C7">
              <w:rPr>
                <w:bCs/>
                <w:iCs/>
              </w:rPr>
              <w:t>предлагать</w:t>
            </w:r>
            <w:r w:rsidR="00F417C7">
              <w:rPr>
                <w:b/>
                <w:i/>
              </w:rPr>
              <w:t xml:space="preserve"> </w:t>
            </w:r>
            <w:r w:rsidR="00F417C7">
              <w:rPr>
                <w:rStyle w:val="Bodytext2"/>
              </w:rPr>
              <w:t>эколого-ориентированные инвестиционные и финансовые решения, направленные на рост стоимости организации;</w:t>
            </w:r>
          </w:p>
        </w:tc>
      </w:tr>
      <w:tr w:rsidR="00BD4571" w:rsidRPr="00E12F15" w14:paraId="0E962507" w14:textId="77777777" w:rsidTr="00B9146B">
        <w:trPr>
          <w:trHeight w:val="105"/>
        </w:trPr>
        <w:tc>
          <w:tcPr>
            <w:tcW w:w="1135" w:type="dxa"/>
            <w:vMerge/>
            <w:tcBorders>
              <w:left w:val="single" w:sz="4" w:space="0" w:color="auto"/>
              <w:right w:val="single" w:sz="4" w:space="0" w:color="auto"/>
            </w:tcBorders>
            <w:shd w:val="clear" w:color="auto" w:fill="auto"/>
          </w:tcPr>
          <w:p w14:paraId="07C3A7A4" w14:textId="77777777" w:rsidR="00BD4571" w:rsidRPr="00E12F15" w:rsidRDefault="00BD4571" w:rsidP="00BD4571">
            <w:pPr>
              <w:tabs>
                <w:tab w:val="left" w:pos="540"/>
              </w:tabs>
              <w:contextualSpacing/>
              <w:jc w:val="both"/>
            </w:pPr>
          </w:p>
        </w:tc>
        <w:tc>
          <w:tcPr>
            <w:tcW w:w="1984" w:type="dxa"/>
            <w:vMerge/>
            <w:tcBorders>
              <w:left w:val="single" w:sz="4" w:space="0" w:color="auto"/>
              <w:right w:val="single" w:sz="4" w:space="0" w:color="auto"/>
            </w:tcBorders>
            <w:shd w:val="clear" w:color="auto" w:fill="auto"/>
          </w:tcPr>
          <w:p w14:paraId="7802E5EA" w14:textId="77777777" w:rsidR="00BD4571" w:rsidRDefault="00BD4571" w:rsidP="00BD4571">
            <w:pPr>
              <w:tabs>
                <w:tab w:val="left" w:pos="2405"/>
              </w:tabs>
              <w:jc w:val="both"/>
              <w:rPr>
                <w:rStyle w:val="Bodytext2"/>
              </w:rPr>
            </w:pP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223B29B6" w14:textId="66CD847E" w:rsidR="00BD4571" w:rsidRDefault="00BD4571" w:rsidP="00BD4571">
            <w:pPr>
              <w:widowControl w:val="0"/>
              <w:tabs>
                <w:tab w:val="left" w:pos="278"/>
              </w:tabs>
              <w:spacing w:line="274" w:lineRule="exact"/>
              <w:jc w:val="both"/>
              <w:rPr>
                <w:rStyle w:val="Bodytext2"/>
              </w:rPr>
            </w:pPr>
            <w:r>
              <w:rPr>
                <w:rStyle w:val="Bodytext2Exact"/>
              </w:rPr>
              <w:t>3. Использует современные приемы и методы оценки стоимости организации для принятия обоснованных финансовых и инвестиционных решений</w:t>
            </w:r>
          </w:p>
        </w:tc>
        <w:tc>
          <w:tcPr>
            <w:tcW w:w="3974" w:type="dxa"/>
            <w:tcBorders>
              <w:top w:val="single" w:sz="4" w:space="0" w:color="auto"/>
              <w:left w:val="single" w:sz="4" w:space="0" w:color="auto"/>
              <w:bottom w:val="single" w:sz="4" w:space="0" w:color="auto"/>
              <w:right w:val="single" w:sz="4" w:space="0" w:color="auto"/>
            </w:tcBorders>
            <w:shd w:val="clear" w:color="auto" w:fill="auto"/>
          </w:tcPr>
          <w:p w14:paraId="19AC1EC2" w14:textId="4BF3FBB8" w:rsidR="00BD4571" w:rsidRPr="00E12F15" w:rsidRDefault="00BD4571" w:rsidP="00BD4571">
            <w:pPr>
              <w:autoSpaceDE w:val="0"/>
              <w:autoSpaceDN w:val="0"/>
              <w:adjustRightInd w:val="0"/>
              <w:jc w:val="both"/>
              <w:rPr>
                <w:b/>
                <w:i/>
              </w:rPr>
            </w:pPr>
            <w:r w:rsidRPr="00E12F15">
              <w:rPr>
                <w:b/>
                <w:i/>
              </w:rPr>
              <w:t xml:space="preserve">Знать </w:t>
            </w:r>
            <w:r w:rsidR="00F417C7">
              <w:rPr>
                <w:rStyle w:val="Bodytext2Exact"/>
              </w:rPr>
              <w:t>современные приемы и методы оценки стоимости организации с учетом экологических факторов для принятия обоснованных финансовых и инвестиционных решений;</w:t>
            </w:r>
          </w:p>
          <w:p w14:paraId="52BBED94" w14:textId="63A1A997" w:rsidR="00F417C7" w:rsidRPr="00E12F15" w:rsidRDefault="00BD4571" w:rsidP="00F417C7">
            <w:pPr>
              <w:autoSpaceDE w:val="0"/>
              <w:autoSpaceDN w:val="0"/>
              <w:adjustRightInd w:val="0"/>
              <w:jc w:val="both"/>
              <w:rPr>
                <w:b/>
                <w:i/>
              </w:rPr>
            </w:pPr>
            <w:r w:rsidRPr="00E12F15">
              <w:rPr>
                <w:b/>
                <w:i/>
              </w:rPr>
              <w:t>Уметь</w:t>
            </w:r>
            <w:r w:rsidR="00F417C7">
              <w:rPr>
                <w:b/>
                <w:i/>
              </w:rPr>
              <w:t xml:space="preserve"> </w:t>
            </w:r>
            <w:r w:rsidR="00F417C7">
              <w:rPr>
                <w:rStyle w:val="Bodytext2Exact"/>
              </w:rPr>
              <w:t>использовать современные приемы и методы оценки стоимости организации с учетом экологических факторов для принятия обоснованных финансовых и инвестиционных решений</w:t>
            </w:r>
          </w:p>
        </w:tc>
      </w:tr>
      <w:tr w:rsidR="00BD4571" w:rsidRPr="00E12F15" w14:paraId="5F5391A6" w14:textId="77777777" w:rsidTr="00535568">
        <w:trPr>
          <w:trHeight w:val="105"/>
        </w:trPr>
        <w:tc>
          <w:tcPr>
            <w:tcW w:w="10353" w:type="dxa"/>
            <w:gridSpan w:val="4"/>
            <w:tcBorders>
              <w:left w:val="single" w:sz="4" w:space="0" w:color="auto"/>
              <w:right w:val="single" w:sz="4" w:space="0" w:color="auto"/>
            </w:tcBorders>
            <w:shd w:val="clear" w:color="auto" w:fill="auto"/>
          </w:tcPr>
          <w:p w14:paraId="2CC010DC" w14:textId="6A889480" w:rsidR="00BD4571" w:rsidRPr="00E12F15" w:rsidRDefault="00BD4571" w:rsidP="00BD4571">
            <w:pPr>
              <w:autoSpaceDE w:val="0"/>
              <w:autoSpaceDN w:val="0"/>
              <w:adjustRightInd w:val="0"/>
              <w:jc w:val="both"/>
              <w:rPr>
                <w:b/>
                <w:i/>
              </w:rPr>
            </w:pPr>
            <w:r w:rsidRPr="00E12F15">
              <w:rPr>
                <w:color w:val="000000"/>
              </w:rPr>
              <w:t>профиль «Корпоративные финансы и бизнес-аналитика (с частичной реализацией на английском языке)»</w:t>
            </w:r>
          </w:p>
        </w:tc>
      </w:tr>
      <w:tr w:rsidR="00BD4571" w:rsidRPr="00E12F15" w14:paraId="750B3E8C" w14:textId="77777777" w:rsidTr="00B9146B">
        <w:trPr>
          <w:trHeight w:val="105"/>
        </w:trPr>
        <w:tc>
          <w:tcPr>
            <w:tcW w:w="1135" w:type="dxa"/>
            <w:vMerge w:val="restart"/>
            <w:tcBorders>
              <w:left w:val="single" w:sz="4" w:space="0" w:color="auto"/>
              <w:right w:val="single" w:sz="4" w:space="0" w:color="auto"/>
            </w:tcBorders>
            <w:shd w:val="clear" w:color="auto" w:fill="auto"/>
          </w:tcPr>
          <w:p w14:paraId="303BB9A6" w14:textId="7C47CE5C" w:rsidR="00BD4571" w:rsidRPr="00E12F15" w:rsidRDefault="00BD4571" w:rsidP="00BD4571">
            <w:pPr>
              <w:tabs>
                <w:tab w:val="left" w:pos="540"/>
              </w:tabs>
              <w:contextualSpacing/>
              <w:jc w:val="both"/>
            </w:pPr>
            <w:r w:rsidRPr="00E12F15">
              <w:t>ПКП-4</w:t>
            </w:r>
          </w:p>
        </w:tc>
        <w:tc>
          <w:tcPr>
            <w:tcW w:w="1984" w:type="dxa"/>
            <w:vMerge w:val="restart"/>
            <w:tcBorders>
              <w:left w:val="single" w:sz="4" w:space="0" w:color="auto"/>
              <w:right w:val="single" w:sz="4" w:space="0" w:color="auto"/>
            </w:tcBorders>
            <w:shd w:val="clear" w:color="auto" w:fill="auto"/>
          </w:tcPr>
          <w:p w14:paraId="7E4DE314" w14:textId="7FDA01D1" w:rsidR="00BD4571" w:rsidRPr="00E12F15" w:rsidRDefault="00BD4571" w:rsidP="00BD4571">
            <w:pPr>
              <w:autoSpaceDE w:val="0"/>
              <w:autoSpaceDN w:val="0"/>
              <w:adjustRightInd w:val="0"/>
              <w:rPr>
                <w:rFonts w:eastAsia="TimesNewRomanPSMT"/>
                <w:color w:val="000000" w:themeColor="text1"/>
                <w:lang w:eastAsia="en-US"/>
              </w:rPr>
            </w:pPr>
            <w:r>
              <w:rPr>
                <w:rStyle w:val="Bodytext2"/>
              </w:rPr>
              <w:t xml:space="preserve">Способность моделировать сценарии </w:t>
            </w:r>
            <w:r>
              <w:rPr>
                <w:rStyle w:val="Bodytext2"/>
              </w:rPr>
              <w:lastRenderedPageBreak/>
              <w:t xml:space="preserve">развития бизнеса для применения обоснованных инвестиционных и финансовых решений </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0D0D64F0" w14:textId="321D0E7F" w:rsidR="00BD4571" w:rsidRPr="00E12F15" w:rsidRDefault="00BD4571" w:rsidP="00BD4571">
            <w:pPr>
              <w:widowControl w:val="0"/>
              <w:numPr>
                <w:ilvl w:val="0"/>
                <w:numId w:val="24"/>
              </w:numPr>
              <w:tabs>
                <w:tab w:val="left" w:pos="-141"/>
              </w:tabs>
              <w:jc w:val="both"/>
            </w:pPr>
            <w:r>
              <w:rPr>
                <w:rStyle w:val="Bodytext2"/>
              </w:rPr>
              <w:lastRenderedPageBreak/>
              <w:t xml:space="preserve">Использует результаты анализа финансовой информации </w:t>
            </w:r>
            <w:r>
              <w:rPr>
                <w:rStyle w:val="Bodytext2"/>
              </w:rPr>
              <w:lastRenderedPageBreak/>
              <w:t>организации при разработке инвестиционных и финансовых решений.</w:t>
            </w:r>
          </w:p>
        </w:tc>
        <w:tc>
          <w:tcPr>
            <w:tcW w:w="3974" w:type="dxa"/>
            <w:tcBorders>
              <w:top w:val="single" w:sz="4" w:space="0" w:color="auto"/>
              <w:left w:val="single" w:sz="4" w:space="0" w:color="auto"/>
              <w:bottom w:val="single" w:sz="4" w:space="0" w:color="auto"/>
              <w:right w:val="single" w:sz="4" w:space="0" w:color="auto"/>
            </w:tcBorders>
            <w:shd w:val="clear" w:color="auto" w:fill="auto"/>
          </w:tcPr>
          <w:p w14:paraId="32E146A1" w14:textId="77777777" w:rsidR="009F08E0" w:rsidRPr="00486F34" w:rsidRDefault="00BD4571" w:rsidP="00BD65E4">
            <w:pPr>
              <w:autoSpaceDE w:val="0"/>
              <w:autoSpaceDN w:val="0"/>
              <w:adjustRightInd w:val="0"/>
              <w:jc w:val="both"/>
              <w:rPr>
                <w:rFonts w:eastAsia="TimesNewRomanPS-BoldMT"/>
                <w:lang w:eastAsia="en-US"/>
              </w:rPr>
            </w:pPr>
            <w:r w:rsidRPr="00E12F15">
              <w:rPr>
                <w:b/>
                <w:i/>
              </w:rPr>
              <w:lastRenderedPageBreak/>
              <w:t xml:space="preserve">Знать </w:t>
            </w:r>
            <w:r w:rsidR="009F08E0" w:rsidRPr="00486F34">
              <w:rPr>
                <w:rFonts w:eastAsia="TimesNewRomanPS-BoldMT"/>
                <w:lang w:eastAsia="en-US"/>
              </w:rPr>
              <w:t>методики оценки</w:t>
            </w:r>
          </w:p>
          <w:p w14:paraId="3E6B1AC2" w14:textId="097F7871" w:rsidR="00BD4571" w:rsidRPr="00E12F15" w:rsidRDefault="009F08E0" w:rsidP="00BD65E4">
            <w:pPr>
              <w:autoSpaceDE w:val="0"/>
              <w:autoSpaceDN w:val="0"/>
              <w:adjustRightInd w:val="0"/>
              <w:jc w:val="both"/>
              <w:rPr>
                <w:b/>
                <w:i/>
              </w:rPr>
            </w:pPr>
            <w:r w:rsidRPr="00486F34">
              <w:rPr>
                <w:rFonts w:eastAsia="TimesNewRomanPS-BoldMT"/>
                <w:lang w:eastAsia="en-US"/>
              </w:rPr>
              <w:t xml:space="preserve">эффективности </w:t>
            </w:r>
            <w:r>
              <w:rPr>
                <w:rFonts w:eastAsia="TimesNewRomanPS-BoldMT"/>
                <w:lang w:eastAsia="en-US"/>
              </w:rPr>
              <w:t xml:space="preserve">экологической </w:t>
            </w:r>
            <w:r w:rsidRPr="00486F34">
              <w:rPr>
                <w:rFonts w:eastAsia="TimesNewRomanPS-BoldMT"/>
                <w:lang w:eastAsia="en-US"/>
              </w:rPr>
              <w:t xml:space="preserve">деятельности </w:t>
            </w:r>
            <w:r>
              <w:rPr>
                <w:rFonts w:eastAsia="TimesNewRomanPS-BoldMT"/>
                <w:lang w:eastAsia="en-US"/>
              </w:rPr>
              <w:t>организаци</w:t>
            </w:r>
            <w:r w:rsidR="00BD65E4">
              <w:rPr>
                <w:rFonts w:eastAsia="TimesNewRomanPS-BoldMT"/>
                <w:lang w:eastAsia="en-US"/>
              </w:rPr>
              <w:t>и</w:t>
            </w:r>
            <w:r>
              <w:rPr>
                <w:rFonts w:eastAsia="TimesNewRomanPS-BoldMT"/>
                <w:lang w:eastAsia="en-US"/>
              </w:rPr>
              <w:t>;</w:t>
            </w:r>
          </w:p>
          <w:p w14:paraId="55E6099A" w14:textId="6512E11D" w:rsidR="009F08E0" w:rsidRPr="00E12F15" w:rsidRDefault="00BD4571" w:rsidP="00BD65E4">
            <w:pPr>
              <w:autoSpaceDE w:val="0"/>
              <w:autoSpaceDN w:val="0"/>
              <w:adjustRightInd w:val="0"/>
              <w:jc w:val="both"/>
              <w:rPr>
                <w:b/>
                <w:i/>
              </w:rPr>
            </w:pPr>
            <w:r w:rsidRPr="00E12F15">
              <w:rPr>
                <w:b/>
                <w:i/>
              </w:rPr>
              <w:lastRenderedPageBreak/>
              <w:t>Уметь</w:t>
            </w:r>
            <w:r w:rsidR="009F08E0">
              <w:rPr>
                <w:b/>
                <w:i/>
              </w:rPr>
              <w:t xml:space="preserve"> </w:t>
            </w:r>
            <w:r w:rsidR="009F08E0" w:rsidRPr="00486F34">
              <w:rPr>
                <w:rFonts w:eastAsia="TimesNewRomanPS-BoldMT"/>
                <w:lang w:eastAsia="en-US"/>
              </w:rPr>
              <w:t>на основе оценк</w:t>
            </w:r>
            <w:r w:rsidR="00BD65E4">
              <w:rPr>
                <w:rFonts w:eastAsia="TimesNewRomanPS-BoldMT"/>
                <w:lang w:eastAsia="en-US"/>
              </w:rPr>
              <w:t xml:space="preserve">и </w:t>
            </w:r>
            <w:r w:rsidR="009F08E0" w:rsidRPr="00486F34">
              <w:rPr>
                <w:rFonts w:eastAsia="TimesNewRomanPS-BoldMT"/>
                <w:lang w:eastAsia="en-US"/>
              </w:rPr>
              <w:t>эффективности</w:t>
            </w:r>
            <w:r w:rsidR="00BD65E4">
              <w:rPr>
                <w:rFonts w:eastAsia="TimesNewRomanPS-BoldMT"/>
                <w:lang w:eastAsia="en-US"/>
              </w:rPr>
              <w:t xml:space="preserve"> </w:t>
            </w:r>
            <w:r w:rsidR="009F08E0">
              <w:rPr>
                <w:rFonts w:eastAsia="TimesNewRomanPS-BoldMT"/>
                <w:lang w:eastAsia="en-US"/>
              </w:rPr>
              <w:t>экологической</w:t>
            </w:r>
            <w:r w:rsidR="009F08E0" w:rsidRPr="00486F34">
              <w:rPr>
                <w:rFonts w:eastAsia="TimesNewRomanPS-BoldMT"/>
                <w:lang w:eastAsia="en-US"/>
              </w:rPr>
              <w:t xml:space="preserve"> деятельности</w:t>
            </w:r>
            <w:r w:rsidR="00BD65E4">
              <w:rPr>
                <w:rFonts w:eastAsia="TimesNewRomanPS-BoldMT"/>
                <w:lang w:eastAsia="en-US"/>
              </w:rPr>
              <w:t xml:space="preserve"> </w:t>
            </w:r>
            <w:r w:rsidR="009F08E0">
              <w:rPr>
                <w:rFonts w:eastAsia="TimesNewRomanPS-BoldMT"/>
                <w:lang w:eastAsia="en-US"/>
              </w:rPr>
              <w:t>организаци</w:t>
            </w:r>
            <w:r w:rsidR="00BD65E4">
              <w:rPr>
                <w:rFonts w:eastAsia="TimesNewRomanPS-BoldMT"/>
                <w:lang w:eastAsia="en-US"/>
              </w:rPr>
              <w:t xml:space="preserve">и разрабатывать эколого-ориентированные инвестиционные </w:t>
            </w:r>
            <w:r w:rsidR="00E71622">
              <w:rPr>
                <w:rFonts w:eastAsia="TimesNewRomanPS-BoldMT"/>
                <w:lang w:eastAsia="en-US"/>
              </w:rPr>
              <w:t xml:space="preserve">и финансовые </w:t>
            </w:r>
            <w:r w:rsidR="00BD65E4">
              <w:rPr>
                <w:rFonts w:eastAsia="TimesNewRomanPS-BoldMT"/>
                <w:lang w:eastAsia="en-US"/>
              </w:rPr>
              <w:t>решения</w:t>
            </w:r>
          </w:p>
        </w:tc>
      </w:tr>
      <w:tr w:rsidR="00BD4571" w:rsidRPr="00E12F15" w14:paraId="43000E82" w14:textId="77777777" w:rsidTr="00B9146B">
        <w:trPr>
          <w:trHeight w:val="105"/>
        </w:trPr>
        <w:tc>
          <w:tcPr>
            <w:tcW w:w="1135" w:type="dxa"/>
            <w:vMerge/>
            <w:tcBorders>
              <w:left w:val="single" w:sz="4" w:space="0" w:color="auto"/>
              <w:right w:val="single" w:sz="4" w:space="0" w:color="auto"/>
            </w:tcBorders>
            <w:shd w:val="clear" w:color="auto" w:fill="auto"/>
          </w:tcPr>
          <w:p w14:paraId="4CF58940" w14:textId="77777777" w:rsidR="00BD4571" w:rsidRPr="00E12F15" w:rsidRDefault="00BD4571" w:rsidP="00BD4571">
            <w:pPr>
              <w:tabs>
                <w:tab w:val="left" w:pos="540"/>
              </w:tabs>
              <w:contextualSpacing/>
              <w:jc w:val="both"/>
            </w:pPr>
          </w:p>
        </w:tc>
        <w:tc>
          <w:tcPr>
            <w:tcW w:w="1984" w:type="dxa"/>
            <w:vMerge/>
            <w:tcBorders>
              <w:left w:val="single" w:sz="4" w:space="0" w:color="auto"/>
              <w:right w:val="single" w:sz="4" w:space="0" w:color="auto"/>
            </w:tcBorders>
            <w:shd w:val="clear" w:color="auto" w:fill="auto"/>
          </w:tcPr>
          <w:p w14:paraId="029F3232" w14:textId="77777777" w:rsidR="00BD4571" w:rsidRDefault="00BD4571" w:rsidP="00BD4571">
            <w:pPr>
              <w:autoSpaceDE w:val="0"/>
              <w:autoSpaceDN w:val="0"/>
              <w:adjustRightInd w:val="0"/>
              <w:rPr>
                <w:rStyle w:val="Bodytext2"/>
              </w:rPr>
            </w:pP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305568C1" w14:textId="5CF7176D" w:rsidR="00BD4571" w:rsidRPr="00E12F15" w:rsidRDefault="00BD4571" w:rsidP="00BD4571">
            <w:pPr>
              <w:pStyle w:val="a5"/>
              <w:numPr>
                <w:ilvl w:val="0"/>
                <w:numId w:val="24"/>
              </w:numPr>
              <w:tabs>
                <w:tab w:val="left" w:pos="540"/>
              </w:tabs>
              <w:ind w:left="0"/>
              <w:jc w:val="both"/>
            </w:pPr>
            <w:r>
              <w:rPr>
                <w:rStyle w:val="Bodytext2"/>
              </w:rPr>
              <w:t>Применяет нормативно-правовую базу для обоснования инвестиционных и финансовых решений, направленных на рост стоимости организации.</w:t>
            </w:r>
          </w:p>
        </w:tc>
        <w:tc>
          <w:tcPr>
            <w:tcW w:w="3974" w:type="dxa"/>
            <w:tcBorders>
              <w:top w:val="single" w:sz="4" w:space="0" w:color="auto"/>
              <w:left w:val="single" w:sz="4" w:space="0" w:color="auto"/>
              <w:bottom w:val="single" w:sz="4" w:space="0" w:color="auto"/>
              <w:right w:val="single" w:sz="4" w:space="0" w:color="auto"/>
            </w:tcBorders>
            <w:shd w:val="clear" w:color="auto" w:fill="auto"/>
          </w:tcPr>
          <w:p w14:paraId="00C6BBF9" w14:textId="7A1E5628" w:rsidR="00E71622" w:rsidRDefault="00BD4571" w:rsidP="00BD4571">
            <w:pPr>
              <w:autoSpaceDE w:val="0"/>
              <w:autoSpaceDN w:val="0"/>
              <w:adjustRightInd w:val="0"/>
              <w:jc w:val="both"/>
              <w:rPr>
                <w:rStyle w:val="Bodytext2"/>
              </w:rPr>
            </w:pPr>
            <w:r w:rsidRPr="00E12F15">
              <w:rPr>
                <w:b/>
                <w:i/>
              </w:rPr>
              <w:t xml:space="preserve">Знать </w:t>
            </w:r>
            <w:r w:rsidR="00E71622">
              <w:rPr>
                <w:rStyle w:val="Bodytext2"/>
              </w:rPr>
              <w:t>нормативно-правовую базу для обоснования эколого-ориентированных инвестиционных и финансовых решений</w:t>
            </w:r>
            <w:r w:rsidR="003C6353">
              <w:rPr>
                <w:rStyle w:val="Bodytext2"/>
              </w:rPr>
              <w:t>, направленных на рост стоимости организации</w:t>
            </w:r>
            <w:r w:rsidR="00E71622">
              <w:rPr>
                <w:rStyle w:val="Bodytext2"/>
              </w:rPr>
              <w:t>;</w:t>
            </w:r>
          </w:p>
          <w:p w14:paraId="57A07D9F" w14:textId="338874A7" w:rsidR="00BD65E4" w:rsidRPr="00E12F15" w:rsidRDefault="00BD4571" w:rsidP="00BD4571">
            <w:pPr>
              <w:autoSpaceDE w:val="0"/>
              <w:autoSpaceDN w:val="0"/>
              <w:adjustRightInd w:val="0"/>
              <w:jc w:val="both"/>
              <w:rPr>
                <w:b/>
                <w:i/>
              </w:rPr>
            </w:pPr>
            <w:r w:rsidRPr="00E12F15">
              <w:rPr>
                <w:b/>
                <w:i/>
              </w:rPr>
              <w:t>Уметь</w:t>
            </w:r>
            <w:r w:rsidR="00E71622" w:rsidRPr="00E71622">
              <w:rPr>
                <w:rFonts w:eastAsiaTheme="minorHAnsi"/>
                <w:color w:val="000000"/>
                <w:lang w:eastAsia="en-US"/>
              </w:rPr>
              <w:t xml:space="preserve"> находить наиболее целесообразные с эколог</w:t>
            </w:r>
            <w:r w:rsidR="003C6353">
              <w:rPr>
                <w:rFonts w:eastAsiaTheme="minorHAnsi"/>
                <w:color w:val="000000"/>
                <w:lang w:eastAsia="en-US"/>
              </w:rPr>
              <w:t>о-экономичес</w:t>
            </w:r>
            <w:r w:rsidR="00E71622" w:rsidRPr="00E71622">
              <w:rPr>
                <w:rFonts w:eastAsiaTheme="minorHAnsi"/>
                <w:color w:val="000000"/>
                <w:lang w:eastAsia="en-US"/>
              </w:rPr>
              <w:t xml:space="preserve">кой точки зрения </w:t>
            </w:r>
            <w:r w:rsidR="00E71622">
              <w:rPr>
                <w:rFonts w:eastAsiaTheme="minorHAnsi"/>
                <w:color w:val="000000"/>
                <w:lang w:eastAsia="en-US"/>
              </w:rPr>
              <w:t xml:space="preserve">инвестиционные и финансовые </w:t>
            </w:r>
            <w:r w:rsidR="00E71622" w:rsidRPr="00E71622">
              <w:rPr>
                <w:rFonts w:eastAsiaTheme="minorHAnsi"/>
                <w:color w:val="000000"/>
                <w:lang w:eastAsia="en-US"/>
              </w:rPr>
              <w:t>решения</w:t>
            </w:r>
            <w:r w:rsidR="003C6353">
              <w:rPr>
                <w:rFonts w:eastAsiaTheme="minorHAnsi"/>
                <w:color w:val="000000"/>
                <w:lang w:eastAsia="en-US"/>
              </w:rPr>
              <w:t>, направленные на рост стоимости организации</w:t>
            </w:r>
          </w:p>
        </w:tc>
      </w:tr>
      <w:tr w:rsidR="00BD4571" w:rsidRPr="00E12F15" w14:paraId="5AC91232" w14:textId="77777777" w:rsidTr="00535568">
        <w:trPr>
          <w:trHeight w:val="105"/>
        </w:trPr>
        <w:tc>
          <w:tcPr>
            <w:tcW w:w="10353" w:type="dxa"/>
            <w:gridSpan w:val="4"/>
            <w:tcBorders>
              <w:left w:val="single" w:sz="4" w:space="0" w:color="auto"/>
              <w:right w:val="single" w:sz="4" w:space="0" w:color="auto"/>
            </w:tcBorders>
            <w:shd w:val="clear" w:color="auto" w:fill="auto"/>
          </w:tcPr>
          <w:p w14:paraId="751FA9FC" w14:textId="0A02732F" w:rsidR="00BD4571" w:rsidRPr="00E12F15" w:rsidRDefault="00BD4571" w:rsidP="00BD4571">
            <w:pPr>
              <w:autoSpaceDE w:val="0"/>
              <w:autoSpaceDN w:val="0"/>
              <w:adjustRightInd w:val="0"/>
              <w:jc w:val="both"/>
              <w:rPr>
                <w:b/>
                <w:i/>
              </w:rPr>
            </w:pPr>
            <w:r w:rsidRPr="00E12F15">
              <w:rPr>
                <w:color w:val="000000"/>
              </w:rPr>
              <w:t>профиль «Оценка бизнеса в цифровой экономике»</w:t>
            </w:r>
          </w:p>
        </w:tc>
      </w:tr>
      <w:tr w:rsidR="00BD4571" w:rsidRPr="00E12F15" w14:paraId="003D1B3C" w14:textId="77777777" w:rsidTr="00B9146B">
        <w:trPr>
          <w:trHeight w:val="105"/>
        </w:trPr>
        <w:tc>
          <w:tcPr>
            <w:tcW w:w="1135" w:type="dxa"/>
            <w:vMerge w:val="restart"/>
            <w:tcBorders>
              <w:left w:val="single" w:sz="4" w:space="0" w:color="auto"/>
              <w:right w:val="single" w:sz="4" w:space="0" w:color="auto"/>
            </w:tcBorders>
            <w:shd w:val="clear" w:color="auto" w:fill="auto"/>
          </w:tcPr>
          <w:p w14:paraId="5F95866F" w14:textId="7E82787F" w:rsidR="00BD4571" w:rsidRPr="00E12F15" w:rsidRDefault="00BD4571" w:rsidP="00BD4571">
            <w:pPr>
              <w:tabs>
                <w:tab w:val="left" w:pos="540"/>
              </w:tabs>
              <w:contextualSpacing/>
              <w:jc w:val="both"/>
            </w:pPr>
            <w:r w:rsidRPr="00E12F15">
              <w:t>ПКП-3</w:t>
            </w:r>
          </w:p>
        </w:tc>
        <w:tc>
          <w:tcPr>
            <w:tcW w:w="1984" w:type="dxa"/>
            <w:vMerge w:val="restart"/>
            <w:tcBorders>
              <w:left w:val="single" w:sz="4" w:space="0" w:color="auto"/>
              <w:right w:val="single" w:sz="4" w:space="0" w:color="auto"/>
            </w:tcBorders>
            <w:shd w:val="clear" w:color="auto" w:fill="auto"/>
          </w:tcPr>
          <w:p w14:paraId="06533ABA" w14:textId="7EFFC04F" w:rsidR="00BD4571" w:rsidRPr="00E12F15" w:rsidRDefault="00BD4571" w:rsidP="00BD4571">
            <w:pPr>
              <w:autoSpaceDE w:val="0"/>
              <w:autoSpaceDN w:val="0"/>
              <w:adjustRightInd w:val="0"/>
              <w:rPr>
                <w:rFonts w:eastAsia="TimesNewRomanPSMT"/>
                <w:color w:val="000000" w:themeColor="text1"/>
                <w:lang w:eastAsia="en-US"/>
              </w:rPr>
            </w:pPr>
            <w:r>
              <w:rPr>
                <w:rFonts w:eastAsia="TimesNewRomanPSMT"/>
                <w:color w:val="000000" w:themeColor="text1"/>
                <w:lang w:eastAsia="en-US"/>
              </w:rPr>
              <w:t>Способность осуществлять планирование и реализацию мероприятий по совершенствованию финансово-хозяйственной деятельности организации и повышению стоимости бизнеса в условиях цифровизации экономики</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4200A259" w14:textId="33F72656" w:rsidR="00BD4571" w:rsidRPr="00E12F15" w:rsidRDefault="00BD4571" w:rsidP="00BD4571">
            <w:pPr>
              <w:pStyle w:val="a5"/>
              <w:tabs>
                <w:tab w:val="left" w:pos="540"/>
              </w:tabs>
              <w:ind w:left="0"/>
              <w:jc w:val="both"/>
            </w:pPr>
            <w:r>
              <w:t>1. Осуществляет планирование и реализацию мероприятий по совершенствованию финансово-хозяйственной деятельности организации в целях обеспечения роста стоимости бизнеса</w:t>
            </w:r>
          </w:p>
        </w:tc>
        <w:tc>
          <w:tcPr>
            <w:tcW w:w="3974" w:type="dxa"/>
            <w:tcBorders>
              <w:top w:val="single" w:sz="4" w:space="0" w:color="auto"/>
              <w:left w:val="single" w:sz="4" w:space="0" w:color="auto"/>
              <w:bottom w:val="single" w:sz="4" w:space="0" w:color="auto"/>
              <w:right w:val="single" w:sz="4" w:space="0" w:color="auto"/>
            </w:tcBorders>
            <w:shd w:val="clear" w:color="auto" w:fill="auto"/>
          </w:tcPr>
          <w:p w14:paraId="73F6539C" w14:textId="00EC5339" w:rsidR="00BD4571" w:rsidRPr="00E12F15" w:rsidRDefault="00BD4571" w:rsidP="0030601A">
            <w:pPr>
              <w:pStyle w:val="a5"/>
              <w:ind w:left="34"/>
              <w:jc w:val="both"/>
              <w:rPr>
                <w:b/>
                <w:i/>
              </w:rPr>
            </w:pPr>
            <w:r w:rsidRPr="00E12F15">
              <w:rPr>
                <w:b/>
                <w:i/>
              </w:rPr>
              <w:t xml:space="preserve">Знать </w:t>
            </w:r>
            <w:r w:rsidR="001E6028" w:rsidRPr="001E6028">
              <w:rPr>
                <w:bCs/>
                <w:iCs/>
              </w:rPr>
              <w:t>порядок</w:t>
            </w:r>
            <w:r w:rsidR="001E6028">
              <w:rPr>
                <w:b/>
                <w:i/>
              </w:rPr>
              <w:t xml:space="preserve"> </w:t>
            </w:r>
            <w:r w:rsidR="001E6028">
              <w:t xml:space="preserve">планирования и реализации </w:t>
            </w:r>
            <w:r w:rsidR="00954D7F">
              <w:t xml:space="preserve">экологических </w:t>
            </w:r>
            <w:r w:rsidR="001E6028">
              <w:t>мероприятий по совершенствованию финансово-хозяйственной деятельности организации в целях обеспечения роста стоимости бизнеса</w:t>
            </w:r>
          </w:p>
          <w:p w14:paraId="2D6113B0" w14:textId="270B672B" w:rsidR="00BD4571" w:rsidRPr="00E12F15" w:rsidRDefault="00BD4571" w:rsidP="00954D7F">
            <w:pPr>
              <w:pStyle w:val="a5"/>
              <w:ind w:left="34"/>
              <w:jc w:val="both"/>
              <w:rPr>
                <w:b/>
                <w:i/>
              </w:rPr>
            </w:pPr>
            <w:r w:rsidRPr="009F08E0">
              <w:rPr>
                <w:b/>
                <w:i/>
              </w:rPr>
              <w:t>Уметь</w:t>
            </w:r>
            <w:r w:rsidR="000240F6" w:rsidRPr="009F08E0">
              <w:rPr>
                <w:color w:val="000000" w:themeColor="text1"/>
              </w:rPr>
              <w:t xml:space="preserve"> </w:t>
            </w:r>
            <w:r w:rsidR="009F08E0">
              <w:rPr>
                <w:color w:val="000000" w:themeColor="text1"/>
              </w:rPr>
              <w:t>р</w:t>
            </w:r>
            <w:r w:rsidR="000240F6" w:rsidRPr="009F08E0">
              <w:rPr>
                <w:color w:val="000000" w:themeColor="text1"/>
              </w:rPr>
              <w:t>азрабатывать</w:t>
            </w:r>
            <w:r w:rsidR="00954D7F">
              <w:rPr>
                <w:color w:val="000000" w:themeColor="text1"/>
              </w:rPr>
              <w:t xml:space="preserve"> и реализовывать </w:t>
            </w:r>
            <w:r w:rsidR="00954D7F">
              <w:t>экологические мероприятия</w:t>
            </w:r>
            <w:r w:rsidR="00954D7F">
              <w:rPr>
                <w:color w:val="000000" w:themeColor="text1"/>
              </w:rPr>
              <w:t xml:space="preserve"> </w:t>
            </w:r>
            <w:r w:rsidR="00954D7F">
              <w:t>по совершенствованию финансово-хозяйственной деятельности организации в целях обеспечения роста стоимости бизнеса</w:t>
            </w:r>
          </w:p>
        </w:tc>
      </w:tr>
      <w:tr w:rsidR="00BD4571" w:rsidRPr="00E12F15" w14:paraId="21579607" w14:textId="77777777" w:rsidTr="00B9146B">
        <w:trPr>
          <w:trHeight w:val="105"/>
        </w:trPr>
        <w:tc>
          <w:tcPr>
            <w:tcW w:w="1135" w:type="dxa"/>
            <w:vMerge/>
            <w:tcBorders>
              <w:left w:val="single" w:sz="4" w:space="0" w:color="auto"/>
              <w:right w:val="single" w:sz="4" w:space="0" w:color="auto"/>
            </w:tcBorders>
            <w:shd w:val="clear" w:color="auto" w:fill="auto"/>
          </w:tcPr>
          <w:p w14:paraId="243838A2" w14:textId="77777777" w:rsidR="00BD4571" w:rsidRPr="00E12F15" w:rsidRDefault="00BD4571" w:rsidP="00BD4571">
            <w:pPr>
              <w:tabs>
                <w:tab w:val="left" w:pos="540"/>
              </w:tabs>
              <w:contextualSpacing/>
              <w:jc w:val="both"/>
            </w:pPr>
          </w:p>
        </w:tc>
        <w:tc>
          <w:tcPr>
            <w:tcW w:w="1984" w:type="dxa"/>
            <w:vMerge/>
            <w:tcBorders>
              <w:left w:val="single" w:sz="4" w:space="0" w:color="auto"/>
              <w:right w:val="single" w:sz="4" w:space="0" w:color="auto"/>
            </w:tcBorders>
            <w:shd w:val="clear" w:color="auto" w:fill="auto"/>
          </w:tcPr>
          <w:p w14:paraId="1BE151E1" w14:textId="77777777" w:rsidR="00BD4571" w:rsidRDefault="00BD4571" w:rsidP="00BD4571">
            <w:pPr>
              <w:autoSpaceDE w:val="0"/>
              <w:autoSpaceDN w:val="0"/>
              <w:adjustRightInd w:val="0"/>
              <w:rPr>
                <w:rFonts w:eastAsia="TimesNewRomanPSMT"/>
                <w:color w:val="000000" w:themeColor="text1"/>
                <w:lang w:eastAsia="en-US"/>
              </w:rPr>
            </w:pP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2E0EF2F7" w14:textId="29FB4E27" w:rsidR="00BD4571" w:rsidRPr="00E12F15" w:rsidRDefault="00BD4571" w:rsidP="00BD4571">
            <w:pPr>
              <w:pStyle w:val="a5"/>
              <w:tabs>
                <w:tab w:val="left" w:pos="540"/>
              </w:tabs>
              <w:ind w:left="0"/>
              <w:jc w:val="both"/>
            </w:pPr>
            <w:r>
              <w:t>2. Учитывает риски цифровизации экономики при разработке и реализации указанных мероприятий</w:t>
            </w:r>
          </w:p>
        </w:tc>
        <w:tc>
          <w:tcPr>
            <w:tcW w:w="3974" w:type="dxa"/>
            <w:tcBorders>
              <w:top w:val="single" w:sz="4" w:space="0" w:color="auto"/>
              <w:left w:val="single" w:sz="4" w:space="0" w:color="auto"/>
              <w:bottom w:val="single" w:sz="4" w:space="0" w:color="auto"/>
              <w:right w:val="single" w:sz="4" w:space="0" w:color="auto"/>
            </w:tcBorders>
            <w:shd w:val="clear" w:color="auto" w:fill="auto"/>
          </w:tcPr>
          <w:p w14:paraId="4227DB73" w14:textId="761727FA" w:rsidR="00BD4571" w:rsidRPr="003F7C2D" w:rsidRDefault="00BD4571" w:rsidP="0030601A">
            <w:pPr>
              <w:autoSpaceDE w:val="0"/>
              <w:autoSpaceDN w:val="0"/>
              <w:adjustRightInd w:val="0"/>
              <w:jc w:val="both"/>
              <w:rPr>
                <w:b/>
                <w:i/>
              </w:rPr>
            </w:pPr>
            <w:r w:rsidRPr="003F7C2D">
              <w:rPr>
                <w:b/>
                <w:i/>
              </w:rPr>
              <w:t xml:space="preserve">Знать </w:t>
            </w:r>
            <w:r w:rsidR="000E1BAF">
              <w:rPr>
                <w:bCs/>
                <w:iCs/>
              </w:rPr>
              <w:t xml:space="preserve">риски </w:t>
            </w:r>
            <w:r w:rsidR="00954D7F">
              <w:t>цифровизации</w:t>
            </w:r>
            <w:r w:rsidR="000E1BAF">
              <w:t xml:space="preserve"> экономики</w:t>
            </w:r>
            <w:r w:rsidR="00954D7F">
              <w:t xml:space="preserve"> при разработке и реализации эколого-ориентированных мероприятий;</w:t>
            </w:r>
          </w:p>
          <w:p w14:paraId="0E8BB97C" w14:textId="6C2B236E" w:rsidR="00BD4571" w:rsidRPr="00E12F15" w:rsidRDefault="00BD4571" w:rsidP="000E1BAF">
            <w:pPr>
              <w:pStyle w:val="-31"/>
              <w:widowControl w:val="0"/>
              <w:autoSpaceDE w:val="0"/>
              <w:autoSpaceDN w:val="0"/>
              <w:adjustRightInd w:val="0"/>
              <w:ind w:left="0"/>
              <w:contextualSpacing w:val="0"/>
              <w:jc w:val="both"/>
              <w:rPr>
                <w:b/>
                <w:i/>
              </w:rPr>
            </w:pPr>
            <w:r w:rsidRPr="003F7C2D">
              <w:rPr>
                <w:b/>
                <w:i/>
                <w:sz w:val="24"/>
                <w:szCs w:val="24"/>
              </w:rPr>
              <w:t>Уметь</w:t>
            </w:r>
            <w:r w:rsidR="003F7C2D" w:rsidRPr="003F7C2D">
              <w:rPr>
                <w:color w:val="000000" w:themeColor="text1"/>
                <w:sz w:val="24"/>
                <w:szCs w:val="24"/>
              </w:rPr>
              <w:t xml:space="preserve"> </w:t>
            </w:r>
            <w:r w:rsidR="000E1BAF">
              <w:rPr>
                <w:color w:val="000000" w:themeColor="text1"/>
                <w:sz w:val="24"/>
                <w:szCs w:val="24"/>
              </w:rPr>
              <w:t>р</w:t>
            </w:r>
            <w:r w:rsidR="003F7C2D" w:rsidRPr="003F7C2D">
              <w:rPr>
                <w:color w:val="000000" w:themeColor="text1"/>
                <w:sz w:val="24"/>
                <w:szCs w:val="24"/>
              </w:rPr>
              <w:t>азрабатывать</w:t>
            </w:r>
            <w:r w:rsidR="000E1BAF">
              <w:t xml:space="preserve"> </w:t>
            </w:r>
            <w:r w:rsidR="000E1BAF" w:rsidRPr="000E1BAF">
              <w:rPr>
                <w:sz w:val="24"/>
                <w:szCs w:val="24"/>
              </w:rPr>
              <w:t>эколого-ориентированны</w:t>
            </w:r>
            <w:r w:rsidR="000E1BAF">
              <w:rPr>
                <w:sz w:val="24"/>
                <w:szCs w:val="24"/>
              </w:rPr>
              <w:t>е</w:t>
            </w:r>
            <w:r w:rsidR="000E1BAF" w:rsidRPr="000E1BAF">
              <w:rPr>
                <w:sz w:val="24"/>
                <w:szCs w:val="24"/>
              </w:rPr>
              <w:t xml:space="preserve"> </w:t>
            </w:r>
            <w:r w:rsidR="003F7C2D" w:rsidRPr="003F7C2D">
              <w:rPr>
                <w:color w:val="000000" w:themeColor="text1"/>
                <w:sz w:val="24"/>
                <w:szCs w:val="24"/>
              </w:rPr>
              <w:t>мероприятия с учетом действия рисков</w:t>
            </w:r>
            <w:r w:rsidR="000E1BAF">
              <w:rPr>
                <w:color w:val="000000" w:themeColor="text1"/>
                <w:sz w:val="24"/>
                <w:szCs w:val="24"/>
              </w:rPr>
              <w:t xml:space="preserve"> цифровизации экономики</w:t>
            </w:r>
          </w:p>
        </w:tc>
      </w:tr>
      <w:tr w:rsidR="00BD4571" w:rsidRPr="00E12F15" w14:paraId="08DC9624" w14:textId="77777777" w:rsidTr="00535568">
        <w:trPr>
          <w:trHeight w:val="105"/>
        </w:trPr>
        <w:tc>
          <w:tcPr>
            <w:tcW w:w="10353" w:type="dxa"/>
            <w:gridSpan w:val="4"/>
            <w:tcBorders>
              <w:left w:val="single" w:sz="4" w:space="0" w:color="auto"/>
              <w:right w:val="single" w:sz="4" w:space="0" w:color="auto"/>
            </w:tcBorders>
            <w:shd w:val="clear" w:color="auto" w:fill="auto"/>
          </w:tcPr>
          <w:p w14:paraId="4C5C37FC" w14:textId="7F01A271" w:rsidR="00BD4571" w:rsidRPr="00E12F15" w:rsidRDefault="00BD4571" w:rsidP="00BD4571">
            <w:pPr>
              <w:autoSpaceDE w:val="0"/>
              <w:autoSpaceDN w:val="0"/>
              <w:adjustRightInd w:val="0"/>
              <w:jc w:val="both"/>
              <w:rPr>
                <w:b/>
                <w:i/>
              </w:rPr>
            </w:pPr>
            <w:r w:rsidRPr="00E12F15">
              <w:rPr>
                <w:color w:val="000000"/>
              </w:rPr>
              <w:t>ОП «Корпоративные финансы»</w:t>
            </w:r>
          </w:p>
        </w:tc>
      </w:tr>
      <w:tr w:rsidR="00BD4571" w:rsidRPr="00E12F15" w14:paraId="5BFF1F9B" w14:textId="77777777" w:rsidTr="00535568">
        <w:trPr>
          <w:trHeight w:val="105"/>
        </w:trPr>
        <w:tc>
          <w:tcPr>
            <w:tcW w:w="10353" w:type="dxa"/>
            <w:gridSpan w:val="4"/>
            <w:tcBorders>
              <w:left w:val="single" w:sz="4" w:space="0" w:color="auto"/>
              <w:right w:val="single" w:sz="4" w:space="0" w:color="auto"/>
            </w:tcBorders>
            <w:shd w:val="clear" w:color="auto" w:fill="auto"/>
          </w:tcPr>
          <w:p w14:paraId="066140C9" w14:textId="582B08BB" w:rsidR="00BD4571" w:rsidRPr="00E12F15" w:rsidRDefault="00BD4571" w:rsidP="00BD4571">
            <w:pPr>
              <w:autoSpaceDE w:val="0"/>
              <w:autoSpaceDN w:val="0"/>
              <w:adjustRightInd w:val="0"/>
              <w:jc w:val="both"/>
              <w:rPr>
                <w:b/>
                <w:i/>
              </w:rPr>
            </w:pPr>
            <w:r w:rsidRPr="00E12F15">
              <w:rPr>
                <w:color w:val="000000"/>
              </w:rPr>
              <w:t>профиль «Корпоративные финансы и оценка собственности»</w:t>
            </w:r>
          </w:p>
        </w:tc>
      </w:tr>
      <w:tr w:rsidR="0074355B" w:rsidRPr="00E12F15" w14:paraId="019B8BE4" w14:textId="77777777" w:rsidTr="00B9146B">
        <w:trPr>
          <w:trHeight w:val="105"/>
        </w:trPr>
        <w:tc>
          <w:tcPr>
            <w:tcW w:w="1135" w:type="dxa"/>
            <w:vMerge w:val="restart"/>
            <w:tcBorders>
              <w:left w:val="single" w:sz="4" w:space="0" w:color="auto"/>
              <w:right w:val="single" w:sz="4" w:space="0" w:color="auto"/>
            </w:tcBorders>
            <w:shd w:val="clear" w:color="auto" w:fill="auto"/>
          </w:tcPr>
          <w:p w14:paraId="294F1535" w14:textId="6D1E93F0" w:rsidR="0074355B" w:rsidRPr="00E12F15" w:rsidRDefault="0074355B" w:rsidP="0074355B">
            <w:pPr>
              <w:tabs>
                <w:tab w:val="left" w:pos="540"/>
              </w:tabs>
              <w:contextualSpacing/>
              <w:jc w:val="both"/>
            </w:pPr>
            <w:r w:rsidRPr="00E12F15">
              <w:t>ПКП-3</w:t>
            </w:r>
          </w:p>
        </w:tc>
        <w:tc>
          <w:tcPr>
            <w:tcW w:w="1984" w:type="dxa"/>
            <w:vMerge w:val="restart"/>
            <w:tcBorders>
              <w:left w:val="single" w:sz="4" w:space="0" w:color="auto"/>
              <w:right w:val="single" w:sz="4" w:space="0" w:color="auto"/>
            </w:tcBorders>
            <w:shd w:val="clear" w:color="auto" w:fill="auto"/>
          </w:tcPr>
          <w:p w14:paraId="59ED61AD" w14:textId="01F2F041" w:rsidR="0074355B" w:rsidRPr="00E12F15" w:rsidRDefault="0074355B" w:rsidP="0074355B">
            <w:pPr>
              <w:autoSpaceDE w:val="0"/>
              <w:autoSpaceDN w:val="0"/>
              <w:adjustRightInd w:val="0"/>
              <w:rPr>
                <w:rFonts w:eastAsia="TimesNewRomanPSMT"/>
                <w:color w:val="000000" w:themeColor="text1"/>
                <w:lang w:eastAsia="en-US"/>
              </w:rPr>
            </w:pPr>
            <w:r>
              <w:rPr>
                <w:rFonts w:eastAsia="TimesNewRomanPSMT"/>
                <w:color w:val="000000" w:themeColor="text1"/>
                <w:lang w:eastAsia="en-US"/>
              </w:rPr>
              <w:t xml:space="preserve">Способность осуществлять планирование и реализацию мероприятий по совершенствованию финансово-хозяйственной деятельности </w:t>
            </w:r>
            <w:r>
              <w:rPr>
                <w:rFonts w:eastAsia="TimesNewRomanPSMT"/>
                <w:color w:val="000000" w:themeColor="text1"/>
                <w:lang w:eastAsia="en-US"/>
              </w:rPr>
              <w:lastRenderedPageBreak/>
              <w:t>организации и повышению стоимости бизнеса в условиях цифровизации экономики</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02C9185F" w14:textId="5FF79F37" w:rsidR="0074355B" w:rsidRPr="00E12F15" w:rsidRDefault="0074355B" w:rsidP="0074355B">
            <w:pPr>
              <w:pStyle w:val="a5"/>
              <w:tabs>
                <w:tab w:val="left" w:pos="540"/>
              </w:tabs>
              <w:ind w:left="0"/>
              <w:jc w:val="both"/>
              <w:rPr>
                <w:highlight w:val="yellow"/>
              </w:rPr>
            </w:pPr>
            <w:r>
              <w:lastRenderedPageBreak/>
              <w:t>1. Осуществляет планирование и реализацию мероприятий по совершенствованию финансово-хозяйственной деятельности организации в целях обеспечения роста стоимости бизнеса</w:t>
            </w:r>
          </w:p>
        </w:tc>
        <w:tc>
          <w:tcPr>
            <w:tcW w:w="3974" w:type="dxa"/>
            <w:tcBorders>
              <w:top w:val="single" w:sz="4" w:space="0" w:color="auto"/>
              <w:left w:val="single" w:sz="4" w:space="0" w:color="auto"/>
              <w:bottom w:val="single" w:sz="4" w:space="0" w:color="auto"/>
              <w:right w:val="single" w:sz="4" w:space="0" w:color="auto"/>
            </w:tcBorders>
            <w:shd w:val="clear" w:color="auto" w:fill="auto"/>
          </w:tcPr>
          <w:p w14:paraId="32EE9DA5" w14:textId="77777777" w:rsidR="0074355B" w:rsidRPr="00E12F15" w:rsidRDefault="0074355B" w:rsidP="0074355B">
            <w:pPr>
              <w:pStyle w:val="a5"/>
              <w:ind w:left="34"/>
              <w:jc w:val="both"/>
              <w:rPr>
                <w:b/>
                <w:i/>
              </w:rPr>
            </w:pPr>
            <w:r w:rsidRPr="00E12F15">
              <w:rPr>
                <w:b/>
                <w:i/>
              </w:rPr>
              <w:t xml:space="preserve">Знать </w:t>
            </w:r>
            <w:r w:rsidRPr="001E6028">
              <w:rPr>
                <w:bCs/>
                <w:iCs/>
              </w:rPr>
              <w:t>порядок</w:t>
            </w:r>
            <w:r>
              <w:rPr>
                <w:b/>
                <w:i/>
              </w:rPr>
              <w:t xml:space="preserve"> </w:t>
            </w:r>
            <w:r>
              <w:t>планирования и реализации экологических мероприятий по совершенствованию финансово-хозяйственной деятельности организации в целях обеспечения роста стоимости бизнеса</w:t>
            </w:r>
          </w:p>
          <w:p w14:paraId="77B8A4EA" w14:textId="07228D20" w:rsidR="0074355B" w:rsidRPr="00E12F15" w:rsidRDefault="0074355B" w:rsidP="0074355B">
            <w:pPr>
              <w:autoSpaceDE w:val="0"/>
              <w:autoSpaceDN w:val="0"/>
              <w:adjustRightInd w:val="0"/>
              <w:jc w:val="both"/>
              <w:rPr>
                <w:b/>
                <w:i/>
                <w:highlight w:val="yellow"/>
              </w:rPr>
            </w:pPr>
            <w:r w:rsidRPr="009F08E0">
              <w:rPr>
                <w:b/>
                <w:i/>
              </w:rPr>
              <w:t>Уметь</w:t>
            </w:r>
            <w:r w:rsidRPr="009F08E0">
              <w:rPr>
                <w:color w:val="000000" w:themeColor="text1"/>
              </w:rPr>
              <w:t xml:space="preserve"> </w:t>
            </w:r>
            <w:r>
              <w:rPr>
                <w:color w:val="000000" w:themeColor="text1"/>
              </w:rPr>
              <w:t>р</w:t>
            </w:r>
            <w:r w:rsidRPr="009F08E0">
              <w:rPr>
                <w:color w:val="000000" w:themeColor="text1"/>
              </w:rPr>
              <w:t>азрабатывать</w:t>
            </w:r>
            <w:r>
              <w:rPr>
                <w:color w:val="000000" w:themeColor="text1"/>
              </w:rPr>
              <w:t xml:space="preserve"> и реализовывать </w:t>
            </w:r>
            <w:r>
              <w:t xml:space="preserve">экологические </w:t>
            </w:r>
            <w:r>
              <w:lastRenderedPageBreak/>
              <w:t>мероприятия</w:t>
            </w:r>
            <w:r>
              <w:rPr>
                <w:color w:val="000000" w:themeColor="text1"/>
              </w:rPr>
              <w:t xml:space="preserve"> </w:t>
            </w:r>
            <w:r>
              <w:t>по совершенствованию финансово-хозяйственной деятельности организации в целях обеспечения роста стоимости бизнеса</w:t>
            </w:r>
          </w:p>
        </w:tc>
      </w:tr>
      <w:tr w:rsidR="0074355B" w:rsidRPr="00E12F15" w14:paraId="6F327F40" w14:textId="77777777" w:rsidTr="00B9146B">
        <w:trPr>
          <w:trHeight w:val="105"/>
        </w:trPr>
        <w:tc>
          <w:tcPr>
            <w:tcW w:w="1135" w:type="dxa"/>
            <w:vMerge/>
            <w:tcBorders>
              <w:left w:val="single" w:sz="4" w:space="0" w:color="auto"/>
              <w:right w:val="single" w:sz="4" w:space="0" w:color="auto"/>
            </w:tcBorders>
            <w:shd w:val="clear" w:color="auto" w:fill="auto"/>
          </w:tcPr>
          <w:p w14:paraId="5B8107ED" w14:textId="77777777" w:rsidR="0074355B" w:rsidRPr="00E12F15" w:rsidRDefault="0074355B" w:rsidP="0074355B">
            <w:pPr>
              <w:tabs>
                <w:tab w:val="left" w:pos="540"/>
              </w:tabs>
              <w:contextualSpacing/>
              <w:jc w:val="both"/>
            </w:pPr>
          </w:p>
        </w:tc>
        <w:tc>
          <w:tcPr>
            <w:tcW w:w="1984" w:type="dxa"/>
            <w:vMerge/>
            <w:tcBorders>
              <w:left w:val="single" w:sz="4" w:space="0" w:color="auto"/>
              <w:right w:val="single" w:sz="4" w:space="0" w:color="auto"/>
            </w:tcBorders>
            <w:shd w:val="clear" w:color="auto" w:fill="auto"/>
          </w:tcPr>
          <w:p w14:paraId="001A03C4" w14:textId="77777777" w:rsidR="0074355B" w:rsidRPr="00E12F15" w:rsidRDefault="0074355B" w:rsidP="0074355B">
            <w:pPr>
              <w:autoSpaceDE w:val="0"/>
              <w:autoSpaceDN w:val="0"/>
              <w:adjustRightInd w:val="0"/>
              <w:rPr>
                <w:rFonts w:eastAsia="TimesNewRomanPSMT"/>
                <w:color w:val="000000" w:themeColor="text1"/>
                <w:lang w:eastAsia="en-US"/>
              </w:rPr>
            </w:pP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010F2291" w14:textId="28EF65C3" w:rsidR="0074355B" w:rsidRPr="00E12F15" w:rsidRDefault="0074355B" w:rsidP="0074355B">
            <w:pPr>
              <w:pStyle w:val="a5"/>
              <w:tabs>
                <w:tab w:val="left" w:pos="540"/>
              </w:tabs>
              <w:ind w:left="0"/>
              <w:jc w:val="both"/>
              <w:rPr>
                <w:highlight w:val="yellow"/>
              </w:rPr>
            </w:pPr>
            <w:r>
              <w:t>2. Учитывает экономические риски при разработке и реализации указанных мероприятий, в том числе связанные с цифровизацией экономики</w:t>
            </w:r>
          </w:p>
        </w:tc>
        <w:tc>
          <w:tcPr>
            <w:tcW w:w="3974" w:type="dxa"/>
            <w:tcBorders>
              <w:top w:val="single" w:sz="4" w:space="0" w:color="auto"/>
              <w:left w:val="single" w:sz="4" w:space="0" w:color="auto"/>
              <w:bottom w:val="single" w:sz="4" w:space="0" w:color="auto"/>
              <w:right w:val="single" w:sz="4" w:space="0" w:color="auto"/>
            </w:tcBorders>
            <w:shd w:val="clear" w:color="auto" w:fill="auto"/>
          </w:tcPr>
          <w:p w14:paraId="7BEECABE" w14:textId="6404F56E" w:rsidR="00E40C83" w:rsidRPr="003F7C2D" w:rsidRDefault="00E40C83" w:rsidP="00E40C83">
            <w:pPr>
              <w:autoSpaceDE w:val="0"/>
              <w:autoSpaceDN w:val="0"/>
              <w:adjustRightInd w:val="0"/>
              <w:jc w:val="both"/>
              <w:rPr>
                <w:b/>
                <w:i/>
              </w:rPr>
            </w:pPr>
            <w:r w:rsidRPr="003F7C2D">
              <w:rPr>
                <w:b/>
                <w:i/>
              </w:rPr>
              <w:t xml:space="preserve">Знать </w:t>
            </w:r>
            <w:r w:rsidRPr="00E40C83">
              <w:rPr>
                <w:bCs/>
                <w:iCs/>
              </w:rPr>
              <w:t>экономические</w:t>
            </w:r>
            <w:r>
              <w:rPr>
                <w:b/>
                <w:i/>
              </w:rPr>
              <w:t xml:space="preserve"> </w:t>
            </w:r>
            <w:r>
              <w:rPr>
                <w:bCs/>
                <w:iCs/>
              </w:rPr>
              <w:t xml:space="preserve">риски, в том числе </w:t>
            </w:r>
            <w:r>
              <w:t>цифровизации экономики, при разработке и реализации эколого-ориентированных мероприятий;</w:t>
            </w:r>
          </w:p>
          <w:p w14:paraId="3CADB62C" w14:textId="51FB178E" w:rsidR="0074355B" w:rsidRPr="00E12F15" w:rsidRDefault="00E40C83" w:rsidP="00E40C83">
            <w:pPr>
              <w:autoSpaceDE w:val="0"/>
              <w:autoSpaceDN w:val="0"/>
              <w:adjustRightInd w:val="0"/>
              <w:jc w:val="both"/>
              <w:rPr>
                <w:b/>
                <w:i/>
                <w:highlight w:val="yellow"/>
              </w:rPr>
            </w:pPr>
            <w:r w:rsidRPr="003F7C2D">
              <w:rPr>
                <w:b/>
                <w:i/>
              </w:rPr>
              <w:t>Уметь</w:t>
            </w:r>
            <w:r w:rsidRPr="003F7C2D">
              <w:rPr>
                <w:color w:val="000000" w:themeColor="text1"/>
              </w:rPr>
              <w:t xml:space="preserve"> </w:t>
            </w:r>
            <w:r>
              <w:rPr>
                <w:color w:val="000000" w:themeColor="text1"/>
              </w:rPr>
              <w:t>р</w:t>
            </w:r>
            <w:r w:rsidRPr="003F7C2D">
              <w:rPr>
                <w:color w:val="000000" w:themeColor="text1"/>
              </w:rPr>
              <w:t>азрабатывать</w:t>
            </w:r>
            <w:r>
              <w:t xml:space="preserve"> </w:t>
            </w:r>
            <w:r w:rsidRPr="000E1BAF">
              <w:t>эколого-ориентированны</w:t>
            </w:r>
            <w:r>
              <w:t>е</w:t>
            </w:r>
            <w:r w:rsidRPr="000E1BAF">
              <w:t xml:space="preserve"> </w:t>
            </w:r>
            <w:r w:rsidRPr="003F7C2D">
              <w:rPr>
                <w:color w:val="000000" w:themeColor="text1"/>
              </w:rPr>
              <w:t xml:space="preserve">мероприятия с учетом действия </w:t>
            </w:r>
            <w:r>
              <w:rPr>
                <w:color w:val="000000" w:themeColor="text1"/>
              </w:rPr>
              <w:t xml:space="preserve">экономических </w:t>
            </w:r>
            <w:r w:rsidRPr="003F7C2D">
              <w:rPr>
                <w:color w:val="000000" w:themeColor="text1"/>
              </w:rPr>
              <w:t>рисков</w:t>
            </w:r>
            <w:r>
              <w:rPr>
                <w:color w:val="000000" w:themeColor="text1"/>
              </w:rPr>
              <w:t>, в том числе цифровизации экономики</w:t>
            </w:r>
          </w:p>
        </w:tc>
      </w:tr>
      <w:tr w:rsidR="0074355B" w:rsidRPr="00E12F15" w14:paraId="337C55B8" w14:textId="77777777" w:rsidTr="00535568">
        <w:trPr>
          <w:trHeight w:val="105"/>
        </w:trPr>
        <w:tc>
          <w:tcPr>
            <w:tcW w:w="10353" w:type="dxa"/>
            <w:gridSpan w:val="4"/>
            <w:tcBorders>
              <w:left w:val="single" w:sz="4" w:space="0" w:color="auto"/>
              <w:right w:val="single" w:sz="4" w:space="0" w:color="auto"/>
            </w:tcBorders>
            <w:shd w:val="clear" w:color="auto" w:fill="auto"/>
          </w:tcPr>
          <w:p w14:paraId="2CCC44E8" w14:textId="7FC8AF55" w:rsidR="0074355B" w:rsidRPr="00E12F15" w:rsidRDefault="0074355B" w:rsidP="0074355B">
            <w:pPr>
              <w:autoSpaceDE w:val="0"/>
              <w:autoSpaceDN w:val="0"/>
              <w:adjustRightInd w:val="0"/>
              <w:jc w:val="both"/>
              <w:rPr>
                <w:b/>
                <w:i/>
              </w:rPr>
            </w:pPr>
            <w:r w:rsidRPr="00E12F15">
              <w:rPr>
                <w:color w:val="000000"/>
              </w:rPr>
              <w:t>профиль «Экономика корпорации и ESG инвестирование (с частичной реализацией на английском языке)»</w:t>
            </w:r>
          </w:p>
        </w:tc>
      </w:tr>
      <w:tr w:rsidR="0074355B" w:rsidRPr="00E12F15" w14:paraId="61602CA1" w14:textId="77777777" w:rsidTr="00B9146B">
        <w:trPr>
          <w:trHeight w:val="105"/>
        </w:trPr>
        <w:tc>
          <w:tcPr>
            <w:tcW w:w="1135" w:type="dxa"/>
            <w:vMerge w:val="restart"/>
            <w:tcBorders>
              <w:left w:val="single" w:sz="4" w:space="0" w:color="auto"/>
              <w:right w:val="single" w:sz="4" w:space="0" w:color="auto"/>
            </w:tcBorders>
            <w:shd w:val="clear" w:color="auto" w:fill="auto"/>
          </w:tcPr>
          <w:p w14:paraId="17014B37" w14:textId="67007A0E" w:rsidR="0074355B" w:rsidRPr="00E12F15" w:rsidRDefault="0074355B" w:rsidP="0074355B">
            <w:pPr>
              <w:tabs>
                <w:tab w:val="left" w:pos="540"/>
              </w:tabs>
              <w:contextualSpacing/>
              <w:jc w:val="both"/>
            </w:pPr>
            <w:r w:rsidRPr="00E12F15">
              <w:t>ПКП-4</w:t>
            </w:r>
          </w:p>
        </w:tc>
        <w:tc>
          <w:tcPr>
            <w:tcW w:w="1984" w:type="dxa"/>
            <w:vMerge w:val="restart"/>
            <w:tcBorders>
              <w:left w:val="single" w:sz="4" w:space="0" w:color="auto"/>
              <w:right w:val="single" w:sz="4" w:space="0" w:color="auto"/>
            </w:tcBorders>
            <w:shd w:val="clear" w:color="auto" w:fill="auto"/>
          </w:tcPr>
          <w:p w14:paraId="27AF44B0" w14:textId="4AA7C8A4" w:rsidR="0074355B" w:rsidRPr="009705AF" w:rsidRDefault="0074355B" w:rsidP="0074355B">
            <w:pPr>
              <w:autoSpaceDE w:val="0"/>
              <w:autoSpaceDN w:val="0"/>
              <w:adjustRightInd w:val="0"/>
              <w:rPr>
                <w:rFonts w:eastAsia="TimesNewRomanPSMT"/>
                <w:color w:val="000000" w:themeColor="text1"/>
                <w:lang w:eastAsia="en-US"/>
              </w:rPr>
            </w:pPr>
            <w:r>
              <w:rPr>
                <w:rFonts w:eastAsia="TimesNewRomanPSMT"/>
                <w:color w:val="000000" w:themeColor="text1"/>
                <w:lang w:eastAsia="en-US"/>
              </w:rPr>
              <w:t xml:space="preserve">Владение методами и навыками принятия хозяйственных решений по использованию ресурсов корпорации в условиях их ограниченности и </w:t>
            </w:r>
            <w:r>
              <w:rPr>
                <w:rFonts w:eastAsia="TimesNewRomanPSMT"/>
                <w:color w:val="000000" w:themeColor="text1"/>
                <w:lang w:val="en-US" w:eastAsia="en-US"/>
              </w:rPr>
              <w:t>ESG</w:t>
            </w:r>
            <w:r w:rsidRPr="009705AF">
              <w:rPr>
                <w:rFonts w:eastAsia="TimesNewRomanPSMT"/>
                <w:color w:val="000000" w:themeColor="text1"/>
                <w:lang w:eastAsia="en-US"/>
              </w:rPr>
              <w:t>-</w:t>
            </w:r>
            <w:r>
              <w:rPr>
                <w:rFonts w:eastAsia="TimesNewRomanPSMT"/>
                <w:color w:val="000000" w:themeColor="text1"/>
                <w:lang w:eastAsia="en-US"/>
              </w:rPr>
              <w:t>факторов</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09EAE743" w14:textId="6EE6C256" w:rsidR="0074355B" w:rsidRPr="00E12F15" w:rsidRDefault="0074355B" w:rsidP="0074355B">
            <w:pPr>
              <w:pStyle w:val="a5"/>
              <w:tabs>
                <w:tab w:val="left" w:pos="540"/>
              </w:tabs>
              <w:ind w:left="0"/>
              <w:jc w:val="both"/>
              <w:rPr>
                <w:highlight w:val="yellow"/>
              </w:rPr>
            </w:pPr>
            <w:r>
              <w:t xml:space="preserve">1. </w:t>
            </w:r>
            <w:r w:rsidRPr="009705AF">
              <w:t>Осуществляет контроль за ходом выполнения планов</w:t>
            </w:r>
            <w:r>
              <w:t xml:space="preserve"> финансово-хозяйственной деятельности, использования внутрихозяйственных резервов</w:t>
            </w:r>
          </w:p>
        </w:tc>
        <w:tc>
          <w:tcPr>
            <w:tcW w:w="3974" w:type="dxa"/>
            <w:tcBorders>
              <w:top w:val="single" w:sz="4" w:space="0" w:color="auto"/>
              <w:left w:val="single" w:sz="4" w:space="0" w:color="auto"/>
              <w:bottom w:val="single" w:sz="4" w:space="0" w:color="auto"/>
              <w:right w:val="single" w:sz="4" w:space="0" w:color="auto"/>
            </w:tcBorders>
            <w:shd w:val="clear" w:color="auto" w:fill="auto"/>
          </w:tcPr>
          <w:p w14:paraId="5FC8AE9C" w14:textId="00E6891E" w:rsidR="0074355B" w:rsidRPr="00E12F15" w:rsidRDefault="0074355B" w:rsidP="0074355B">
            <w:pPr>
              <w:pStyle w:val="a5"/>
              <w:ind w:left="34"/>
              <w:jc w:val="both"/>
              <w:rPr>
                <w:b/>
                <w:i/>
              </w:rPr>
            </w:pPr>
            <w:r w:rsidRPr="00E12F15">
              <w:rPr>
                <w:b/>
                <w:i/>
              </w:rPr>
              <w:t xml:space="preserve">Знать </w:t>
            </w:r>
            <w:r>
              <w:rPr>
                <w:color w:val="000000" w:themeColor="text1"/>
              </w:rPr>
              <w:t>с</w:t>
            </w:r>
            <w:r w:rsidRPr="00760F01">
              <w:rPr>
                <w:color w:val="000000" w:themeColor="text1"/>
              </w:rPr>
              <w:t xml:space="preserve">труктуру и требования к разработке </w:t>
            </w:r>
            <w:r>
              <w:rPr>
                <w:color w:val="000000" w:themeColor="text1"/>
              </w:rPr>
              <w:t xml:space="preserve">экологической </w:t>
            </w:r>
            <w:r w:rsidRPr="00760F01">
              <w:rPr>
                <w:color w:val="000000" w:themeColor="text1"/>
              </w:rPr>
              <w:t xml:space="preserve">отчетности </w:t>
            </w:r>
            <w:r>
              <w:rPr>
                <w:color w:val="000000" w:themeColor="text1"/>
              </w:rPr>
              <w:t>корпорации;</w:t>
            </w:r>
          </w:p>
          <w:p w14:paraId="13B6A838" w14:textId="424BB1C0" w:rsidR="0074355B" w:rsidRPr="00E12F15" w:rsidRDefault="0074355B" w:rsidP="0074355B">
            <w:pPr>
              <w:pStyle w:val="a5"/>
              <w:ind w:left="34"/>
              <w:jc w:val="both"/>
              <w:rPr>
                <w:b/>
                <w:i/>
                <w:highlight w:val="yellow"/>
              </w:rPr>
            </w:pPr>
            <w:r w:rsidRPr="00E12F15">
              <w:rPr>
                <w:b/>
                <w:i/>
              </w:rPr>
              <w:t>Уметь</w:t>
            </w:r>
            <w:r w:rsidRPr="00760F01">
              <w:rPr>
                <w:color w:val="000000" w:themeColor="text1"/>
              </w:rPr>
              <w:t xml:space="preserve"> </w:t>
            </w:r>
            <w:r>
              <w:rPr>
                <w:color w:val="000000" w:themeColor="text1"/>
              </w:rPr>
              <w:t>и</w:t>
            </w:r>
            <w:r w:rsidRPr="00760F01">
              <w:rPr>
                <w:color w:val="000000" w:themeColor="text1"/>
              </w:rPr>
              <w:t xml:space="preserve">нтерпретировать показатели </w:t>
            </w:r>
            <w:r>
              <w:rPr>
                <w:color w:val="000000" w:themeColor="text1"/>
              </w:rPr>
              <w:t xml:space="preserve">экологической </w:t>
            </w:r>
            <w:r w:rsidRPr="00760F01">
              <w:rPr>
                <w:color w:val="000000" w:themeColor="text1"/>
              </w:rPr>
              <w:t xml:space="preserve">отчетности </w:t>
            </w:r>
            <w:r>
              <w:rPr>
                <w:color w:val="000000" w:themeColor="text1"/>
              </w:rPr>
              <w:t xml:space="preserve">корпорации </w:t>
            </w:r>
            <w:r w:rsidRPr="00760F01">
              <w:rPr>
                <w:color w:val="000000" w:themeColor="text1"/>
              </w:rPr>
              <w:t>для разработки вариантов решения финансово-экономических задач в условиях</w:t>
            </w:r>
            <w:r>
              <w:rPr>
                <w:color w:val="000000" w:themeColor="text1"/>
              </w:rPr>
              <w:t xml:space="preserve"> реализации экологической политики </w:t>
            </w:r>
          </w:p>
        </w:tc>
      </w:tr>
      <w:tr w:rsidR="0074355B" w:rsidRPr="00E12F15" w14:paraId="2D50AADD" w14:textId="77777777" w:rsidTr="00B9146B">
        <w:trPr>
          <w:trHeight w:val="105"/>
        </w:trPr>
        <w:tc>
          <w:tcPr>
            <w:tcW w:w="1135" w:type="dxa"/>
            <w:vMerge/>
            <w:tcBorders>
              <w:left w:val="single" w:sz="4" w:space="0" w:color="auto"/>
              <w:right w:val="single" w:sz="4" w:space="0" w:color="auto"/>
            </w:tcBorders>
            <w:shd w:val="clear" w:color="auto" w:fill="auto"/>
          </w:tcPr>
          <w:p w14:paraId="484E19A5" w14:textId="77777777" w:rsidR="0074355B" w:rsidRPr="00E12F15" w:rsidRDefault="0074355B" w:rsidP="0074355B">
            <w:pPr>
              <w:tabs>
                <w:tab w:val="left" w:pos="540"/>
              </w:tabs>
              <w:contextualSpacing/>
              <w:jc w:val="both"/>
            </w:pPr>
          </w:p>
        </w:tc>
        <w:tc>
          <w:tcPr>
            <w:tcW w:w="1984" w:type="dxa"/>
            <w:vMerge/>
            <w:tcBorders>
              <w:left w:val="single" w:sz="4" w:space="0" w:color="auto"/>
              <w:right w:val="single" w:sz="4" w:space="0" w:color="auto"/>
            </w:tcBorders>
            <w:shd w:val="clear" w:color="auto" w:fill="auto"/>
          </w:tcPr>
          <w:p w14:paraId="773A9E4A" w14:textId="77777777" w:rsidR="0074355B" w:rsidRPr="00E12F15" w:rsidRDefault="0074355B" w:rsidP="0074355B">
            <w:pPr>
              <w:autoSpaceDE w:val="0"/>
              <w:autoSpaceDN w:val="0"/>
              <w:adjustRightInd w:val="0"/>
              <w:rPr>
                <w:rFonts w:eastAsia="TimesNewRomanPSMT"/>
                <w:color w:val="000000" w:themeColor="text1"/>
                <w:lang w:eastAsia="en-US"/>
              </w:rPr>
            </w:pP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1ED76470" w14:textId="6924EC85" w:rsidR="0074355B" w:rsidRPr="004B7718" w:rsidRDefault="0074355B" w:rsidP="0074355B">
            <w:pPr>
              <w:pStyle w:val="a5"/>
              <w:tabs>
                <w:tab w:val="left" w:pos="540"/>
              </w:tabs>
              <w:ind w:left="0"/>
              <w:jc w:val="both"/>
            </w:pPr>
            <w:r>
              <w:t xml:space="preserve">2. </w:t>
            </w:r>
            <w:r w:rsidRPr="004B7718">
              <w:t>Владеет методами оценки стоимости, степени рисков хозяйственной деятельности и эффективного использования ресурсов корпорации</w:t>
            </w:r>
          </w:p>
        </w:tc>
        <w:tc>
          <w:tcPr>
            <w:tcW w:w="3974" w:type="dxa"/>
            <w:tcBorders>
              <w:top w:val="single" w:sz="4" w:space="0" w:color="auto"/>
              <w:left w:val="single" w:sz="4" w:space="0" w:color="auto"/>
              <w:bottom w:val="single" w:sz="4" w:space="0" w:color="auto"/>
              <w:right w:val="single" w:sz="4" w:space="0" w:color="auto"/>
            </w:tcBorders>
            <w:shd w:val="clear" w:color="auto" w:fill="auto"/>
          </w:tcPr>
          <w:p w14:paraId="323E8346" w14:textId="77777777" w:rsidR="0074355B" w:rsidRPr="00486F34" w:rsidRDefault="0074355B" w:rsidP="0074355B">
            <w:pPr>
              <w:autoSpaceDE w:val="0"/>
              <w:autoSpaceDN w:val="0"/>
              <w:adjustRightInd w:val="0"/>
              <w:jc w:val="both"/>
              <w:rPr>
                <w:rFonts w:eastAsia="TimesNewRomanPS-BoldMT"/>
                <w:lang w:eastAsia="en-US"/>
              </w:rPr>
            </w:pPr>
            <w:r w:rsidRPr="00E12F15">
              <w:rPr>
                <w:b/>
                <w:i/>
              </w:rPr>
              <w:t xml:space="preserve">Знать </w:t>
            </w:r>
            <w:r w:rsidRPr="00486F34">
              <w:rPr>
                <w:rFonts w:eastAsia="TimesNewRomanPS-BoldMT"/>
                <w:lang w:eastAsia="en-US"/>
              </w:rPr>
              <w:t>методики и действующую</w:t>
            </w:r>
          </w:p>
          <w:p w14:paraId="0110B6A8" w14:textId="2D3BF87A" w:rsidR="0074355B" w:rsidRPr="00486F34" w:rsidRDefault="0074355B" w:rsidP="0074355B">
            <w:pPr>
              <w:autoSpaceDE w:val="0"/>
              <w:autoSpaceDN w:val="0"/>
              <w:adjustRightInd w:val="0"/>
              <w:jc w:val="both"/>
              <w:rPr>
                <w:rFonts w:eastAsia="TimesNewRomanPS-BoldMT"/>
                <w:lang w:eastAsia="en-US"/>
              </w:rPr>
            </w:pPr>
            <w:r w:rsidRPr="00486F34">
              <w:rPr>
                <w:rFonts w:eastAsia="TimesNewRomanPS-BoldMT"/>
                <w:lang w:eastAsia="en-US"/>
              </w:rPr>
              <w:t>нормативно-правовую базу для расчета</w:t>
            </w:r>
            <w:r>
              <w:rPr>
                <w:rFonts w:eastAsia="TimesNewRomanPS-BoldMT"/>
                <w:lang w:eastAsia="en-US"/>
              </w:rPr>
              <w:t xml:space="preserve"> </w:t>
            </w:r>
            <w:proofErr w:type="spellStart"/>
            <w:r w:rsidRPr="00486F34">
              <w:rPr>
                <w:rFonts w:eastAsia="TimesNewRomanPS-BoldMT"/>
                <w:lang w:eastAsia="en-US"/>
              </w:rPr>
              <w:t>природоресурсных</w:t>
            </w:r>
            <w:proofErr w:type="spellEnd"/>
            <w:r>
              <w:rPr>
                <w:rFonts w:eastAsia="TimesNewRomanPS-BoldMT"/>
                <w:lang w:eastAsia="en-US"/>
              </w:rPr>
              <w:t xml:space="preserve"> </w:t>
            </w:r>
            <w:r w:rsidRPr="00486F34">
              <w:rPr>
                <w:rFonts w:eastAsia="TimesNewRomanPS-BoldMT"/>
                <w:lang w:eastAsia="en-US"/>
              </w:rPr>
              <w:t>платежей и оценки</w:t>
            </w:r>
            <w:r>
              <w:rPr>
                <w:rFonts w:eastAsia="TimesNewRomanPS-BoldMT"/>
                <w:lang w:eastAsia="en-US"/>
              </w:rPr>
              <w:t xml:space="preserve"> </w:t>
            </w:r>
            <w:r w:rsidRPr="00486F34">
              <w:rPr>
                <w:rFonts w:eastAsia="TimesNewRomanPS-BoldMT"/>
                <w:lang w:eastAsia="en-US"/>
              </w:rPr>
              <w:t>предотвращаемого экономического ущерба</w:t>
            </w:r>
            <w:r>
              <w:rPr>
                <w:rFonts w:eastAsia="TimesNewRomanPS-BoldMT"/>
                <w:lang w:eastAsia="en-US"/>
              </w:rPr>
              <w:t xml:space="preserve"> </w:t>
            </w:r>
            <w:r w:rsidRPr="00486F34">
              <w:rPr>
                <w:rFonts w:eastAsia="TimesNewRomanPS-BoldMT"/>
                <w:lang w:eastAsia="en-US"/>
              </w:rPr>
              <w:t>в результате осуществления</w:t>
            </w:r>
          </w:p>
          <w:p w14:paraId="0B80DA43" w14:textId="69932416" w:rsidR="0074355B" w:rsidRDefault="0074355B" w:rsidP="0074355B">
            <w:pPr>
              <w:autoSpaceDE w:val="0"/>
              <w:autoSpaceDN w:val="0"/>
              <w:adjustRightInd w:val="0"/>
              <w:jc w:val="both"/>
              <w:rPr>
                <w:rFonts w:eastAsia="TimesNewRomanPS-BoldMT"/>
                <w:lang w:eastAsia="en-US"/>
              </w:rPr>
            </w:pPr>
            <w:r>
              <w:rPr>
                <w:rFonts w:eastAsia="TimesNewRomanPS-BoldMT"/>
                <w:lang w:eastAsia="en-US"/>
              </w:rPr>
              <w:t xml:space="preserve">экологической </w:t>
            </w:r>
            <w:r w:rsidRPr="00486F34">
              <w:rPr>
                <w:rFonts w:eastAsia="TimesNewRomanPS-BoldMT"/>
                <w:lang w:eastAsia="en-US"/>
              </w:rPr>
              <w:t>деятельности</w:t>
            </w:r>
            <w:r>
              <w:rPr>
                <w:rFonts w:eastAsia="TimesNewRomanPS-BoldMT"/>
                <w:lang w:eastAsia="en-US"/>
              </w:rPr>
              <w:t>;</w:t>
            </w:r>
          </w:p>
          <w:p w14:paraId="4834D15D" w14:textId="3B6FCB7E" w:rsidR="0074355B" w:rsidRPr="00E12F15" w:rsidRDefault="0074355B" w:rsidP="0074355B">
            <w:pPr>
              <w:autoSpaceDE w:val="0"/>
              <w:autoSpaceDN w:val="0"/>
              <w:adjustRightInd w:val="0"/>
              <w:jc w:val="both"/>
              <w:rPr>
                <w:b/>
                <w:i/>
                <w:highlight w:val="yellow"/>
              </w:rPr>
            </w:pPr>
            <w:r w:rsidRPr="00E12F15">
              <w:rPr>
                <w:b/>
                <w:i/>
              </w:rPr>
              <w:t>Уметь</w:t>
            </w:r>
            <w:r>
              <w:rPr>
                <w:b/>
                <w:i/>
              </w:rPr>
              <w:t xml:space="preserve"> </w:t>
            </w:r>
            <w:r w:rsidRPr="00486F34">
              <w:rPr>
                <w:rFonts w:eastAsia="TimesNewRomanPS-BoldMT"/>
                <w:lang w:eastAsia="en-US"/>
              </w:rPr>
              <w:t xml:space="preserve">рассчитывать </w:t>
            </w:r>
            <w:proofErr w:type="spellStart"/>
            <w:r w:rsidRPr="00486F34">
              <w:rPr>
                <w:rFonts w:eastAsia="TimesNewRomanPS-BoldMT"/>
                <w:lang w:eastAsia="en-US"/>
              </w:rPr>
              <w:t>природоресурсные</w:t>
            </w:r>
            <w:proofErr w:type="spellEnd"/>
            <w:r>
              <w:rPr>
                <w:rFonts w:eastAsia="TimesNewRomanPS-BoldMT"/>
                <w:lang w:eastAsia="en-US"/>
              </w:rPr>
              <w:t xml:space="preserve"> </w:t>
            </w:r>
            <w:r w:rsidRPr="00486F34">
              <w:rPr>
                <w:rFonts w:eastAsia="TimesNewRomanPS-BoldMT"/>
                <w:lang w:eastAsia="en-US"/>
              </w:rPr>
              <w:t>платежи и предотвращаемый</w:t>
            </w:r>
            <w:r>
              <w:rPr>
                <w:rFonts w:eastAsia="TimesNewRomanPS-BoldMT"/>
                <w:lang w:eastAsia="en-US"/>
              </w:rPr>
              <w:t xml:space="preserve"> </w:t>
            </w:r>
            <w:r w:rsidRPr="00486F34">
              <w:rPr>
                <w:rFonts w:eastAsia="TimesNewRomanPS-BoldMT"/>
                <w:lang w:eastAsia="en-US"/>
              </w:rPr>
              <w:t>экономический ущерб в результате</w:t>
            </w:r>
            <w:r>
              <w:rPr>
                <w:rFonts w:eastAsia="TimesNewRomanPS-BoldMT"/>
                <w:lang w:eastAsia="en-US"/>
              </w:rPr>
              <w:t xml:space="preserve"> </w:t>
            </w:r>
            <w:r w:rsidRPr="00486F34">
              <w:rPr>
                <w:rFonts w:eastAsia="TimesNewRomanPS-BoldMT"/>
                <w:lang w:eastAsia="en-US"/>
              </w:rPr>
              <w:t xml:space="preserve">осуществления </w:t>
            </w:r>
            <w:r>
              <w:rPr>
                <w:rFonts w:eastAsia="TimesNewRomanPS-BoldMT"/>
                <w:lang w:eastAsia="en-US"/>
              </w:rPr>
              <w:t>экологической деятельности</w:t>
            </w:r>
          </w:p>
        </w:tc>
      </w:tr>
      <w:tr w:rsidR="0074355B" w:rsidRPr="00E12F15" w14:paraId="2E0A1A2A" w14:textId="77777777" w:rsidTr="00B9146B">
        <w:trPr>
          <w:trHeight w:val="105"/>
        </w:trPr>
        <w:tc>
          <w:tcPr>
            <w:tcW w:w="1135" w:type="dxa"/>
            <w:vMerge/>
            <w:tcBorders>
              <w:left w:val="single" w:sz="4" w:space="0" w:color="auto"/>
              <w:right w:val="single" w:sz="4" w:space="0" w:color="auto"/>
            </w:tcBorders>
            <w:shd w:val="clear" w:color="auto" w:fill="auto"/>
          </w:tcPr>
          <w:p w14:paraId="713B7ED1" w14:textId="77777777" w:rsidR="0074355B" w:rsidRPr="00E12F15" w:rsidRDefault="0074355B" w:rsidP="0074355B">
            <w:pPr>
              <w:tabs>
                <w:tab w:val="left" w:pos="540"/>
              </w:tabs>
              <w:contextualSpacing/>
              <w:jc w:val="both"/>
            </w:pPr>
          </w:p>
        </w:tc>
        <w:tc>
          <w:tcPr>
            <w:tcW w:w="1984" w:type="dxa"/>
            <w:vMerge/>
            <w:tcBorders>
              <w:left w:val="single" w:sz="4" w:space="0" w:color="auto"/>
              <w:right w:val="single" w:sz="4" w:space="0" w:color="auto"/>
            </w:tcBorders>
            <w:shd w:val="clear" w:color="auto" w:fill="auto"/>
          </w:tcPr>
          <w:p w14:paraId="127D05A0" w14:textId="77777777" w:rsidR="0074355B" w:rsidRPr="00E12F15" w:rsidRDefault="0074355B" w:rsidP="0074355B">
            <w:pPr>
              <w:autoSpaceDE w:val="0"/>
              <w:autoSpaceDN w:val="0"/>
              <w:adjustRightInd w:val="0"/>
              <w:rPr>
                <w:rFonts w:eastAsia="TimesNewRomanPSMT"/>
                <w:color w:val="000000" w:themeColor="text1"/>
                <w:lang w:eastAsia="en-US"/>
              </w:rPr>
            </w:pP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614D7B9A" w14:textId="2F27796C" w:rsidR="0074355B" w:rsidRPr="004B7718" w:rsidRDefault="0074355B" w:rsidP="0074355B">
            <w:pPr>
              <w:pStyle w:val="a5"/>
              <w:numPr>
                <w:ilvl w:val="0"/>
                <w:numId w:val="24"/>
              </w:numPr>
              <w:tabs>
                <w:tab w:val="left" w:pos="540"/>
              </w:tabs>
              <w:ind w:left="0"/>
              <w:jc w:val="both"/>
            </w:pPr>
            <w:r w:rsidRPr="004B7718">
              <w:t xml:space="preserve">Демонстрируют навыки принятия хозяйственных решений по использованию ресурсов корпорации с учетом </w:t>
            </w:r>
            <w:r w:rsidRPr="004B7718">
              <w:rPr>
                <w:rFonts w:eastAsia="TimesNewRomanPSMT"/>
                <w:color w:val="000000" w:themeColor="text1"/>
                <w:lang w:val="en-US" w:eastAsia="en-US"/>
              </w:rPr>
              <w:t>ESG</w:t>
            </w:r>
            <w:r w:rsidRPr="004B7718">
              <w:rPr>
                <w:rFonts w:eastAsia="TimesNewRomanPSMT"/>
                <w:color w:val="000000" w:themeColor="text1"/>
                <w:lang w:eastAsia="en-US"/>
              </w:rPr>
              <w:t>-факторов</w:t>
            </w:r>
          </w:p>
        </w:tc>
        <w:tc>
          <w:tcPr>
            <w:tcW w:w="3974" w:type="dxa"/>
            <w:tcBorders>
              <w:top w:val="single" w:sz="4" w:space="0" w:color="auto"/>
              <w:left w:val="single" w:sz="4" w:space="0" w:color="auto"/>
              <w:bottom w:val="single" w:sz="4" w:space="0" w:color="auto"/>
              <w:right w:val="single" w:sz="4" w:space="0" w:color="auto"/>
            </w:tcBorders>
            <w:shd w:val="clear" w:color="auto" w:fill="auto"/>
          </w:tcPr>
          <w:p w14:paraId="2FB2C694" w14:textId="77777777" w:rsidR="0074355B" w:rsidRDefault="0074355B" w:rsidP="0074355B">
            <w:pPr>
              <w:autoSpaceDE w:val="0"/>
              <w:autoSpaceDN w:val="0"/>
              <w:adjustRightInd w:val="0"/>
              <w:jc w:val="both"/>
              <w:rPr>
                <w:rFonts w:eastAsiaTheme="minorHAnsi"/>
                <w:color w:val="000000"/>
                <w:lang w:eastAsia="en-US"/>
              </w:rPr>
            </w:pPr>
            <w:r w:rsidRPr="00E12F15">
              <w:rPr>
                <w:b/>
                <w:i/>
              </w:rPr>
              <w:t xml:space="preserve">Знать </w:t>
            </w:r>
            <w:r w:rsidRPr="003400A2">
              <w:rPr>
                <w:rFonts w:eastAsiaTheme="minorHAnsi"/>
                <w:color w:val="000000"/>
                <w:lang w:eastAsia="en-US"/>
              </w:rPr>
              <w:t xml:space="preserve">специфику процесса разработки и реализации экономических мероприятий, направленных на повышение эффективности хозяйственной деятельности </w:t>
            </w:r>
            <w:r>
              <w:rPr>
                <w:rFonts w:eastAsiaTheme="minorHAnsi"/>
                <w:color w:val="000000"/>
                <w:lang w:eastAsia="en-US"/>
              </w:rPr>
              <w:t xml:space="preserve">корпораций </w:t>
            </w:r>
            <w:r w:rsidRPr="003400A2">
              <w:rPr>
                <w:rFonts w:eastAsiaTheme="minorHAnsi"/>
                <w:color w:val="000000"/>
                <w:lang w:eastAsia="en-US"/>
              </w:rPr>
              <w:t>с учетом приоритетов устойчивого развития</w:t>
            </w:r>
            <w:r>
              <w:rPr>
                <w:rFonts w:eastAsiaTheme="minorHAnsi"/>
                <w:color w:val="000000"/>
                <w:lang w:eastAsia="en-US"/>
              </w:rPr>
              <w:t xml:space="preserve">; </w:t>
            </w:r>
          </w:p>
          <w:p w14:paraId="748BB0CA" w14:textId="1810B04E" w:rsidR="0074355B" w:rsidRPr="00E12F15" w:rsidRDefault="0074355B" w:rsidP="0074355B">
            <w:pPr>
              <w:autoSpaceDE w:val="0"/>
              <w:autoSpaceDN w:val="0"/>
              <w:adjustRightInd w:val="0"/>
              <w:jc w:val="both"/>
              <w:rPr>
                <w:b/>
                <w:i/>
                <w:highlight w:val="yellow"/>
              </w:rPr>
            </w:pPr>
            <w:r w:rsidRPr="00E12F15">
              <w:rPr>
                <w:b/>
                <w:i/>
              </w:rPr>
              <w:t>Уметь</w:t>
            </w:r>
            <w:r w:rsidRPr="003400A2">
              <w:rPr>
                <w:rFonts w:eastAsiaTheme="minorHAnsi"/>
                <w:b/>
                <w:bCs/>
                <w:color w:val="000000"/>
                <w:lang w:eastAsia="en-US"/>
              </w:rPr>
              <w:t xml:space="preserve"> </w:t>
            </w:r>
            <w:r w:rsidRPr="003400A2">
              <w:rPr>
                <w:rFonts w:eastAsiaTheme="minorHAnsi"/>
                <w:color w:val="000000"/>
                <w:lang w:eastAsia="en-US"/>
              </w:rPr>
              <w:t xml:space="preserve">разрабатывать и внедрять на практике различные экономические мероприятия, направленные на повышение эффективности хозяйственной деятельности </w:t>
            </w:r>
            <w:r>
              <w:rPr>
                <w:rFonts w:eastAsiaTheme="minorHAnsi"/>
                <w:color w:val="000000"/>
                <w:lang w:eastAsia="en-US"/>
              </w:rPr>
              <w:t>корпораций</w:t>
            </w:r>
            <w:r w:rsidRPr="003400A2">
              <w:rPr>
                <w:rFonts w:eastAsiaTheme="minorHAnsi"/>
                <w:color w:val="000000"/>
                <w:lang w:eastAsia="en-US"/>
              </w:rPr>
              <w:t xml:space="preserve"> с учетом приоритетов устойчивого развития</w:t>
            </w:r>
          </w:p>
        </w:tc>
      </w:tr>
    </w:tbl>
    <w:p w14:paraId="6DAB6858" w14:textId="77777777" w:rsidR="0019350E" w:rsidRDefault="0019350E" w:rsidP="00264C70">
      <w:pPr>
        <w:pStyle w:val="-31"/>
        <w:widowControl w:val="0"/>
        <w:autoSpaceDE w:val="0"/>
        <w:autoSpaceDN w:val="0"/>
        <w:adjustRightInd w:val="0"/>
        <w:spacing w:line="360" w:lineRule="auto"/>
        <w:ind w:left="0"/>
        <w:contextualSpacing w:val="0"/>
        <w:rPr>
          <w:b/>
          <w:bCs/>
          <w:iCs/>
          <w:sz w:val="28"/>
          <w:szCs w:val="28"/>
        </w:rPr>
      </w:pPr>
    </w:p>
    <w:p w14:paraId="12A1095D" w14:textId="77777777" w:rsidR="0019350E" w:rsidRDefault="0019350E" w:rsidP="00264C70">
      <w:pPr>
        <w:pStyle w:val="-31"/>
        <w:widowControl w:val="0"/>
        <w:autoSpaceDE w:val="0"/>
        <w:autoSpaceDN w:val="0"/>
        <w:adjustRightInd w:val="0"/>
        <w:spacing w:line="360" w:lineRule="auto"/>
        <w:ind w:left="0"/>
        <w:contextualSpacing w:val="0"/>
        <w:rPr>
          <w:b/>
          <w:bCs/>
          <w:iCs/>
          <w:sz w:val="28"/>
          <w:szCs w:val="28"/>
        </w:rPr>
      </w:pPr>
    </w:p>
    <w:p w14:paraId="28B63063" w14:textId="63CEE12B" w:rsidR="00127716" w:rsidRPr="00B52EAB" w:rsidRDefault="00127716" w:rsidP="00264C70">
      <w:pPr>
        <w:pStyle w:val="-31"/>
        <w:widowControl w:val="0"/>
        <w:autoSpaceDE w:val="0"/>
        <w:autoSpaceDN w:val="0"/>
        <w:adjustRightInd w:val="0"/>
        <w:spacing w:line="360" w:lineRule="auto"/>
        <w:ind w:left="0"/>
        <w:contextualSpacing w:val="0"/>
        <w:rPr>
          <w:sz w:val="28"/>
          <w:szCs w:val="28"/>
        </w:rPr>
      </w:pPr>
      <w:r w:rsidRPr="00B52EAB">
        <w:rPr>
          <w:b/>
          <w:bCs/>
          <w:iCs/>
          <w:sz w:val="28"/>
          <w:szCs w:val="28"/>
        </w:rPr>
        <w:t>3. Место дисциплины в структуре образовательной программы</w:t>
      </w:r>
    </w:p>
    <w:p w14:paraId="071D19F4" w14:textId="5168CC2F" w:rsidR="001E20DD" w:rsidRPr="00501F8E" w:rsidRDefault="002D55EB" w:rsidP="00036A5A">
      <w:pPr>
        <w:ind w:firstLine="709"/>
        <w:jc w:val="both"/>
        <w:rPr>
          <w:sz w:val="28"/>
          <w:szCs w:val="28"/>
        </w:rPr>
      </w:pPr>
      <w:bookmarkStart w:id="2" w:name="_Hlk110773186"/>
      <w:r w:rsidRPr="00501F8E">
        <w:rPr>
          <w:sz w:val="28"/>
          <w:szCs w:val="28"/>
        </w:rPr>
        <w:t>Дисциплина «</w:t>
      </w:r>
      <w:r w:rsidR="00AB1DF2">
        <w:rPr>
          <w:color w:val="000000"/>
          <w:sz w:val="28"/>
          <w:szCs w:val="28"/>
        </w:rPr>
        <w:t>Экологическая экономика</w:t>
      </w:r>
      <w:r w:rsidRPr="00501F8E">
        <w:rPr>
          <w:sz w:val="28"/>
          <w:szCs w:val="28"/>
        </w:rPr>
        <w:t xml:space="preserve">» </w:t>
      </w:r>
      <w:r w:rsidR="007B74B2" w:rsidRPr="000F0BC1">
        <w:rPr>
          <w:sz w:val="28"/>
          <w:szCs w:val="28"/>
        </w:rPr>
        <w:t>относится</w:t>
      </w:r>
      <w:r w:rsidR="001226AA" w:rsidRPr="000F0BC1">
        <w:rPr>
          <w:sz w:val="28"/>
          <w:szCs w:val="28"/>
        </w:rPr>
        <w:t xml:space="preserve"> к </w:t>
      </w:r>
      <w:r w:rsidR="00DF7AD4" w:rsidRPr="000F0BC1">
        <w:rPr>
          <w:sz w:val="28"/>
          <w:szCs w:val="28"/>
        </w:rPr>
        <w:t xml:space="preserve">модулю </w:t>
      </w:r>
      <w:r w:rsidR="000F0BC1" w:rsidRPr="000F0BC1">
        <w:rPr>
          <w:sz w:val="28"/>
          <w:szCs w:val="28"/>
        </w:rPr>
        <w:t>«</w:t>
      </w:r>
      <w:r w:rsidR="00AB1DF2">
        <w:rPr>
          <w:sz w:val="28"/>
          <w:szCs w:val="28"/>
        </w:rPr>
        <w:t>Управление устойчивым развитием организаций</w:t>
      </w:r>
      <w:r w:rsidR="000F0BC1" w:rsidRPr="000F0BC1">
        <w:rPr>
          <w:sz w:val="28"/>
          <w:szCs w:val="28"/>
        </w:rPr>
        <w:t xml:space="preserve">» элективного цикла </w:t>
      </w:r>
      <w:r w:rsidR="001226AA" w:rsidRPr="000F0BC1">
        <w:rPr>
          <w:sz w:val="28"/>
          <w:szCs w:val="28"/>
        </w:rPr>
        <w:t>программ</w:t>
      </w:r>
      <w:r w:rsidR="003D09C5" w:rsidRPr="000F0BC1">
        <w:rPr>
          <w:sz w:val="28"/>
          <w:szCs w:val="28"/>
        </w:rPr>
        <w:t>ы</w:t>
      </w:r>
      <w:r w:rsidR="001226AA" w:rsidRPr="00501F8E">
        <w:rPr>
          <w:sz w:val="28"/>
          <w:szCs w:val="28"/>
        </w:rPr>
        <w:t xml:space="preserve"> бакалавриата по направлени</w:t>
      </w:r>
      <w:r w:rsidR="00DB7A8F" w:rsidRPr="00501F8E">
        <w:rPr>
          <w:sz w:val="28"/>
          <w:szCs w:val="28"/>
        </w:rPr>
        <w:t>ю</w:t>
      </w:r>
      <w:r w:rsidR="001226AA" w:rsidRPr="00501F8E">
        <w:rPr>
          <w:sz w:val="28"/>
          <w:szCs w:val="28"/>
        </w:rPr>
        <w:t xml:space="preserve"> подготовки </w:t>
      </w:r>
      <w:r w:rsidR="00501F8E" w:rsidRPr="00501F8E">
        <w:rPr>
          <w:bCs/>
          <w:color w:val="000000"/>
          <w:sz w:val="28"/>
          <w:szCs w:val="28"/>
          <w:lang w:eastAsia="ar-SA"/>
        </w:rPr>
        <w:t xml:space="preserve">38.03.01 «Экономика» ОП «Экономика и </w:t>
      </w:r>
      <w:r w:rsidR="00AB1DF2">
        <w:rPr>
          <w:bCs/>
          <w:color w:val="000000"/>
          <w:sz w:val="28"/>
          <w:szCs w:val="28"/>
          <w:lang w:eastAsia="ar-SA"/>
        </w:rPr>
        <w:t>бизнес</w:t>
      </w:r>
      <w:r w:rsidR="00501F8E" w:rsidRPr="00501F8E">
        <w:rPr>
          <w:bCs/>
          <w:color w:val="000000"/>
          <w:sz w:val="28"/>
          <w:szCs w:val="28"/>
          <w:lang w:eastAsia="ar-SA"/>
        </w:rPr>
        <w:t xml:space="preserve">», </w:t>
      </w:r>
      <w:r w:rsidR="00AB1DF2">
        <w:rPr>
          <w:bCs/>
          <w:color w:val="000000"/>
          <w:sz w:val="28"/>
          <w:szCs w:val="28"/>
          <w:lang w:eastAsia="ar-SA"/>
        </w:rPr>
        <w:t>все профили,</w:t>
      </w:r>
      <w:r w:rsidR="00501F8E" w:rsidRPr="00501F8E">
        <w:rPr>
          <w:bCs/>
          <w:color w:val="000000"/>
          <w:sz w:val="28"/>
          <w:szCs w:val="28"/>
          <w:lang w:eastAsia="ar-SA"/>
        </w:rPr>
        <w:t xml:space="preserve"> </w:t>
      </w:r>
      <w:r w:rsidR="00DB7A8F" w:rsidRPr="00501F8E">
        <w:rPr>
          <w:sz w:val="28"/>
          <w:szCs w:val="28"/>
        </w:rPr>
        <w:t>очное</w:t>
      </w:r>
      <w:r w:rsidR="00FD4883" w:rsidRPr="00501F8E">
        <w:rPr>
          <w:sz w:val="28"/>
          <w:szCs w:val="28"/>
        </w:rPr>
        <w:t xml:space="preserve"> </w:t>
      </w:r>
      <w:r w:rsidR="00700378" w:rsidRPr="00501F8E">
        <w:rPr>
          <w:sz w:val="28"/>
          <w:szCs w:val="28"/>
        </w:rPr>
        <w:t>обучение</w:t>
      </w:r>
      <w:r w:rsidR="00036A5A">
        <w:rPr>
          <w:sz w:val="28"/>
          <w:szCs w:val="28"/>
        </w:rPr>
        <w:t xml:space="preserve">; </w:t>
      </w:r>
      <w:bookmarkStart w:id="3" w:name="_Hlk110773355"/>
      <w:bookmarkEnd w:id="2"/>
      <w:r w:rsidR="001E20DD">
        <w:rPr>
          <w:bCs/>
          <w:color w:val="000000"/>
          <w:sz w:val="28"/>
          <w:szCs w:val="28"/>
          <w:lang w:eastAsia="ar-SA"/>
        </w:rPr>
        <w:t>ОП «Корпоративные финансы»</w:t>
      </w:r>
      <w:r w:rsidR="00036A5A">
        <w:rPr>
          <w:bCs/>
          <w:color w:val="000000"/>
          <w:sz w:val="28"/>
          <w:szCs w:val="28"/>
          <w:lang w:eastAsia="ar-SA"/>
        </w:rPr>
        <w:t xml:space="preserve"> (</w:t>
      </w:r>
      <w:r w:rsidR="001E20DD">
        <w:rPr>
          <w:bCs/>
          <w:color w:val="000000"/>
          <w:sz w:val="28"/>
          <w:szCs w:val="28"/>
          <w:lang w:eastAsia="ar-SA"/>
        </w:rPr>
        <w:t>профил</w:t>
      </w:r>
      <w:r w:rsidR="00036A5A">
        <w:rPr>
          <w:bCs/>
          <w:color w:val="000000"/>
          <w:sz w:val="28"/>
          <w:szCs w:val="28"/>
          <w:lang w:eastAsia="ar-SA"/>
        </w:rPr>
        <w:t>и</w:t>
      </w:r>
      <w:r w:rsidR="001E20DD">
        <w:rPr>
          <w:bCs/>
          <w:color w:val="000000"/>
          <w:sz w:val="28"/>
          <w:szCs w:val="28"/>
          <w:lang w:eastAsia="ar-SA"/>
        </w:rPr>
        <w:t xml:space="preserve"> </w:t>
      </w:r>
      <w:r w:rsidR="001E20DD" w:rsidRPr="001E20DD">
        <w:rPr>
          <w:color w:val="000000"/>
          <w:sz w:val="28"/>
          <w:szCs w:val="28"/>
        </w:rPr>
        <w:t>«Корпоративные финансы и бизнес-аналитика (с частичной реализацией на английском языке)»</w:t>
      </w:r>
      <w:r w:rsidR="001E20DD" w:rsidRPr="001E20DD">
        <w:rPr>
          <w:bCs/>
          <w:color w:val="000000"/>
          <w:sz w:val="28"/>
          <w:szCs w:val="28"/>
          <w:lang w:eastAsia="ar-SA"/>
        </w:rPr>
        <w:t>,</w:t>
      </w:r>
      <w:r w:rsidR="001E20DD">
        <w:rPr>
          <w:bCs/>
          <w:color w:val="000000"/>
          <w:sz w:val="28"/>
          <w:szCs w:val="28"/>
          <w:lang w:eastAsia="ar-SA"/>
        </w:rPr>
        <w:t xml:space="preserve"> «Корпоративные финансы и оценка собственности»</w:t>
      </w:r>
      <w:r w:rsidR="00036A5A">
        <w:rPr>
          <w:bCs/>
          <w:color w:val="000000"/>
          <w:sz w:val="28"/>
          <w:szCs w:val="28"/>
          <w:lang w:eastAsia="ar-SA"/>
        </w:rPr>
        <w:t>)</w:t>
      </w:r>
      <w:r w:rsidR="001E20DD">
        <w:rPr>
          <w:bCs/>
          <w:color w:val="000000"/>
          <w:sz w:val="28"/>
          <w:szCs w:val="28"/>
          <w:lang w:eastAsia="ar-SA"/>
        </w:rPr>
        <w:t xml:space="preserve">, </w:t>
      </w:r>
      <w:r w:rsidR="001E20DD" w:rsidRPr="001E20DD">
        <w:rPr>
          <w:color w:val="000000"/>
          <w:sz w:val="28"/>
          <w:szCs w:val="28"/>
        </w:rPr>
        <w:t xml:space="preserve">ОП «Финансовая разведка, управление рисками и экономическая безопасность», </w:t>
      </w:r>
      <w:r w:rsidR="001E20DD" w:rsidRPr="001E20DD">
        <w:rPr>
          <w:bCs/>
          <w:color w:val="000000"/>
          <w:sz w:val="28"/>
          <w:szCs w:val="28"/>
          <w:lang w:eastAsia="ar-SA"/>
        </w:rPr>
        <w:t>ОП «Экономика и финансы топливно-энергетического комплекса</w:t>
      </w:r>
      <w:r w:rsidR="001E20DD">
        <w:rPr>
          <w:bCs/>
          <w:color w:val="000000"/>
          <w:sz w:val="28"/>
          <w:szCs w:val="28"/>
          <w:lang w:eastAsia="ar-SA"/>
        </w:rPr>
        <w:t>»</w:t>
      </w:r>
      <w:r w:rsidR="001E20DD" w:rsidRPr="001E20DD">
        <w:rPr>
          <w:bCs/>
          <w:color w:val="000000"/>
          <w:sz w:val="28"/>
          <w:szCs w:val="28"/>
          <w:lang w:eastAsia="ar-SA"/>
        </w:rPr>
        <w:t xml:space="preserve">, </w:t>
      </w:r>
      <w:r w:rsidR="001E20DD" w:rsidRPr="001E20DD">
        <w:rPr>
          <w:sz w:val="28"/>
          <w:szCs w:val="28"/>
        </w:rPr>
        <w:t>очное обучение.</w:t>
      </w:r>
    </w:p>
    <w:p w14:paraId="51C84C58" w14:textId="6C018721" w:rsidR="001E20DD" w:rsidRPr="00501F8E" w:rsidRDefault="001E20DD" w:rsidP="001E20DD">
      <w:pPr>
        <w:ind w:firstLine="709"/>
        <w:jc w:val="both"/>
        <w:rPr>
          <w:sz w:val="28"/>
          <w:szCs w:val="28"/>
        </w:rPr>
      </w:pPr>
      <w:r w:rsidRPr="00501F8E">
        <w:rPr>
          <w:sz w:val="28"/>
          <w:szCs w:val="28"/>
        </w:rPr>
        <w:t>Дисциплина «</w:t>
      </w:r>
      <w:r>
        <w:rPr>
          <w:color w:val="000000"/>
          <w:sz w:val="28"/>
          <w:szCs w:val="28"/>
        </w:rPr>
        <w:t>Экологическая экономика</w:t>
      </w:r>
      <w:r w:rsidRPr="00501F8E">
        <w:rPr>
          <w:sz w:val="28"/>
          <w:szCs w:val="28"/>
        </w:rPr>
        <w:t xml:space="preserve">» </w:t>
      </w:r>
      <w:r w:rsidRPr="000F0BC1">
        <w:rPr>
          <w:sz w:val="28"/>
          <w:szCs w:val="28"/>
        </w:rPr>
        <w:t>относится к модулю «</w:t>
      </w:r>
      <w:r>
        <w:rPr>
          <w:sz w:val="28"/>
          <w:szCs w:val="28"/>
        </w:rPr>
        <w:t>Финансовые процессы в корпорации</w:t>
      </w:r>
      <w:r w:rsidRPr="000F0BC1">
        <w:rPr>
          <w:sz w:val="28"/>
          <w:szCs w:val="28"/>
        </w:rPr>
        <w:t>» элективного цикла программ</w:t>
      </w:r>
      <w:r w:rsidRPr="00501F8E">
        <w:rPr>
          <w:sz w:val="28"/>
          <w:szCs w:val="28"/>
        </w:rPr>
        <w:t xml:space="preserve"> бакалавриата по направлению подготовки </w:t>
      </w:r>
      <w:r w:rsidRPr="00501F8E">
        <w:rPr>
          <w:bCs/>
          <w:color w:val="000000"/>
          <w:sz w:val="28"/>
          <w:szCs w:val="28"/>
          <w:lang w:eastAsia="ar-SA"/>
        </w:rPr>
        <w:t>38.03.01 «Экономика» ОП «</w:t>
      </w:r>
      <w:r>
        <w:rPr>
          <w:bCs/>
          <w:color w:val="000000"/>
          <w:sz w:val="28"/>
          <w:szCs w:val="28"/>
          <w:lang w:eastAsia="ar-SA"/>
        </w:rPr>
        <w:t>Корпоративные финансы»</w:t>
      </w:r>
      <w:r w:rsidRPr="00501F8E">
        <w:rPr>
          <w:bCs/>
          <w:color w:val="000000"/>
          <w:sz w:val="28"/>
          <w:szCs w:val="28"/>
          <w:lang w:eastAsia="ar-SA"/>
        </w:rPr>
        <w:t>,</w:t>
      </w:r>
      <w:r>
        <w:rPr>
          <w:bCs/>
          <w:color w:val="000000"/>
          <w:sz w:val="28"/>
          <w:szCs w:val="28"/>
          <w:lang w:eastAsia="ar-SA"/>
        </w:rPr>
        <w:t xml:space="preserve"> профиль «Корпоративные финансы»,</w:t>
      </w:r>
      <w:r w:rsidRPr="00501F8E">
        <w:rPr>
          <w:bCs/>
          <w:color w:val="000000"/>
          <w:sz w:val="28"/>
          <w:szCs w:val="28"/>
          <w:lang w:eastAsia="ar-SA"/>
        </w:rPr>
        <w:t xml:space="preserve"> </w:t>
      </w:r>
      <w:r w:rsidRPr="00501F8E">
        <w:rPr>
          <w:sz w:val="28"/>
          <w:szCs w:val="28"/>
        </w:rPr>
        <w:t>очное обучение.</w:t>
      </w:r>
    </w:p>
    <w:p w14:paraId="648F6785" w14:textId="6279A9F0" w:rsidR="008A31CC" w:rsidRDefault="001E20DD" w:rsidP="00036A5A">
      <w:pPr>
        <w:ind w:firstLine="709"/>
        <w:jc w:val="both"/>
        <w:rPr>
          <w:b/>
          <w:bCs/>
          <w:iCs/>
          <w:sz w:val="28"/>
          <w:szCs w:val="28"/>
        </w:rPr>
      </w:pPr>
      <w:r w:rsidRPr="00036A5A">
        <w:rPr>
          <w:sz w:val="28"/>
          <w:szCs w:val="28"/>
        </w:rPr>
        <w:t>Дисциплина «</w:t>
      </w:r>
      <w:r w:rsidRPr="00036A5A">
        <w:rPr>
          <w:color w:val="000000"/>
          <w:sz w:val="28"/>
          <w:szCs w:val="28"/>
        </w:rPr>
        <w:t>Экологическая экономика</w:t>
      </w:r>
      <w:r w:rsidRPr="00036A5A">
        <w:rPr>
          <w:sz w:val="28"/>
          <w:szCs w:val="28"/>
        </w:rPr>
        <w:t xml:space="preserve">» относится к </w:t>
      </w:r>
      <w:r w:rsidR="00036A5A" w:rsidRPr="00036A5A">
        <w:rPr>
          <w:sz w:val="28"/>
          <w:szCs w:val="28"/>
        </w:rPr>
        <w:t xml:space="preserve">дисциплинам профиля части, формируемой участниками образовательных отношений, </w:t>
      </w:r>
      <w:r w:rsidRPr="00036A5A">
        <w:rPr>
          <w:sz w:val="28"/>
          <w:szCs w:val="28"/>
        </w:rPr>
        <w:t>программ</w:t>
      </w:r>
      <w:r w:rsidR="00036A5A" w:rsidRPr="00036A5A">
        <w:rPr>
          <w:sz w:val="28"/>
          <w:szCs w:val="28"/>
        </w:rPr>
        <w:t>ы</w:t>
      </w:r>
      <w:r w:rsidRPr="00036A5A">
        <w:rPr>
          <w:sz w:val="28"/>
          <w:szCs w:val="28"/>
        </w:rPr>
        <w:t xml:space="preserve"> бакалавриата по направлению подготовки </w:t>
      </w:r>
      <w:r w:rsidRPr="00036A5A">
        <w:rPr>
          <w:bCs/>
          <w:color w:val="000000"/>
          <w:sz w:val="28"/>
          <w:szCs w:val="28"/>
          <w:lang w:eastAsia="ar-SA"/>
        </w:rPr>
        <w:t xml:space="preserve">38.03.01 «Экономика» ОП «Корпоративные финансы», профиль </w:t>
      </w:r>
      <w:r w:rsidR="00036A5A" w:rsidRPr="00036A5A">
        <w:rPr>
          <w:color w:val="000000"/>
          <w:sz w:val="28"/>
          <w:szCs w:val="28"/>
        </w:rPr>
        <w:t>«Экономика корпорации и ESG инвестирование (с частичной реализацией на английском языке)».</w:t>
      </w:r>
    </w:p>
    <w:p w14:paraId="01A187F2" w14:textId="77777777" w:rsidR="008A31CC" w:rsidRDefault="008A31CC" w:rsidP="00D456B9">
      <w:pPr>
        <w:widowControl w:val="0"/>
        <w:autoSpaceDE w:val="0"/>
        <w:autoSpaceDN w:val="0"/>
        <w:adjustRightInd w:val="0"/>
        <w:jc w:val="both"/>
        <w:rPr>
          <w:b/>
          <w:bCs/>
          <w:iCs/>
          <w:sz w:val="28"/>
          <w:szCs w:val="28"/>
        </w:rPr>
      </w:pPr>
    </w:p>
    <w:p w14:paraId="7E24FAB7" w14:textId="6493A04A" w:rsidR="00B52EAB" w:rsidRDefault="00B86FCA" w:rsidP="00D456B9">
      <w:pPr>
        <w:widowControl w:val="0"/>
        <w:autoSpaceDE w:val="0"/>
        <w:autoSpaceDN w:val="0"/>
        <w:adjustRightInd w:val="0"/>
        <w:jc w:val="both"/>
        <w:rPr>
          <w:b/>
          <w:bCs/>
          <w:sz w:val="28"/>
          <w:szCs w:val="28"/>
        </w:rPr>
      </w:pPr>
      <w:r w:rsidRPr="004D1974">
        <w:rPr>
          <w:b/>
          <w:bCs/>
          <w:iCs/>
          <w:sz w:val="28"/>
          <w:szCs w:val="28"/>
        </w:rPr>
        <w:t xml:space="preserve">4. </w:t>
      </w:r>
      <w:r w:rsidR="0087157C">
        <w:rPr>
          <w:b/>
          <w:bCs/>
          <w:sz w:val="28"/>
          <w:szCs w:val="28"/>
        </w:rPr>
        <w:t>О</w:t>
      </w:r>
      <w:r w:rsidR="0087157C" w:rsidRPr="007E4CC5">
        <w:rPr>
          <w:b/>
          <w:bCs/>
          <w:sz w:val="28"/>
          <w:szCs w:val="28"/>
        </w:rPr>
        <w:t xml:space="preserve">бъем </w:t>
      </w:r>
      <w:r w:rsidR="0087157C">
        <w:rPr>
          <w:b/>
          <w:bCs/>
          <w:sz w:val="28"/>
          <w:szCs w:val="28"/>
        </w:rPr>
        <w:t>дисциплины</w:t>
      </w:r>
      <w:r w:rsidR="0087157C" w:rsidRPr="005532E3">
        <w:rPr>
          <w:b/>
          <w:bCs/>
          <w:sz w:val="28"/>
          <w:szCs w:val="28"/>
        </w:rPr>
        <w:t>(модуля)</w:t>
      </w:r>
      <w:r w:rsidR="0087157C" w:rsidRPr="007E4CC5">
        <w:rPr>
          <w:b/>
          <w:bCs/>
          <w:sz w:val="28"/>
          <w:szCs w:val="28"/>
        </w:rPr>
        <w:t xml:space="preserve"> в зачетных единицах и в академических </w:t>
      </w:r>
      <w:r w:rsidR="0087157C">
        <w:rPr>
          <w:b/>
          <w:bCs/>
          <w:sz w:val="28"/>
          <w:szCs w:val="28"/>
        </w:rPr>
        <w:t>ча</w:t>
      </w:r>
      <w:r w:rsidR="0087157C" w:rsidRPr="007E4CC5">
        <w:rPr>
          <w:b/>
          <w:bCs/>
          <w:sz w:val="28"/>
          <w:szCs w:val="28"/>
        </w:rPr>
        <w:t xml:space="preserve">сах с выделением объема </w:t>
      </w:r>
      <w:r w:rsidR="0087157C">
        <w:rPr>
          <w:b/>
          <w:bCs/>
          <w:sz w:val="28"/>
          <w:szCs w:val="28"/>
        </w:rPr>
        <w:t>аудиторной (лекции, семинары) и</w:t>
      </w:r>
      <w:r w:rsidR="0087157C" w:rsidRPr="007E4CC5">
        <w:rPr>
          <w:b/>
          <w:bCs/>
          <w:sz w:val="28"/>
          <w:szCs w:val="28"/>
        </w:rPr>
        <w:t xml:space="preserve"> самостоятельной работы обучающихся</w:t>
      </w:r>
    </w:p>
    <w:p w14:paraId="0E79307F" w14:textId="77777777" w:rsidR="00C26690" w:rsidRDefault="00C26690" w:rsidP="00D456B9">
      <w:pPr>
        <w:widowControl w:val="0"/>
        <w:autoSpaceDE w:val="0"/>
        <w:autoSpaceDN w:val="0"/>
        <w:adjustRightInd w:val="0"/>
        <w:jc w:val="both"/>
        <w:rPr>
          <w:b/>
          <w:bCs/>
          <w:sz w:val="28"/>
          <w:szCs w:val="28"/>
        </w:rPr>
      </w:pPr>
    </w:p>
    <w:bookmarkEnd w:id="3"/>
    <w:p w14:paraId="0DBF4A0F" w14:textId="2F6A7D1C" w:rsidR="00C26690" w:rsidRDefault="00C26690" w:rsidP="00036A5A">
      <w:pPr>
        <w:widowControl w:val="0"/>
        <w:autoSpaceDE w:val="0"/>
        <w:autoSpaceDN w:val="0"/>
        <w:adjustRightInd w:val="0"/>
        <w:jc w:val="both"/>
        <w:rPr>
          <w:bCs/>
          <w:color w:val="000000"/>
          <w:szCs w:val="28"/>
          <w:lang w:eastAsia="ar-SA"/>
        </w:rPr>
      </w:pPr>
      <w:r w:rsidRPr="00C26690">
        <w:rPr>
          <w:bCs/>
          <w:color w:val="000000"/>
          <w:sz w:val="28"/>
          <w:szCs w:val="32"/>
          <w:lang w:eastAsia="ar-SA"/>
        </w:rPr>
        <w:t>ОП «Экономика и бизнес»</w:t>
      </w:r>
      <w:r w:rsidR="00036A5A">
        <w:rPr>
          <w:bCs/>
          <w:color w:val="000000"/>
          <w:sz w:val="28"/>
          <w:szCs w:val="32"/>
          <w:lang w:eastAsia="ar-SA"/>
        </w:rPr>
        <w:t xml:space="preserve">, </w:t>
      </w:r>
      <w:r w:rsidR="00036A5A">
        <w:rPr>
          <w:bCs/>
          <w:color w:val="000000"/>
          <w:sz w:val="28"/>
          <w:szCs w:val="28"/>
          <w:lang w:eastAsia="ar-SA"/>
        </w:rPr>
        <w:t xml:space="preserve">ОП «Корпоративные финансы» (профили </w:t>
      </w:r>
      <w:r w:rsidR="00036A5A" w:rsidRPr="001E20DD">
        <w:rPr>
          <w:color w:val="000000"/>
          <w:sz w:val="28"/>
          <w:szCs w:val="28"/>
        </w:rPr>
        <w:t>«Корпоративные финансы и бизнес-аналитика (с частичной реализацией на английском языке)»</w:t>
      </w:r>
      <w:r w:rsidR="00036A5A" w:rsidRPr="001E20DD">
        <w:rPr>
          <w:bCs/>
          <w:color w:val="000000"/>
          <w:sz w:val="28"/>
          <w:szCs w:val="28"/>
          <w:lang w:eastAsia="ar-SA"/>
        </w:rPr>
        <w:t>,</w:t>
      </w:r>
      <w:r w:rsidR="00036A5A">
        <w:rPr>
          <w:bCs/>
          <w:color w:val="000000"/>
          <w:sz w:val="28"/>
          <w:szCs w:val="28"/>
          <w:lang w:eastAsia="ar-SA"/>
        </w:rPr>
        <w:t xml:space="preserve"> «Корпоративные финансы и оценка собственности»), </w:t>
      </w:r>
      <w:r w:rsidR="00036A5A" w:rsidRPr="001E20DD">
        <w:rPr>
          <w:color w:val="000000"/>
          <w:sz w:val="28"/>
          <w:szCs w:val="28"/>
        </w:rPr>
        <w:t xml:space="preserve">ОП «Финансовая разведка, управление рисками и экономическая безопасность», </w:t>
      </w:r>
      <w:r w:rsidR="00036A5A" w:rsidRPr="001E20DD">
        <w:rPr>
          <w:bCs/>
          <w:color w:val="000000"/>
          <w:sz w:val="28"/>
          <w:szCs w:val="28"/>
          <w:lang w:eastAsia="ar-SA"/>
        </w:rPr>
        <w:t>ОП «Экономика и финансы топливно-энергетического комплекса</w:t>
      </w:r>
      <w:r w:rsidR="00036A5A">
        <w:rPr>
          <w:bCs/>
          <w:color w:val="000000"/>
          <w:sz w:val="28"/>
          <w:szCs w:val="28"/>
          <w:lang w:eastAsia="ar-SA"/>
        </w:rPr>
        <w:t>»</w:t>
      </w:r>
    </w:p>
    <w:tbl>
      <w:tblPr>
        <w:tblW w:w="958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04"/>
        <w:gridCol w:w="2268"/>
        <w:gridCol w:w="2211"/>
      </w:tblGrid>
      <w:tr w:rsidR="001226AA" w:rsidRPr="00A80D05" w14:paraId="359BB8CA" w14:textId="77777777" w:rsidTr="009D074A">
        <w:tc>
          <w:tcPr>
            <w:tcW w:w="5104" w:type="dxa"/>
            <w:shd w:val="clear" w:color="auto" w:fill="auto"/>
            <w:vAlign w:val="center"/>
          </w:tcPr>
          <w:p w14:paraId="52FAB50D" w14:textId="77777777" w:rsidR="001226AA" w:rsidRPr="00A80D05" w:rsidRDefault="001226AA" w:rsidP="003D6943">
            <w:pPr>
              <w:widowControl w:val="0"/>
              <w:ind w:right="-108"/>
              <w:contextualSpacing/>
              <w:jc w:val="center"/>
              <w:rPr>
                <w:b/>
                <w:bCs/>
                <w:szCs w:val="28"/>
              </w:rPr>
            </w:pPr>
            <w:r w:rsidRPr="00A80D05">
              <w:rPr>
                <w:b/>
                <w:bCs/>
                <w:szCs w:val="28"/>
              </w:rPr>
              <w:t>Вид учебной работы по дисциплине</w:t>
            </w:r>
          </w:p>
        </w:tc>
        <w:tc>
          <w:tcPr>
            <w:tcW w:w="2268" w:type="dxa"/>
            <w:shd w:val="clear" w:color="auto" w:fill="auto"/>
            <w:vAlign w:val="center"/>
          </w:tcPr>
          <w:p w14:paraId="77008731" w14:textId="77777777" w:rsidR="001226AA" w:rsidRPr="00A80D05" w:rsidRDefault="001226AA" w:rsidP="003D6943">
            <w:pPr>
              <w:widowControl w:val="0"/>
              <w:contextualSpacing/>
              <w:jc w:val="center"/>
              <w:rPr>
                <w:b/>
                <w:bCs/>
                <w:szCs w:val="28"/>
              </w:rPr>
            </w:pPr>
            <w:r w:rsidRPr="00A80D05">
              <w:rPr>
                <w:b/>
                <w:bCs/>
                <w:szCs w:val="28"/>
              </w:rPr>
              <w:t>Всего</w:t>
            </w:r>
          </w:p>
          <w:p w14:paraId="6A4F49FA" w14:textId="77777777" w:rsidR="001226AA" w:rsidRPr="00A80D05" w:rsidRDefault="001226AA" w:rsidP="003D6943">
            <w:pPr>
              <w:widowControl w:val="0"/>
              <w:ind w:left="-108" w:right="-108"/>
              <w:contextualSpacing/>
              <w:jc w:val="center"/>
              <w:rPr>
                <w:b/>
                <w:bCs/>
                <w:szCs w:val="28"/>
              </w:rPr>
            </w:pPr>
            <w:r w:rsidRPr="00A80D05">
              <w:rPr>
                <w:b/>
                <w:bCs/>
                <w:szCs w:val="28"/>
              </w:rPr>
              <w:t>(в з/е и часах)</w:t>
            </w:r>
          </w:p>
        </w:tc>
        <w:tc>
          <w:tcPr>
            <w:tcW w:w="2211" w:type="dxa"/>
            <w:shd w:val="clear" w:color="auto" w:fill="auto"/>
            <w:vAlign w:val="center"/>
          </w:tcPr>
          <w:p w14:paraId="36DC11E1" w14:textId="77777777" w:rsidR="007123E6" w:rsidRDefault="001226AA" w:rsidP="007123E6">
            <w:pPr>
              <w:pStyle w:val="a5"/>
              <w:keepNext/>
              <w:ind w:left="0"/>
              <w:jc w:val="center"/>
              <w:rPr>
                <w:b/>
                <w:szCs w:val="28"/>
              </w:rPr>
            </w:pPr>
            <w:r>
              <w:rPr>
                <w:b/>
                <w:szCs w:val="28"/>
              </w:rPr>
              <w:t xml:space="preserve">Семестр </w:t>
            </w:r>
            <w:r w:rsidR="00873F94">
              <w:rPr>
                <w:b/>
                <w:szCs w:val="28"/>
              </w:rPr>
              <w:t>6</w:t>
            </w:r>
          </w:p>
          <w:p w14:paraId="6D24BE0C" w14:textId="5B0DAE14" w:rsidR="001226AA" w:rsidRPr="00A80D05" w:rsidRDefault="001226AA" w:rsidP="007123E6">
            <w:pPr>
              <w:pStyle w:val="a5"/>
              <w:keepNext/>
              <w:ind w:left="0"/>
              <w:jc w:val="center"/>
              <w:rPr>
                <w:b/>
                <w:szCs w:val="28"/>
              </w:rPr>
            </w:pPr>
            <w:r w:rsidRPr="00A80D05">
              <w:rPr>
                <w:b/>
                <w:szCs w:val="28"/>
              </w:rPr>
              <w:t>(в часах)</w:t>
            </w:r>
          </w:p>
        </w:tc>
      </w:tr>
      <w:tr w:rsidR="001226AA" w:rsidRPr="00A80D05" w14:paraId="4B6E0F87" w14:textId="77777777" w:rsidTr="009D074A">
        <w:tc>
          <w:tcPr>
            <w:tcW w:w="5104" w:type="dxa"/>
            <w:shd w:val="clear" w:color="auto" w:fill="auto"/>
          </w:tcPr>
          <w:p w14:paraId="320CDC8C" w14:textId="77777777" w:rsidR="001226AA" w:rsidRPr="00A80D05" w:rsidRDefault="001226AA" w:rsidP="003D6943">
            <w:pPr>
              <w:widowControl w:val="0"/>
              <w:ind w:right="-108"/>
              <w:contextualSpacing/>
              <w:rPr>
                <w:b/>
                <w:bCs/>
                <w:szCs w:val="28"/>
              </w:rPr>
            </w:pPr>
            <w:r w:rsidRPr="00A80D05">
              <w:rPr>
                <w:b/>
                <w:bCs/>
                <w:szCs w:val="28"/>
              </w:rPr>
              <w:t>Общая трудоемкость дисциплины</w:t>
            </w:r>
          </w:p>
        </w:tc>
        <w:tc>
          <w:tcPr>
            <w:tcW w:w="2268" w:type="dxa"/>
            <w:shd w:val="clear" w:color="auto" w:fill="auto"/>
            <w:vAlign w:val="center"/>
          </w:tcPr>
          <w:p w14:paraId="3275C56C" w14:textId="6D1E85BA" w:rsidR="001226AA" w:rsidRPr="00A80D05" w:rsidRDefault="000F0BC1" w:rsidP="00B52EAB">
            <w:pPr>
              <w:widowControl w:val="0"/>
              <w:contextualSpacing/>
              <w:jc w:val="center"/>
              <w:rPr>
                <w:b/>
                <w:bCs/>
                <w:szCs w:val="28"/>
              </w:rPr>
            </w:pPr>
            <w:r>
              <w:rPr>
                <w:b/>
                <w:bCs/>
                <w:szCs w:val="28"/>
              </w:rPr>
              <w:t xml:space="preserve">3 </w:t>
            </w:r>
            <w:r w:rsidR="001226AA" w:rsidRPr="00A80D05">
              <w:rPr>
                <w:b/>
                <w:bCs/>
                <w:szCs w:val="28"/>
              </w:rPr>
              <w:t>з/е</w:t>
            </w:r>
            <w:r w:rsidR="00B52EAB">
              <w:rPr>
                <w:b/>
                <w:bCs/>
                <w:szCs w:val="28"/>
              </w:rPr>
              <w:t xml:space="preserve">/ </w:t>
            </w:r>
            <w:r w:rsidR="001226AA">
              <w:rPr>
                <w:b/>
                <w:bCs/>
                <w:szCs w:val="28"/>
              </w:rPr>
              <w:t>1</w:t>
            </w:r>
            <w:r>
              <w:rPr>
                <w:b/>
                <w:bCs/>
                <w:szCs w:val="28"/>
              </w:rPr>
              <w:t>08</w:t>
            </w:r>
            <w:r w:rsidR="001226AA" w:rsidRPr="00A80D05">
              <w:rPr>
                <w:b/>
                <w:bCs/>
                <w:szCs w:val="28"/>
              </w:rPr>
              <w:t xml:space="preserve"> ч.</w:t>
            </w:r>
          </w:p>
        </w:tc>
        <w:tc>
          <w:tcPr>
            <w:tcW w:w="2211" w:type="dxa"/>
            <w:shd w:val="clear" w:color="auto" w:fill="auto"/>
            <w:vAlign w:val="center"/>
          </w:tcPr>
          <w:p w14:paraId="6B237C8D" w14:textId="27701175" w:rsidR="001226AA" w:rsidRPr="00A80D05" w:rsidRDefault="000F0BC1" w:rsidP="003D6943">
            <w:pPr>
              <w:widowControl w:val="0"/>
              <w:contextualSpacing/>
              <w:jc w:val="center"/>
              <w:rPr>
                <w:b/>
                <w:bCs/>
                <w:szCs w:val="28"/>
              </w:rPr>
            </w:pPr>
            <w:r>
              <w:rPr>
                <w:b/>
                <w:bCs/>
                <w:szCs w:val="28"/>
              </w:rPr>
              <w:t>108</w:t>
            </w:r>
          </w:p>
        </w:tc>
      </w:tr>
      <w:tr w:rsidR="00C45A69" w:rsidRPr="00A80D05" w14:paraId="50FE9375" w14:textId="77777777" w:rsidTr="009D074A">
        <w:tc>
          <w:tcPr>
            <w:tcW w:w="5104" w:type="dxa"/>
            <w:shd w:val="clear" w:color="auto" w:fill="auto"/>
          </w:tcPr>
          <w:p w14:paraId="585693DF" w14:textId="77777777" w:rsidR="00C45A69" w:rsidRPr="008A1A50" w:rsidRDefault="00C45A69" w:rsidP="00C45A69">
            <w:pPr>
              <w:widowControl w:val="0"/>
              <w:contextualSpacing/>
              <w:rPr>
                <w:b/>
                <w:bCs/>
                <w:i/>
                <w:szCs w:val="28"/>
                <w:highlight w:val="yellow"/>
              </w:rPr>
            </w:pPr>
            <w:r w:rsidRPr="008A1A50">
              <w:rPr>
                <w:b/>
                <w:bCs/>
                <w:i/>
                <w:szCs w:val="28"/>
              </w:rPr>
              <w:t>Контактная работа - Аудиторные занятия</w:t>
            </w:r>
          </w:p>
        </w:tc>
        <w:tc>
          <w:tcPr>
            <w:tcW w:w="2268" w:type="dxa"/>
            <w:shd w:val="clear" w:color="auto" w:fill="auto"/>
            <w:vAlign w:val="center"/>
          </w:tcPr>
          <w:p w14:paraId="0C73A616" w14:textId="50177A4F" w:rsidR="00C45A69" w:rsidRPr="00A80D05" w:rsidRDefault="00C45A69" w:rsidP="00C45A69">
            <w:pPr>
              <w:widowControl w:val="0"/>
              <w:jc w:val="center"/>
              <w:rPr>
                <w:bCs/>
                <w:szCs w:val="28"/>
              </w:rPr>
            </w:pPr>
            <w:r>
              <w:rPr>
                <w:bCs/>
                <w:szCs w:val="28"/>
              </w:rPr>
              <w:t>34</w:t>
            </w:r>
          </w:p>
        </w:tc>
        <w:tc>
          <w:tcPr>
            <w:tcW w:w="2211" w:type="dxa"/>
            <w:shd w:val="clear" w:color="auto" w:fill="auto"/>
            <w:vAlign w:val="center"/>
          </w:tcPr>
          <w:p w14:paraId="4BB745D3" w14:textId="3EC4359C" w:rsidR="00C45A69" w:rsidRPr="00A80D05" w:rsidRDefault="00C45A69" w:rsidP="00C45A69">
            <w:pPr>
              <w:widowControl w:val="0"/>
              <w:jc w:val="center"/>
              <w:rPr>
                <w:bCs/>
                <w:szCs w:val="28"/>
              </w:rPr>
            </w:pPr>
            <w:r>
              <w:rPr>
                <w:bCs/>
                <w:szCs w:val="28"/>
              </w:rPr>
              <w:t>34</w:t>
            </w:r>
          </w:p>
        </w:tc>
      </w:tr>
      <w:tr w:rsidR="00C45A69" w:rsidRPr="00A80D05" w14:paraId="59C424A4" w14:textId="77777777" w:rsidTr="009D074A">
        <w:tc>
          <w:tcPr>
            <w:tcW w:w="5104" w:type="dxa"/>
            <w:shd w:val="clear" w:color="auto" w:fill="auto"/>
          </w:tcPr>
          <w:p w14:paraId="516BC73F" w14:textId="77777777" w:rsidR="00C45A69" w:rsidRPr="008A1A50" w:rsidRDefault="00C45A69" w:rsidP="00C45A69">
            <w:pPr>
              <w:widowControl w:val="0"/>
              <w:contextualSpacing/>
              <w:rPr>
                <w:i/>
                <w:szCs w:val="28"/>
              </w:rPr>
            </w:pPr>
            <w:r w:rsidRPr="008A1A50">
              <w:rPr>
                <w:i/>
                <w:szCs w:val="28"/>
              </w:rPr>
              <w:t>Лекции</w:t>
            </w:r>
          </w:p>
        </w:tc>
        <w:tc>
          <w:tcPr>
            <w:tcW w:w="2268" w:type="dxa"/>
            <w:shd w:val="clear" w:color="auto" w:fill="auto"/>
            <w:vAlign w:val="center"/>
          </w:tcPr>
          <w:p w14:paraId="2EC78A43" w14:textId="5C7D8580" w:rsidR="00C45A69" w:rsidRPr="00A80D05" w:rsidRDefault="00C45A69" w:rsidP="00C45A69">
            <w:pPr>
              <w:widowControl w:val="0"/>
              <w:jc w:val="center"/>
              <w:rPr>
                <w:szCs w:val="28"/>
              </w:rPr>
            </w:pPr>
            <w:r>
              <w:rPr>
                <w:szCs w:val="28"/>
              </w:rPr>
              <w:t>16</w:t>
            </w:r>
          </w:p>
        </w:tc>
        <w:tc>
          <w:tcPr>
            <w:tcW w:w="2211" w:type="dxa"/>
            <w:shd w:val="clear" w:color="auto" w:fill="auto"/>
            <w:vAlign w:val="center"/>
          </w:tcPr>
          <w:p w14:paraId="38100608" w14:textId="180E2034" w:rsidR="00C45A69" w:rsidRPr="00A80D05" w:rsidRDefault="00C45A69" w:rsidP="00C45A69">
            <w:pPr>
              <w:widowControl w:val="0"/>
              <w:jc w:val="center"/>
              <w:rPr>
                <w:szCs w:val="28"/>
              </w:rPr>
            </w:pPr>
            <w:r>
              <w:rPr>
                <w:szCs w:val="28"/>
              </w:rPr>
              <w:t>16</w:t>
            </w:r>
          </w:p>
        </w:tc>
      </w:tr>
      <w:tr w:rsidR="00C45A69" w:rsidRPr="00A80D05" w14:paraId="5932EFC7" w14:textId="77777777" w:rsidTr="009D074A">
        <w:tc>
          <w:tcPr>
            <w:tcW w:w="5104" w:type="dxa"/>
            <w:shd w:val="clear" w:color="auto" w:fill="auto"/>
          </w:tcPr>
          <w:p w14:paraId="54BE8935" w14:textId="77777777" w:rsidR="00C45A69" w:rsidRPr="005532E3" w:rsidRDefault="00C45A69" w:rsidP="00C45A69">
            <w:pPr>
              <w:pStyle w:val="a5"/>
              <w:keepNext/>
              <w:ind w:left="0"/>
              <w:rPr>
                <w:i/>
              </w:rPr>
            </w:pPr>
            <w:r w:rsidRPr="005532E3">
              <w:rPr>
                <w:i/>
              </w:rPr>
              <w:t xml:space="preserve">Семинары, практические занятия  </w:t>
            </w:r>
          </w:p>
        </w:tc>
        <w:tc>
          <w:tcPr>
            <w:tcW w:w="2268" w:type="dxa"/>
            <w:shd w:val="clear" w:color="auto" w:fill="auto"/>
            <w:vAlign w:val="center"/>
          </w:tcPr>
          <w:p w14:paraId="2CA2AA18" w14:textId="3C604821" w:rsidR="00C45A69" w:rsidRPr="00A80D05" w:rsidRDefault="00C45A69" w:rsidP="00C45A69">
            <w:pPr>
              <w:widowControl w:val="0"/>
              <w:jc w:val="center"/>
              <w:rPr>
                <w:szCs w:val="28"/>
              </w:rPr>
            </w:pPr>
            <w:r>
              <w:rPr>
                <w:szCs w:val="28"/>
              </w:rPr>
              <w:t>18</w:t>
            </w:r>
          </w:p>
        </w:tc>
        <w:tc>
          <w:tcPr>
            <w:tcW w:w="2211" w:type="dxa"/>
            <w:shd w:val="clear" w:color="auto" w:fill="auto"/>
            <w:vAlign w:val="center"/>
          </w:tcPr>
          <w:p w14:paraId="77642D83" w14:textId="3F3559D7" w:rsidR="00C45A69" w:rsidRPr="00A80D05" w:rsidRDefault="00C45A69" w:rsidP="00C45A69">
            <w:pPr>
              <w:widowControl w:val="0"/>
              <w:jc w:val="center"/>
              <w:rPr>
                <w:szCs w:val="28"/>
              </w:rPr>
            </w:pPr>
            <w:r>
              <w:rPr>
                <w:szCs w:val="28"/>
              </w:rPr>
              <w:t>18</w:t>
            </w:r>
          </w:p>
        </w:tc>
      </w:tr>
      <w:tr w:rsidR="00C45A69" w:rsidRPr="00A80D05" w14:paraId="6E5F102F" w14:textId="77777777" w:rsidTr="009D074A">
        <w:tc>
          <w:tcPr>
            <w:tcW w:w="5104" w:type="dxa"/>
            <w:shd w:val="clear" w:color="auto" w:fill="auto"/>
          </w:tcPr>
          <w:p w14:paraId="1225826F" w14:textId="77777777" w:rsidR="00C45A69" w:rsidRPr="008A1A50" w:rsidRDefault="00C45A69" w:rsidP="00C45A69">
            <w:pPr>
              <w:widowControl w:val="0"/>
              <w:contextualSpacing/>
              <w:rPr>
                <w:b/>
                <w:bCs/>
                <w:i/>
                <w:szCs w:val="28"/>
              </w:rPr>
            </w:pPr>
            <w:r w:rsidRPr="008A1A50">
              <w:rPr>
                <w:b/>
                <w:bCs/>
                <w:i/>
                <w:szCs w:val="28"/>
              </w:rPr>
              <w:t>Самостоятельная работа</w:t>
            </w:r>
          </w:p>
        </w:tc>
        <w:tc>
          <w:tcPr>
            <w:tcW w:w="2268" w:type="dxa"/>
            <w:shd w:val="clear" w:color="auto" w:fill="auto"/>
            <w:vAlign w:val="center"/>
          </w:tcPr>
          <w:p w14:paraId="44098755" w14:textId="4ACAAF13" w:rsidR="00C45A69" w:rsidRPr="00A80D05" w:rsidRDefault="00C45A69" w:rsidP="00C45A69">
            <w:pPr>
              <w:widowControl w:val="0"/>
              <w:jc w:val="center"/>
              <w:rPr>
                <w:bCs/>
                <w:szCs w:val="28"/>
              </w:rPr>
            </w:pPr>
            <w:r>
              <w:rPr>
                <w:bCs/>
                <w:szCs w:val="28"/>
              </w:rPr>
              <w:t>74</w:t>
            </w:r>
          </w:p>
        </w:tc>
        <w:tc>
          <w:tcPr>
            <w:tcW w:w="2211" w:type="dxa"/>
            <w:shd w:val="clear" w:color="auto" w:fill="auto"/>
            <w:vAlign w:val="center"/>
          </w:tcPr>
          <w:p w14:paraId="3C99ABC2" w14:textId="1332E02C" w:rsidR="00C45A69" w:rsidRPr="00A84B05" w:rsidRDefault="00C45A69" w:rsidP="00C45A69">
            <w:pPr>
              <w:widowControl w:val="0"/>
              <w:jc w:val="center"/>
              <w:rPr>
                <w:bCs/>
                <w:szCs w:val="28"/>
              </w:rPr>
            </w:pPr>
            <w:r>
              <w:rPr>
                <w:bCs/>
                <w:szCs w:val="28"/>
              </w:rPr>
              <w:t>74</w:t>
            </w:r>
          </w:p>
        </w:tc>
      </w:tr>
      <w:tr w:rsidR="009B4165" w:rsidRPr="00A80D05" w14:paraId="41373BB4" w14:textId="77777777" w:rsidTr="009D074A">
        <w:tc>
          <w:tcPr>
            <w:tcW w:w="5104" w:type="dxa"/>
            <w:shd w:val="clear" w:color="auto" w:fill="auto"/>
          </w:tcPr>
          <w:p w14:paraId="4FFCCBB1" w14:textId="77777777" w:rsidR="009B4165" w:rsidRPr="00A80D05" w:rsidRDefault="009B4165" w:rsidP="009B4165">
            <w:pPr>
              <w:widowControl w:val="0"/>
              <w:rPr>
                <w:bCs/>
                <w:szCs w:val="28"/>
              </w:rPr>
            </w:pPr>
            <w:r w:rsidRPr="00A80D05">
              <w:rPr>
                <w:bCs/>
                <w:szCs w:val="28"/>
              </w:rPr>
              <w:t xml:space="preserve">Вид текущего контроля </w:t>
            </w:r>
          </w:p>
        </w:tc>
        <w:tc>
          <w:tcPr>
            <w:tcW w:w="2268" w:type="dxa"/>
            <w:shd w:val="clear" w:color="auto" w:fill="auto"/>
          </w:tcPr>
          <w:p w14:paraId="301F1F71" w14:textId="79DA8CEA" w:rsidR="009B4165" w:rsidRPr="00A80D05" w:rsidRDefault="0030177A" w:rsidP="009B4165">
            <w:pPr>
              <w:widowControl w:val="0"/>
              <w:jc w:val="center"/>
              <w:rPr>
                <w:bCs/>
                <w:szCs w:val="28"/>
              </w:rPr>
            </w:pPr>
            <w:r>
              <w:rPr>
                <w:bCs/>
                <w:szCs w:val="28"/>
              </w:rPr>
              <w:t>Контрольная работа</w:t>
            </w:r>
          </w:p>
        </w:tc>
        <w:tc>
          <w:tcPr>
            <w:tcW w:w="2211" w:type="dxa"/>
            <w:shd w:val="clear" w:color="auto" w:fill="auto"/>
          </w:tcPr>
          <w:p w14:paraId="3505F93C" w14:textId="4F3C0A82" w:rsidR="009B4165" w:rsidRPr="00A80D05" w:rsidRDefault="0030177A" w:rsidP="009B4165">
            <w:pPr>
              <w:widowControl w:val="0"/>
              <w:jc w:val="center"/>
              <w:rPr>
                <w:bCs/>
                <w:szCs w:val="28"/>
              </w:rPr>
            </w:pPr>
            <w:r>
              <w:rPr>
                <w:bCs/>
                <w:szCs w:val="28"/>
              </w:rPr>
              <w:t>Контрольная работа</w:t>
            </w:r>
          </w:p>
        </w:tc>
      </w:tr>
      <w:tr w:rsidR="009B4165" w:rsidRPr="00A80D05" w14:paraId="7234333F" w14:textId="77777777" w:rsidTr="009D074A">
        <w:tc>
          <w:tcPr>
            <w:tcW w:w="5104" w:type="dxa"/>
            <w:shd w:val="clear" w:color="auto" w:fill="auto"/>
          </w:tcPr>
          <w:p w14:paraId="7EFA381C" w14:textId="77777777" w:rsidR="009B4165" w:rsidRPr="00A80D05" w:rsidRDefault="009B4165" w:rsidP="009B4165">
            <w:pPr>
              <w:widowControl w:val="0"/>
              <w:contextualSpacing/>
              <w:rPr>
                <w:bCs/>
                <w:szCs w:val="28"/>
              </w:rPr>
            </w:pPr>
            <w:r w:rsidRPr="00A80D05">
              <w:rPr>
                <w:bCs/>
                <w:szCs w:val="28"/>
              </w:rPr>
              <w:t>Вид промежуточной аттестации</w:t>
            </w:r>
          </w:p>
        </w:tc>
        <w:tc>
          <w:tcPr>
            <w:tcW w:w="2268" w:type="dxa"/>
            <w:shd w:val="clear" w:color="auto" w:fill="auto"/>
            <w:vAlign w:val="center"/>
          </w:tcPr>
          <w:p w14:paraId="60479490" w14:textId="2B045022" w:rsidR="009B4165" w:rsidRPr="00A80D05" w:rsidRDefault="00501F8E" w:rsidP="009B4165">
            <w:pPr>
              <w:jc w:val="center"/>
              <w:rPr>
                <w:szCs w:val="28"/>
              </w:rPr>
            </w:pPr>
            <w:r>
              <w:rPr>
                <w:szCs w:val="28"/>
              </w:rPr>
              <w:t>зачет</w:t>
            </w:r>
          </w:p>
        </w:tc>
        <w:tc>
          <w:tcPr>
            <w:tcW w:w="2211" w:type="dxa"/>
            <w:shd w:val="clear" w:color="auto" w:fill="auto"/>
            <w:vAlign w:val="center"/>
          </w:tcPr>
          <w:p w14:paraId="351B4509" w14:textId="47F93CF6" w:rsidR="009B4165" w:rsidRPr="00A80D05" w:rsidRDefault="00501F8E" w:rsidP="009B4165">
            <w:pPr>
              <w:jc w:val="center"/>
              <w:rPr>
                <w:szCs w:val="28"/>
              </w:rPr>
            </w:pPr>
            <w:r>
              <w:rPr>
                <w:szCs w:val="28"/>
              </w:rPr>
              <w:t>зачет</w:t>
            </w:r>
          </w:p>
        </w:tc>
      </w:tr>
    </w:tbl>
    <w:p w14:paraId="307532C5" w14:textId="77777777" w:rsidR="00036A5A" w:rsidRDefault="00036A5A" w:rsidP="00B52EAB">
      <w:pPr>
        <w:contextualSpacing/>
        <w:jc w:val="both"/>
        <w:rPr>
          <w:bCs/>
          <w:color w:val="000000"/>
          <w:sz w:val="28"/>
          <w:szCs w:val="28"/>
          <w:lang w:eastAsia="ar-SA"/>
        </w:rPr>
      </w:pPr>
    </w:p>
    <w:p w14:paraId="22DA4636" w14:textId="77777777" w:rsidR="0019350E" w:rsidRDefault="0019350E" w:rsidP="00036A5A">
      <w:pPr>
        <w:widowControl w:val="0"/>
        <w:autoSpaceDE w:val="0"/>
        <w:autoSpaceDN w:val="0"/>
        <w:adjustRightInd w:val="0"/>
        <w:rPr>
          <w:bCs/>
          <w:color w:val="000000"/>
          <w:sz w:val="28"/>
          <w:szCs w:val="28"/>
          <w:lang w:eastAsia="ar-SA"/>
        </w:rPr>
      </w:pPr>
    </w:p>
    <w:p w14:paraId="497DC976" w14:textId="77777777" w:rsidR="0019350E" w:rsidRDefault="0019350E" w:rsidP="00036A5A">
      <w:pPr>
        <w:widowControl w:val="0"/>
        <w:autoSpaceDE w:val="0"/>
        <w:autoSpaceDN w:val="0"/>
        <w:adjustRightInd w:val="0"/>
        <w:rPr>
          <w:bCs/>
          <w:color w:val="000000"/>
          <w:sz w:val="28"/>
          <w:szCs w:val="28"/>
          <w:lang w:eastAsia="ar-SA"/>
        </w:rPr>
      </w:pPr>
    </w:p>
    <w:p w14:paraId="06B3BDA0" w14:textId="77777777" w:rsidR="0019350E" w:rsidRDefault="0019350E" w:rsidP="00036A5A">
      <w:pPr>
        <w:widowControl w:val="0"/>
        <w:autoSpaceDE w:val="0"/>
        <w:autoSpaceDN w:val="0"/>
        <w:adjustRightInd w:val="0"/>
        <w:rPr>
          <w:bCs/>
          <w:color w:val="000000"/>
          <w:sz w:val="28"/>
          <w:szCs w:val="28"/>
          <w:lang w:eastAsia="ar-SA"/>
        </w:rPr>
      </w:pPr>
    </w:p>
    <w:p w14:paraId="63D84C14" w14:textId="77777777" w:rsidR="0019350E" w:rsidRDefault="0019350E" w:rsidP="00036A5A">
      <w:pPr>
        <w:widowControl w:val="0"/>
        <w:autoSpaceDE w:val="0"/>
        <w:autoSpaceDN w:val="0"/>
        <w:adjustRightInd w:val="0"/>
        <w:rPr>
          <w:bCs/>
          <w:color w:val="000000"/>
          <w:sz w:val="28"/>
          <w:szCs w:val="28"/>
          <w:lang w:eastAsia="ar-SA"/>
        </w:rPr>
      </w:pPr>
    </w:p>
    <w:p w14:paraId="54A2473F" w14:textId="387E643D" w:rsidR="00036A5A" w:rsidRDefault="00036A5A" w:rsidP="00036A5A">
      <w:pPr>
        <w:widowControl w:val="0"/>
        <w:autoSpaceDE w:val="0"/>
        <w:autoSpaceDN w:val="0"/>
        <w:adjustRightInd w:val="0"/>
        <w:rPr>
          <w:bCs/>
          <w:color w:val="000000"/>
          <w:szCs w:val="28"/>
          <w:lang w:eastAsia="ar-SA"/>
        </w:rPr>
      </w:pPr>
      <w:r>
        <w:rPr>
          <w:bCs/>
          <w:color w:val="000000"/>
          <w:sz w:val="28"/>
          <w:szCs w:val="28"/>
          <w:lang w:eastAsia="ar-SA"/>
        </w:rPr>
        <w:t xml:space="preserve">ОП </w:t>
      </w:r>
      <w:r w:rsidRPr="00501F8E">
        <w:rPr>
          <w:bCs/>
          <w:color w:val="000000"/>
          <w:sz w:val="28"/>
          <w:szCs w:val="28"/>
          <w:lang w:eastAsia="ar-SA"/>
        </w:rPr>
        <w:t>«</w:t>
      </w:r>
      <w:r>
        <w:rPr>
          <w:bCs/>
          <w:color w:val="000000"/>
          <w:sz w:val="28"/>
          <w:szCs w:val="28"/>
          <w:lang w:eastAsia="ar-SA"/>
        </w:rPr>
        <w:t>Корпоративные финансы»</w:t>
      </w:r>
      <w:r w:rsidRPr="00501F8E">
        <w:rPr>
          <w:bCs/>
          <w:color w:val="000000"/>
          <w:sz w:val="28"/>
          <w:szCs w:val="28"/>
          <w:lang w:eastAsia="ar-SA"/>
        </w:rPr>
        <w:t>,</w:t>
      </w:r>
      <w:r>
        <w:rPr>
          <w:bCs/>
          <w:color w:val="000000"/>
          <w:sz w:val="28"/>
          <w:szCs w:val="28"/>
          <w:lang w:eastAsia="ar-SA"/>
        </w:rPr>
        <w:t xml:space="preserve"> профиль «Корпоративные финансы»</w:t>
      </w:r>
    </w:p>
    <w:tbl>
      <w:tblPr>
        <w:tblW w:w="958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04"/>
        <w:gridCol w:w="2268"/>
        <w:gridCol w:w="2211"/>
      </w:tblGrid>
      <w:tr w:rsidR="00036A5A" w:rsidRPr="00A80D05" w14:paraId="3D2F0FD5" w14:textId="77777777" w:rsidTr="009D074A">
        <w:tc>
          <w:tcPr>
            <w:tcW w:w="5104" w:type="dxa"/>
            <w:shd w:val="clear" w:color="auto" w:fill="auto"/>
            <w:vAlign w:val="center"/>
          </w:tcPr>
          <w:p w14:paraId="7094187F" w14:textId="77777777" w:rsidR="00036A5A" w:rsidRPr="00A80D05" w:rsidRDefault="00036A5A" w:rsidP="00535568">
            <w:pPr>
              <w:widowControl w:val="0"/>
              <w:ind w:right="-108"/>
              <w:contextualSpacing/>
              <w:jc w:val="center"/>
              <w:rPr>
                <w:b/>
                <w:bCs/>
                <w:szCs w:val="28"/>
              </w:rPr>
            </w:pPr>
            <w:r w:rsidRPr="00A80D05">
              <w:rPr>
                <w:b/>
                <w:bCs/>
                <w:szCs w:val="28"/>
              </w:rPr>
              <w:t>Вид учебной работы по дисциплине</w:t>
            </w:r>
          </w:p>
        </w:tc>
        <w:tc>
          <w:tcPr>
            <w:tcW w:w="2268" w:type="dxa"/>
            <w:shd w:val="clear" w:color="auto" w:fill="auto"/>
            <w:vAlign w:val="center"/>
          </w:tcPr>
          <w:p w14:paraId="7C7CAD74" w14:textId="77777777" w:rsidR="00036A5A" w:rsidRPr="00A80D05" w:rsidRDefault="00036A5A" w:rsidP="00535568">
            <w:pPr>
              <w:widowControl w:val="0"/>
              <w:contextualSpacing/>
              <w:jc w:val="center"/>
              <w:rPr>
                <w:b/>
                <w:bCs/>
                <w:szCs w:val="28"/>
              </w:rPr>
            </w:pPr>
            <w:r w:rsidRPr="00A80D05">
              <w:rPr>
                <w:b/>
                <w:bCs/>
                <w:szCs w:val="28"/>
              </w:rPr>
              <w:t>Всего</w:t>
            </w:r>
          </w:p>
          <w:p w14:paraId="56173BF1" w14:textId="77777777" w:rsidR="00036A5A" w:rsidRPr="00A80D05" w:rsidRDefault="00036A5A" w:rsidP="00535568">
            <w:pPr>
              <w:widowControl w:val="0"/>
              <w:ind w:left="-108" w:right="-108"/>
              <w:contextualSpacing/>
              <w:jc w:val="center"/>
              <w:rPr>
                <w:b/>
                <w:bCs/>
                <w:szCs w:val="28"/>
              </w:rPr>
            </w:pPr>
            <w:r w:rsidRPr="00A80D05">
              <w:rPr>
                <w:b/>
                <w:bCs/>
                <w:szCs w:val="28"/>
              </w:rPr>
              <w:t>(в з/е и часах)</w:t>
            </w:r>
          </w:p>
        </w:tc>
        <w:tc>
          <w:tcPr>
            <w:tcW w:w="2211" w:type="dxa"/>
            <w:shd w:val="clear" w:color="auto" w:fill="auto"/>
            <w:vAlign w:val="center"/>
          </w:tcPr>
          <w:p w14:paraId="54636FAE" w14:textId="5982C720" w:rsidR="00036A5A" w:rsidRPr="00A80D05" w:rsidRDefault="00036A5A" w:rsidP="00535568">
            <w:pPr>
              <w:pStyle w:val="a5"/>
              <w:keepNext/>
              <w:ind w:left="0"/>
              <w:jc w:val="center"/>
              <w:rPr>
                <w:b/>
                <w:szCs w:val="28"/>
              </w:rPr>
            </w:pPr>
            <w:r>
              <w:rPr>
                <w:b/>
                <w:szCs w:val="28"/>
              </w:rPr>
              <w:t>Семестр 7</w:t>
            </w:r>
          </w:p>
          <w:p w14:paraId="05C04BF8" w14:textId="77777777" w:rsidR="00036A5A" w:rsidRPr="00A80D05" w:rsidRDefault="00036A5A" w:rsidP="00535568">
            <w:pPr>
              <w:pStyle w:val="a5"/>
              <w:keepNext/>
              <w:ind w:left="0"/>
              <w:jc w:val="center"/>
              <w:rPr>
                <w:b/>
                <w:szCs w:val="28"/>
              </w:rPr>
            </w:pPr>
            <w:r w:rsidRPr="00A80D05">
              <w:rPr>
                <w:b/>
                <w:szCs w:val="28"/>
              </w:rPr>
              <w:t>(в часах)</w:t>
            </w:r>
          </w:p>
        </w:tc>
      </w:tr>
      <w:tr w:rsidR="00036A5A" w:rsidRPr="00A80D05" w14:paraId="2CBA5B2A" w14:textId="77777777" w:rsidTr="009D074A">
        <w:tc>
          <w:tcPr>
            <w:tcW w:w="5104" w:type="dxa"/>
            <w:shd w:val="clear" w:color="auto" w:fill="auto"/>
          </w:tcPr>
          <w:p w14:paraId="517F34B2" w14:textId="77777777" w:rsidR="00036A5A" w:rsidRPr="00A80D05" w:rsidRDefault="00036A5A" w:rsidP="00535568">
            <w:pPr>
              <w:widowControl w:val="0"/>
              <w:ind w:right="-108"/>
              <w:contextualSpacing/>
              <w:rPr>
                <w:b/>
                <w:bCs/>
                <w:szCs w:val="28"/>
              </w:rPr>
            </w:pPr>
            <w:r w:rsidRPr="00A80D05">
              <w:rPr>
                <w:b/>
                <w:bCs/>
                <w:szCs w:val="28"/>
              </w:rPr>
              <w:t>Общая трудоемкость дисциплины</w:t>
            </w:r>
          </w:p>
        </w:tc>
        <w:tc>
          <w:tcPr>
            <w:tcW w:w="2268" w:type="dxa"/>
            <w:shd w:val="clear" w:color="auto" w:fill="auto"/>
            <w:vAlign w:val="center"/>
          </w:tcPr>
          <w:p w14:paraId="18157419" w14:textId="77777777" w:rsidR="00036A5A" w:rsidRPr="00A80D05" w:rsidRDefault="00036A5A" w:rsidP="00535568">
            <w:pPr>
              <w:widowControl w:val="0"/>
              <w:contextualSpacing/>
              <w:jc w:val="center"/>
              <w:rPr>
                <w:b/>
                <w:bCs/>
                <w:szCs w:val="28"/>
              </w:rPr>
            </w:pPr>
            <w:r>
              <w:rPr>
                <w:b/>
                <w:bCs/>
                <w:szCs w:val="28"/>
              </w:rPr>
              <w:t xml:space="preserve">3 </w:t>
            </w:r>
            <w:r w:rsidRPr="00A80D05">
              <w:rPr>
                <w:b/>
                <w:bCs/>
                <w:szCs w:val="28"/>
              </w:rPr>
              <w:t>з/е</w:t>
            </w:r>
            <w:r>
              <w:rPr>
                <w:b/>
                <w:bCs/>
                <w:szCs w:val="28"/>
              </w:rPr>
              <w:t>/ 108</w:t>
            </w:r>
            <w:r w:rsidRPr="00A80D05">
              <w:rPr>
                <w:b/>
                <w:bCs/>
                <w:szCs w:val="28"/>
              </w:rPr>
              <w:t xml:space="preserve"> ч.</w:t>
            </w:r>
          </w:p>
        </w:tc>
        <w:tc>
          <w:tcPr>
            <w:tcW w:w="2211" w:type="dxa"/>
            <w:shd w:val="clear" w:color="auto" w:fill="auto"/>
            <w:vAlign w:val="center"/>
          </w:tcPr>
          <w:p w14:paraId="0A1397FC" w14:textId="77777777" w:rsidR="00036A5A" w:rsidRPr="00A80D05" w:rsidRDefault="00036A5A" w:rsidP="00535568">
            <w:pPr>
              <w:widowControl w:val="0"/>
              <w:contextualSpacing/>
              <w:jc w:val="center"/>
              <w:rPr>
                <w:b/>
                <w:bCs/>
                <w:szCs w:val="28"/>
              </w:rPr>
            </w:pPr>
            <w:r>
              <w:rPr>
                <w:b/>
                <w:bCs/>
                <w:szCs w:val="28"/>
              </w:rPr>
              <w:t>108</w:t>
            </w:r>
          </w:p>
        </w:tc>
      </w:tr>
      <w:tr w:rsidR="00036A5A" w:rsidRPr="00A80D05" w14:paraId="17D8529E" w14:textId="77777777" w:rsidTr="009D074A">
        <w:tc>
          <w:tcPr>
            <w:tcW w:w="5104" w:type="dxa"/>
            <w:shd w:val="clear" w:color="auto" w:fill="auto"/>
          </w:tcPr>
          <w:p w14:paraId="04483214" w14:textId="77777777" w:rsidR="00036A5A" w:rsidRPr="008A1A50" w:rsidRDefault="00036A5A" w:rsidP="00535568">
            <w:pPr>
              <w:widowControl w:val="0"/>
              <w:contextualSpacing/>
              <w:rPr>
                <w:b/>
                <w:bCs/>
                <w:i/>
                <w:szCs w:val="28"/>
                <w:highlight w:val="yellow"/>
              </w:rPr>
            </w:pPr>
            <w:r w:rsidRPr="008A1A50">
              <w:rPr>
                <w:b/>
                <w:bCs/>
                <w:i/>
                <w:szCs w:val="28"/>
              </w:rPr>
              <w:t>Контактная работа - Аудиторные занятия</w:t>
            </w:r>
          </w:p>
        </w:tc>
        <w:tc>
          <w:tcPr>
            <w:tcW w:w="2268" w:type="dxa"/>
            <w:shd w:val="clear" w:color="auto" w:fill="auto"/>
            <w:vAlign w:val="center"/>
          </w:tcPr>
          <w:p w14:paraId="60B5D83E" w14:textId="77777777" w:rsidR="00036A5A" w:rsidRPr="00A80D05" w:rsidRDefault="00036A5A" w:rsidP="00535568">
            <w:pPr>
              <w:widowControl w:val="0"/>
              <w:jc w:val="center"/>
              <w:rPr>
                <w:bCs/>
                <w:szCs w:val="28"/>
              </w:rPr>
            </w:pPr>
            <w:r>
              <w:rPr>
                <w:bCs/>
                <w:szCs w:val="28"/>
              </w:rPr>
              <w:t>34</w:t>
            </w:r>
          </w:p>
        </w:tc>
        <w:tc>
          <w:tcPr>
            <w:tcW w:w="2211" w:type="dxa"/>
            <w:shd w:val="clear" w:color="auto" w:fill="auto"/>
            <w:vAlign w:val="center"/>
          </w:tcPr>
          <w:p w14:paraId="3B35BE75" w14:textId="77777777" w:rsidR="00036A5A" w:rsidRPr="00A80D05" w:rsidRDefault="00036A5A" w:rsidP="00535568">
            <w:pPr>
              <w:widowControl w:val="0"/>
              <w:jc w:val="center"/>
              <w:rPr>
                <w:bCs/>
                <w:szCs w:val="28"/>
              </w:rPr>
            </w:pPr>
            <w:r>
              <w:rPr>
                <w:bCs/>
                <w:szCs w:val="28"/>
              </w:rPr>
              <w:t>34</w:t>
            </w:r>
          </w:p>
        </w:tc>
      </w:tr>
      <w:tr w:rsidR="00036A5A" w:rsidRPr="00A80D05" w14:paraId="1EC8EDAF" w14:textId="77777777" w:rsidTr="009D074A">
        <w:tc>
          <w:tcPr>
            <w:tcW w:w="5104" w:type="dxa"/>
            <w:shd w:val="clear" w:color="auto" w:fill="auto"/>
          </w:tcPr>
          <w:p w14:paraId="60E62F25" w14:textId="77777777" w:rsidR="00036A5A" w:rsidRPr="008A1A50" w:rsidRDefault="00036A5A" w:rsidP="00535568">
            <w:pPr>
              <w:widowControl w:val="0"/>
              <w:contextualSpacing/>
              <w:rPr>
                <w:i/>
                <w:szCs w:val="28"/>
              </w:rPr>
            </w:pPr>
            <w:r w:rsidRPr="008A1A50">
              <w:rPr>
                <w:i/>
                <w:szCs w:val="28"/>
              </w:rPr>
              <w:t>Лекции</w:t>
            </w:r>
          </w:p>
        </w:tc>
        <w:tc>
          <w:tcPr>
            <w:tcW w:w="2268" w:type="dxa"/>
            <w:shd w:val="clear" w:color="auto" w:fill="auto"/>
            <w:vAlign w:val="center"/>
          </w:tcPr>
          <w:p w14:paraId="79AB7DAC" w14:textId="77777777" w:rsidR="00036A5A" w:rsidRPr="00A80D05" w:rsidRDefault="00036A5A" w:rsidP="00535568">
            <w:pPr>
              <w:widowControl w:val="0"/>
              <w:jc w:val="center"/>
              <w:rPr>
                <w:szCs w:val="28"/>
              </w:rPr>
            </w:pPr>
            <w:r>
              <w:rPr>
                <w:szCs w:val="28"/>
              </w:rPr>
              <w:t>16</w:t>
            </w:r>
          </w:p>
        </w:tc>
        <w:tc>
          <w:tcPr>
            <w:tcW w:w="2211" w:type="dxa"/>
            <w:shd w:val="clear" w:color="auto" w:fill="auto"/>
            <w:vAlign w:val="center"/>
          </w:tcPr>
          <w:p w14:paraId="43012A84" w14:textId="77777777" w:rsidR="00036A5A" w:rsidRPr="00A80D05" w:rsidRDefault="00036A5A" w:rsidP="00535568">
            <w:pPr>
              <w:widowControl w:val="0"/>
              <w:jc w:val="center"/>
              <w:rPr>
                <w:szCs w:val="28"/>
              </w:rPr>
            </w:pPr>
            <w:r>
              <w:rPr>
                <w:szCs w:val="28"/>
              </w:rPr>
              <w:t>16</w:t>
            </w:r>
          </w:p>
        </w:tc>
      </w:tr>
      <w:tr w:rsidR="00036A5A" w:rsidRPr="00A80D05" w14:paraId="67CC0122" w14:textId="77777777" w:rsidTr="009D074A">
        <w:tc>
          <w:tcPr>
            <w:tcW w:w="5104" w:type="dxa"/>
            <w:shd w:val="clear" w:color="auto" w:fill="auto"/>
          </w:tcPr>
          <w:p w14:paraId="1D532359" w14:textId="77777777" w:rsidR="00036A5A" w:rsidRPr="005532E3" w:rsidRDefault="00036A5A" w:rsidP="00535568">
            <w:pPr>
              <w:pStyle w:val="a5"/>
              <w:keepNext/>
              <w:ind w:left="0"/>
              <w:rPr>
                <w:i/>
              </w:rPr>
            </w:pPr>
            <w:r w:rsidRPr="005532E3">
              <w:rPr>
                <w:i/>
              </w:rPr>
              <w:t xml:space="preserve">Семинары, практические занятия  </w:t>
            </w:r>
          </w:p>
        </w:tc>
        <w:tc>
          <w:tcPr>
            <w:tcW w:w="2268" w:type="dxa"/>
            <w:shd w:val="clear" w:color="auto" w:fill="auto"/>
            <w:vAlign w:val="center"/>
          </w:tcPr>
          <w:p w14:paraId="197FDFD5" w14:textId="77777777" w:rsidR="00036A5A" w:rsidRPr="00A80D05" w:rsidRDefault="00036A5A" w:rsidP="00535568">
            <w:pPr>
              <w:widowControl w:val="0"/>
              <w:jc w:val="center"/>
              <w:rPr>
                <w:szCs w:val="28"/>
              </w:rPr>
            </w:pPr>
            <w:r>
              <w:rPr>
                <w:szCs w:val="28"/>
              </w:rPr>
              <w:t>18</w:t>
            </w:r>
          </w:p>
        </w:tc>
        <w:tc>
          <w:tcPr>
            <w:tcW w:w="2211" w:type="dxa"/>
            <w:shd w:val="clear" w:color="auto" w:fill="auto"/>
            <w:vAlign w:val="center"/>
          </w:tcPr>
          <w:p w14:paraId="59BAA154" w14:textId="77777777" w:rsidR="00036A5A" w:rsidRPr="00A80D05" w:rsidRDefault="00036A5A" w:rsidP="00535568">
            <w:pPr>
              <w:widowControl w:val="0"/>
              <w:jc w:val="center"/>
              <w:rPr>
                <w:szCs w:val="28"/>
              </w:rPr>
            </w:pPr>
            <w:r>
              <w:rPr>
                <w:szCs w:val="28"/>
              </w:rPr>
              <w:t>18</w:t>
            </w:r>
          </w:p>
        </w:tc>
      </w:tr>
      <w:tr w:rsidR="00036A5A" w:rsidRPr="00A80D05" w14:paraId="210ECC68" w14:textId="77777777" w:rsidTr="009D074A">
        <w:tc>
          <w:tcPr>
            <w:tcW w:w="5104" w:type="dxa"/>
            <w:shd w:val="clear" w:color="auto" w:fill="auto"/>
          </w:tcPr>
          <w:p w14:paraId="18546B97" w14:textId="77777777" w:rsidR="00036A5A" w:rsidRPr="008A1A50" w:rsidRDefault="00036A5A" w:rsidP="00535568">
            <w:pPr>
              <w:widowControl w:val="0"/>
              <w:contextualSpacing/>
              <w:rPr>
                <w:b/>
                <w:bCs/>
                <w:i/>
                <w:szCs w:val="28"/>
              </w:rPr>
            </w:pPr>
            <w:r w:rsidRPr="008A1A50">
              <w:rPr>
                <w:b/>
                <w:bCs/>
                <w:i/>
                <w:szCs w:val="28"/>
              </w:rPr>
              <w:t>Самостоятельная работа</w:t>
            </w:r>
          </w:p>
        </w:tc>
        <w:tc>
          <w:tcPr>
            <w:tcW w:w="2268" w:type="dxa"/>
            <w:shd w:val="clear" w:color="auto" w:fill="auto"/>
            <w:vAlign w:val="center"/>
          </w:tcPr>
          <w:p w14:paraId="79B04B74" w14:textId="77777777" w:rsidR="00036A5A" w:rsidRPr="00A80D05" w:rsidRDefault="00036A5A" w:rsidP="00535568">
            <w:pPr>
              <w:widowControl w:val="0"/>
              <w:jc w:val="center"/>
              <w:rPr>
                <w:bCs/>
                <w:szCs w:val="28"/>
              </w:rPr>
            </w:pPr>
            <w:r>
              <w:rPr>
                <w:bCs/>
                <w:szCs w:val="28"/>
              </w:rPr>
              <w:t>74</w:t>
            </w:r>
          </w:p>
        </w:tc>
        <w:tc>
          <w:tcPr>
            <w:tcW w:w="2211" w:type="dxa"/>
            <w:shd w:val="clear" w:color="auto" w:fill="auto"/>
            <w:vAlign w:val="center"/>
          </w:tcPr>
          <w:p w14:paraId="7B4BABE8" w14:textId="77777777" w:rsidR="00036A5A" w:rsidRPr="00A84B05" w:rsidRDefault="00036A5A" w:rsidP="00535568">
            <w:pPr>
              <w:widowControl w:val="0"/>
              <w:jc w:val="center"/>
              <w:rPr>
                <w:bCs/>
                <w:szCs w:val="28"/>
              </w:rPr>
            </w:pPr>
            <w:r>
              <w:rPr>
                <w:bCs/>
                <w:szCs w:val="28"/>
              </w:rPr>
              <w:t>74</w:t>
            </w:r>
          </w:p>
        </w:tc>
      </w:tr>
      <w:tr w:rsidR="00036A5A" w:rsidRPr="00A80D05" w14:paraId="724C1D7B" w14:textId="77777777" w:rsidTr="009D074A">
        <w:tc>
          <w:tcPr>
            <w:tcW w:w="5104" w:type="dxa"/>
            <w:shd w:val="clear" w:color="auto" w:fill="auto"/>
          </w:tcPr>
          <w:p w14:paraId="4FC485A0" w14:textId="77777777" w:rsidR="00036A5A" w:rsidRPr="00A80D05" w:rsidRDefault="00036A5A" w:rsidP="00535568">
            <w:pPr>
              <w:widowControl w:val="0"/>
              <w:rPr>
                <w:bCs/>
                <w:szCs w:val="28"/>
              </w:rPr>
            </w:pPr>
            <w:r w:rsidRPr="00A80D05">
              <w:rPr>
                <w:bCs/>
                <w:szCs w:val="28"/>
              </w:rPr>
              <w:t xml:space="preserve">Вид текущего контроля </w:t>
            </w:r>
          </w:p>
        </w:tc>
        <w:tc>
          <w:tcPr>
            <w:tcW w:w="2268" w:type="dxa"/>
            <w:shd w:val="clear" w:color="auto" w:fill="auto"/>
          </w:tcPr>
          <w:p w14:paraId="41472EC8" w14:textId="77777777" w:rsidR="00036A5A" w:rsidRPr="00A80D05" w:rsidRDefault="00036A5A" w:rsidP="00535568">
            <w:pPr>
              <w:widowControl w:val="0"/>
              <w:jc w:val="center"/>
              <w:rPr>
                <w:bCs/>
                <w:szCs w:val="28"/>
              </w:rPr>
            </w:pPr>
            <w:r>
              <w:rPr>
                <w:bCs/>
                <w:szCs w:val="28"/>
              </w:rPr>
              <w:t>Контрольная работа</w:t>
            </w:r>
          </w:p>
        </w:tc>
        <w:tc>
          <w:tcPr>
            <w:tcW w:w="2211" w:type="dxa"/>
            <w:shd w:val="clear" w:color="auto" w:fill="auto"/>
          </w:tcPr>
          <w:p w14:paraId="62DA7875" w14:textId="77777777" w:rsidR="00036A5A" w:rsidRPr="00A80D05" w:rsidRDefault="00036A5A" w:rsidP="00535568">
            <w:pPr>
              <w:widowControl w:val="0"/>
              <w:jc w:val="center"/>
              <w:rPr>
                <w:bCs/>
                <w:szCs w:val="28"/>
              </w:rPr>
            </w:pPr>
            <w:r>
              <w:rPr>
                <w:bCs/>
                <w:szCs w:val="28"/>
              </w:rPr>
              <w:t>Контрольная работа</w:t>
            </w:r>
          </w:p>
        </w:tc>
      </w:tr>
      <w:tr w:rsidR="00036A5A" w:rsidRPr="00A80D05" w14:paraId="4C08F25D" w14:textId="77777777" w:rsidTr="009D074A">
        <w:tc>
          <w:tcPr>
            <w:tcW w:w="5104" w:type="dxa"/>
            <w:shd w:val="clear" w:color="auto" w:fill="auto"/>
          </w:tcPr>
          <w:p w14:paraId="6D13F6FC" w14:textId="77777777" w:rsidR="00036A5A" w:rsidRPr="00A80D05" w:rsidRDefault="00036A5A" w:rsidP="00535568">
            <w:pPr>
              <w:widowControl w:val="0"/>
              <w:contextualSpacing/>
              <w:rPr>
                <w:bCs/>
                <w:szCs w:val="28"/>
              </w:rPr>
            </w:pPr>
            <w:r w:rsidRPr="00A80D05">
              <w:rPr>
                <w:bCs/>
                <w:szCs w:val="28"/>
              </w:rPr>
              <w:t>Вид промежуточной аттестации</w:t>
            </w:r>
          </w:p>
        </w:tc>
        <w:tc>
          <w:tcPr>
            <w:tcW w:w="2268" w:type="dxa"/>
            <w:shd w:val="clear" w:color="auto" w:fill="auto"/>
            <w:vAlign w:val="center"/>
          </w:tcPr>
          <w:p w14:paraId="31F712C4" w14:textId="77777777" w:rsidR="00036A5A" w:rsidRPr="00A80D05" w:rsidRDefault="00036A5A" w:rsidP="00535568">
            <w:pPr>
              <w:jc w:val="center"/>
              <w:rPr>
                <w:szCs w:val="28"/>
              </w:rPr>
            </w:pPr>
            <w:r>
              <w:rPr>
                <w:szCs w:val="28"/>
              </w:rPr>
              <w:t>зачет</w:t>
            </w:r>
          </w:p>
        </w:tc>
        <w:tc>
          <w:tcPr>
            <w:tcW w:w="2211" w:type="dxa"/>
            <w:shd w:val="clear" w:color="auto" w:fill="auto"/>
            <w:vAlign w:val="center"/>
          </w:tcPr>
          <w:p w14:paraId="6E97AE5C" w14:textId="77777777" w:rsidR="00036A5A" w:rsidRPr="00A80D05" w:rsidRDefault="00036A5A" w:rsidP="00535568">
            <w:pPr>
              <w:jc w:val="center"/>
              <w:rPr>
                <w:szCs w:val="28"/>
              </w:rPr>
            </w:pPr>
            <w:r>
              <w:rPr>
                <w:szCs w:val="28"/>
              </w:rPr>
              <w:t>зачет</w:t>
            </w:r>
          </w:p>
        </w:tc>
      </w:tr>
    </w:tbl>
    <w:p w14:paraId="09B11809" w14:textId="77777777" w:rsidR="00036A5A" w:rsidRDefault="00036A5A" w:rsidP="00B52EAB">
      <w:pPr>
        <w:contextualSpacing/>
        <w:jc w:val="both"/>
        <w:rPr>
          <w:bCs/>
          <w:color w:val="000000"/>
          <w:sz w:val="28"/>
          <w:szCs w:val="28"/>
          <w:lang w:eastAsia="ar-SA"/>
        </w:rPr>
      </w:pPr>
    </w:p>
    <w:p w14:paraId="632358AB" w14:textId="1721E093" w:rsidR="00A84B05" w:rsidRDefault="00036A5A" w:rsidP="00B52EAB">
      <w:pPr>
        <w:contextualSpacing/>
        <w:jc w:val="both"/>
        <w:rPr>
          <w:b/>
          <w:bCs/>
          <w:iCs/>
          <w:sz w:val="28"/>
          <w:szCs w:val="28"/>
        </w:rPr>
      </w:pPr>
      <w:r w:rsidRPr="00036A5A">
        <w:rPr>
          <w:bCs/>
          <w:color w:val="000000"/>
          <w:sz w:val="28"/>
          <w:szCs w:val="28"/>
          <w:lang w:eastAsia="ar-SA"/>
        </w:rPr>
        <w:t xml:space="preserve">ОП «Корпоративные финансы», профиль </w:t>
      </w:r>
      <w:r w:rsidRPr="00036A5A">
        <w:rPr>
          <w:color w:val="000000"/>
          <w:sz w:val="28"/>
          <w:szCs w:val="28"/>
        </w:rPr>
        <w:t>«Экономика корпорации и ESG инвестирование (с частичной реализацией на английском языке)»</w:t>
      </w:r>
    </w:p>
    <w:tbl>
      <w:tblPr>
        <w:tblW w:w="9867"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88"/>
        <w:gridCol w:w="2268"/>
        <w:gridCol w:w="2211"/>
      </w:tblGrid>
      <w:tr w:rsidR="00036A5A" w:rsidRPr="00A80D05" w14:paraId="6C9B6093" w14:textId="77777777" w:rsidTr="00535568">
        <w:tc>
          <w:tcPr>
            <w:tcW w:w="5388" w:type="dxa"/>
            <w:shd w:val="clear" w:color="auto" w:fill="auto"/>
            <w:vAlign w:val="center"/>
          </w:tcPr>
          <w:p w14:paraId="43F925CF" w14:textId="77777777" w:rsidR="00036A5A" w:rsidRPr="00A80D05" w:rsidRDefault="00036A5A" w:rsidP="00535568">
            <w:pPr>
              <w:widowControl w:val="0"/>
              <w:ind w:right="-108"/>
              <w:contextualSpacing/>
              <w:jc w:val="center"/>
              <w:rPr>
                <w:b/>
                <w:bCs/>
                <w:szCs w:val="28"/>
              </w:rPr>
            </w:pPr>
            <w:r w:rsidRPr="00A80D05">
              <w:rPr>
                <w:b/>
                <w:bCs/>
                <w:szCs w:val="28"/>
              </w:rPr>
              <w:t>Вид учебной работы по дисциплине</w:t>
            </w:r>
          </w:p>
        </w:tc>
        <w:tc>
          <w:tcPr>
            <w:tcW w:w="2268" w:type="dxa"/>
            <w:shd w:val="clear" w:color="auto" w:fill="auto"/>
            <w:vAlign w:val="center"/>
          </w:tcPr>
          <w:p w14:paraId="482C61A5" w14:textId="77777777" w:rsidR="00036A5A" w:rsidRPr="00A80D05" w:rsidRDefault="00036A5A" w:rsidP="00535568">
            <w:pPr>
              <w:widowControl w:val="0"/>
              <w:contextualSpacing/>
              <w:jc w:val="center"/>
              <w:rPr>
                <w:b/>
                <w:bCs/>
                <w:szCs w:val="28"/>
              </w:rPr>
            </w:pPr>
            <w:r w:rsidRPr="00A80D05">
              <w:rPr>
                <w:b/>
                <w:bCs/>
                <w:szCs w:val="28"/>
              </w:rPr>
              <w:t>Всего</w:t>
            </w:r>
          </w:p>
          <w:p w14:paraId="69AAE2E9" w14:textId="77777777" w:rsidR="00036A5A" w:rsidRPr="00A80D05" w:rsidRDefault="00036A5A" w:rsidP="00535568">
            <w:pPr>
              <w:widowControl w:val="0"/>
              <w:ind w:left="-108" w:right="-108"/>
              <w:contextualSpacing/>
              <w:jc w:val="center"/>
              <w:rPr>
                <w:b/>
                <w:bCs/>
                <w:szCs w:val="28"/>
              </w:rPr>
            </w:pPr>
            <w:r w:rsidRPr="00A80D05">
              <w:rPr>
                <w:b/>
                <w:bCs/>
                <w:szCs w:val="28"/>
              </w:rPr>
              <w:t>(в з/е и часах)</w:t>
            </w:r>
          </w:p>
        </w:tc>
        <w:tc>
          <w:tcPr>
            <w:tcW w:w="2211" w:type="dxa"/>
            <w:shd w:val="clear" w:color="auto" w:fill="auto"/>
            <w:vAlign w:val="center"/>
          </w:tcPr>
          <w:p w14:paraId="5BCFFB08" w14:textId="5D387060" w:rsidR="00036A5A" w:rsidRPr="00A80D05" w:rsidRDefault="00036A5A" w:rsidP="00535568">
            <w:pPr>
              <w:pStyle w:val="a5"/>
              <w:keepNext/>
              <w:ind w:left="0"/>
              <w:jc w:val="center"/>
              <w:rPr>
                <w:b/>
                <w:szCs w:val="28"/>
              </w:rPr>
            </w:pPr>
            <w:r>
              <w:rPr>
                <w:b/>
                <w:szCs w:val="28"/>
              </w:rPr>
              <w:t>Семестр 7</w:t>
            </w:r>
          </w:p>
          <w:p w14:paraId="54DE3B72" w14:textId="77777777" w:rsidR="00036A5A" w:rsidRPr="00A80D05" w:rsidRDefault="00036A5A" w:rsidP="00535568">
            <w:pPr>
              <w:pStyle w:val="a5"/>
              <w:keepNext/>
              <w:ind w:left="0"/>
              <w:jc w:val="center"/>
              <w:rPr>
                <w:b/>
                <w:szCs w:val="28"/>
              </w:rPr>
            </w:pPr>
            <w:r w:rsidRPr="00A80D05">
              <w:rPr>
                <w:b/>
                <w:szCs w:val="28"/>
              </w:rPr>
              <w:t>(в часах)</w:t>
            </w:r>
          </w:p>
        </w:tc>
      </w:tr>
      <w:tr w:rsidR="00036A5A" w:rsidRPr="00A80D05" w14:paraId="0A78E719" w14:textId="77777777" w:rsidTr="00535568">
        <w:tc>
          <w:tcPr>
            <w:tcW w:w="5388" w:type="dxa"/>
            <w:shd w:val="clear" w:color="auto" w:fill="auto"/>
          </w:tcPr>
          <w:p w14:paraId="1FD4D147" w14:textId="77777777" w:rsidR="00036A5A" w:rsidRPr="00A80D05" w:rsidRDefault="00036A5A" w:rsidP="00535568">
            <w:pPr>
              <w:widowControl w:val="0"/>
              <w:ind w:right="-108"/>
              <w:contextualSpacing/>
              <w:rPr>
                <w:b/>
                <w:bCs/>
                <w:szCs w:val="28"/>
              </w:rPr>
            </w:pPr>
            <w:r w:rsidRPr="00A80D05">
              <w:rPr>
                <w:b/>
                <w:bCs/>
                <w:szCs w:val="28"/>
              </w:rPr>
              <w:t>Общая трудоемкость дисциплины</w:t>
            </w:r>
          </w:p>
        </w:tc>
        <w:tc>
          <w:tcPr>
            <w:tcW w:w="2268" w:type="dxa"/>
            <w:shd w:val="clear" w:color="auto" w:fill="auto"/>
            <w:vAlign w:val="center"/>
          </w:tcPr>
          <w:p w14:paraId="426D5D98" w14:textId="368840EC" w:rsidR="00036A5A" w:rsidRPr="00A80D05" w:rsidRDefault="00036A5A" w:rsidP="00535568">
            <w:pPr>
              <w:widowControl w:val="0"/>
              <w:contextualSpacing/>
              <w:jc w:val="center"/>
              <w:rPr>
                <w:b/>
                <w:bCs/>
                <w:szCs w:val="28"/>
              </w:rPr>
            </w:pPr>
            <w:r>
              <w:rPr>
                <w:b/>
                <w:bCs/>
                <w:szCs w:val="28"/>
              </w:rPr>
              <w:t xml:space="preserve">6 </w:t>
            </w:r>
            <w:r w:rsidRPr="00A80D05">
              <w:rPr>
                <w:b/>
                <w:bCs/>
                <w:szCs w:val="28"/>
              </w:rPr>
              <w:t>з/е</w:t>
            </w:r>
            <w:r>
              <w:rPr>
                <w:b/>
                <w:bCs/>
                <w:szCs w:val="28"/>
              </w:rPr>
              <w:t>/ 216</w:t>
            </w:r>
            <w:r w:rsidRPr="00A80D05">
              <w:rPr>
                <w:b/>
                <w:bCs/>
                <w:szCs w:val="28"/>
              </w:rPr>
              <w:t xml:space="preserve"> ч.</w:t>
            </w:r>
          </w:p>
        </w:tc>
        <w:tc>
          <w:tcPr>
            <w:tcW w:w="2211" w:type="dxa"/>
            <w:shd w:val="clear" w:color="auto" w:fill="auto"/>
            <w:vAlign w:val="center"/>
          </w:tcPr>
          <w:p w14:paraId="78AC7106" w14:textId="31B2445C" w:rsidR="00036A5A" w:rsidRPr="00A80D05" w:rsidRDefault="00036A5A" w:rsidP="00535568">
            <w:pPr>
              <w:widowControl w:val="0"/>
              <w:contextualSpacing/>
              <w:jc w:val="center"/>
              <w:rPr>
                <w:b/>
                <w:bCs/>
                <w:szCs w:val="28"/>
              </w:rPr>
            </w:pPr>
            <w:r>
              <w:rPr>
                <w:b/>
                <w:bCs/>
                <w:szCs w:val="28"/>
              </w:rPr>
              <w:t>216</w:t>
            </w:r>
          </w:p>
        </w:tc>
      </w:tr>
      <w:tr w:rsidR="00036A5A" w:rsidRPr="00A80D05" w14:paraId="6881C764" w14:textId="77777777" w:rsidTr="00535568">
        <w:tc>
          <w:tcPr>
            <w:tcW w:w="5388" w:type="dxa"/>
            <w:shd w:val="clear" w:color="auto" w:fill="auto"/>
          </w:tcPr>
          <w:p w14:paraId="5B465D8E" w14:textId="77777777" w:rsidR="00036A5A" w:rsidRPr="008A1A50" w:rsidRDefault="00036A5A" w:rsidP="00036A5A">
            <w:pPr>
              <w:widowControl w:val="0"/>
              <w:contextualSpacing/>
              <w:rPr>
                <w:b/>
                <w:bCs/>
                <w:i/>
                <w:szCs w:val="28"/>
                <w:highlight w:val="yellow"/>
              </w:rPr>
            </w:pPr>
            <w:r w:rsidRPr="008A1A50">
              <w:rPr>
                <w:b/>
                <w:bCs/>
                <w:i/>
                <w:szCs w:val="28"/>
              </w:rPr>
              <w:t>Контактная работа - Аудиторные занятия</w:t>
            </w:r>
          </w:p>
        </w:tc>
        <w:tc>
          <w:tcPr>
            <w:tcW w:w="2268" w:type="dxa"/>
            <w:shd w:val="clear" w:color="auto" w:fill="auto"/>
            <w:vAlign w:val="center"/>
          </w:tcPr>
          <w:p w14:paraId="3580089F" w14:textId="7BD59DC9" w:rsidR="00036A5A" w:rsidRPr="00A80D05" w:rsidRDefault="00036A5A" w:rsidP="00036A5A">
            <w:pPr>
              <w:widowControl w:val="0"/>
              <w:jc w:val="center"/>
              <w:rPr>
                <w:bCs/>
                <w:szCs w:val="28"/>
              </w:rPr>
            </w:pPr>
            <w:r>
              <w:rPr>
                <w:bCs/>
                <w:szCs w:val="28"/>
              </w:rPr>
              <w:t>84</w:t>
            </w:r>
          </w:p>
        </w:tc>
        <w:tc>
          <w:tcPr>
            <w:tcW w:w="2211" w:type="dxa"/>
            <w:shd w:val="clear" w:color="auto" w:fill="auto"/>
            <w:vAlign w:val="center"/>
          </w:tcPr>
          <w:p w14:paraId="0BD79528" w14:textId="6388881D" w:rsidR="00036A5A" w:rsidRPr="00A80D05" w:rsidRDefault="00036A5A" w:rsidP="00036A5A">
            <w:pPr>
              <w:widowControl w:val="0"/>
              <w:jc w:val="center"/>
              <w:rPr>
                <w:bCs/>
                <w:szCs w:val="28"/>
              </w:rPr>
            </w:pPr>
            <w:r>
              <w:rPr>
                <w:bCs/>
                <w:szCs w:val="28"/>
              </w:rPr>
              <w:t>84</w:t>
            </w:r>
          </w:p>
        </w:tc>
      </w:tr>
      <w:tr w:rsidR="00036A5A" w:rsidRPr="00A80D05" w14:paraId="3C14FB36" w14:textId="77777777" w:rsidTr="00535568">
        <w:tc>
          <w:tcPr>
            <w:tcW w:w="5388" w:type="dxa"/>
            <w:shd w:val="clear" w:color="auto" w:fill="auto"/>
          </w:tcPr>
          <w:p w14:paraId="55CB3971" w14:textId="77777777" w:rsidR="00036A5A" w:rsidRPr="008A1A50" w:rsidRDefault="00036A5A" w:rsidP="00036A5A">
            <w:pPr>
              <w:widowControl w:val="0"/>
              <w:contextualSpacing/>
              <w:rPr>
                <w:i/>
                <w:szCs w:val="28"/>
              </w:rPr>
            </w:pPr>
            <w:r w:rsidRPr="008A1A50">
              <w:rPr>
                <w:i/>
                <w:szCs w:val="28"/>
              </w:rPr>
              <w:t>Лекции</w:t>
            </w:r>
          </w:p>
        </w:tc>
        <w:tc>
          <w:tcPr>
            <w:tcW w:w="2268" w:type="dxa"/>
            <w:shd w:val="clear" w:color="auto" w:fill="auto"/>
            <w:vAlign w:val="center"/>
          </w:tcPr>
          <w:p w14:paraId="70679664" w14:textId="72798A58" w:rsidR="00036A5A" w:rsidRPr="00A80D05" w:rsidRDefault="00036A5A" w:rsidP="00036A5A">
            <w:pPr>
              <w:widowControl w:val="0"/>
              <w:jc w:val="center"/>
              <w:rPr>
                <w:szCs w:val="28"/>
              </w:rPr>
            </w:pPr>
            <w:r>
              <w:rPr>
                <w:szCs w:val="28"/>
              </w:rPr>
              <w:t>34</w:t>
            </w:r>
          </w:p>
        </w:tc>
        <w:tc>
          <w:tcPr>
            <w:tcW w:w="2211" w:type="dxa"/>
            <w:shd w:val="clear" w:color="auto" w:fill="auto"/>
            <w:vAlign w:val="center"/>
          </w:tcPr>
          <w:p w14:paraId="51015B36" w14:textId="609CDD1C" w:rsidR="00036A5A" w:rsidRPr="00A80D05" w:rsidRDefault="00036A5A" w:rsidP="00036A5A">
            <w:pPr>
              <w:widowControl w:val="0"/>
              <w:jc w:val="center"/>
              <w:rPr>
                <w:szCs w:val="28"/>
              </w:rPr>
            </w:pPr>
            <w:r>
              <w:rPr>
                <w:szCs w:val="28"/>
              </w:rPr>
              <w:t>34</w:t>
            </w:r>
          </w:p>
        </w:tc>
      </w:tr>
      <w:tr w:rsidR="00036A5A" w:rsidRPr="00A80D05" w14:paraId="11CDDD8A" w14:textId="77777777" w:rsidTr="00535568">
        <w:tc>
          <w:tcPr>
            <w:tcW w:w="5388" w:type="dxa"/>
            <w:shd w:val="clear" w:color="auto" w:fill="auto"/>
          </w:tcPr>
          <w:p w14:paraId="0BF6233B" w14:textId="77777777" w:rsidR="00036A5A" w:rsidRPr="005532E3" w:rsidRDefault="00036A5A" w:rsidP="00036A5A">
            <w:pPr>
              <w:pStyle w:val="a5"/>
              <w:keepNext/>
              <w:ind w:left="0"/>
              <w:rPr>
                <w:i/>
              </w:rPr>
            </w:pPr>
            <w:r w:rsidRPr="005532E3">
              <w:rPr>
                <w:i/>
              </w:rPr>
              <w:t xml:space="preserve">Семинары, практические занятия  </w:t>
            </w:r>
          </w:p>
        </w:tc>
        <w:tc>
          <w:tcPr>
            <w:tcW w:w="2268" w:type="dxa"/>
            <w:shd w:val="clear" w:color="auto" w:fill="auto"/>
            <w:vAlign w:val="center"/>
          </w:tcPr>
          <w:p w14:paraId="7CB25563" w14:textId="6A174785" w:rsidR="00036A5A" w:rsidRPr="00A80D05" w:rsidRDefault="00036A5A" w:rsidP="00036A5A">
            <w:pPr>
              <w:widowControl w:val="0"/>
              <w:jc w:val="center"/>
              <w:rPr>
                <w:szCs w:val="28"/>
              </w:rPr>
            </w:pPr>
            <w:r>
              <w:rPr>
                <w:szCs w:val="28"/>
              </w:rPr>
              <w:t>50</w:t>
            </w:r>
          </w:p>
        </w:tc>
        <w:tc>
          <w:tcPr>
            <w:tcW w:w="2211" w:type="dxa"/>
            <w:shd w:val="clear" w:color="auto" w:fill="auto"/>
            <w:vAlign w:val="center"/>
          </w:tcPr>
          <w:p w14:paraId="6082B7B1" w14:textId="39C15E14" w:rsidR="00036A5A" w:rsidRPr="00A80D05" w:rsidRDefault="00036A5A" w:rsidP="00036A5A">
            <w:pPr>
              <w:widowControl w:val="0"/>
              <w:jc w:val="center"/>
              <w:rPr>
                <w:szCs w:val="28"/>
              </w:rPr>
            </w:pPr>
            <w:r>
              <w:rPr>
                <w:szCs w:val="28"/>
              </w:rPr>
              <w:t>50</w:t>
            </w:r>
          </w:p>
        </w:tc>
      </w:tr>
      <w:tr w:rsidR="00036A5A" w:rsidRPr="00A80D05" w14:paraId="272A9EE6" w14:textId="77777777" w:rsidTr="00535568">
        <w:tc>
          <w:tcPr>
            <w:tcW w:w="5388" w:type="dxa"/>
            <w:shd w:val="clear" w:color="auto" w:fill="auto"/>
          </w:tcPr>
          <w:p w14:paraId="21B8C19D" w14:textId="77777777" w:rsidR="00036A5A" w:rsidRPr="008A1A50" w:rsidRDefault="00036A5A" w:rsidP="00036A5A">
            <w:pPr>
              <w:widowControl w:val="0"/>
              <w:contextualSpacing/>
              <w:rPr>
                <w:b/>
                <w:bCs/>
                <w:i/>
                <w:szCs w:val="28"/>
              </w:rPr>
            </w:pPr>
            <w:r w:rsidRPr="008A1A50">
              <w:rPr>
                <w:b/>
                <w:bCs/>
                <w:i/>
                <w:szCs w:val="28"/>
              </w:rPr>
              <w:t>Самостоятельная работа</w:t>
            </w:r>
          </w:p>
        </w:tc>
        <w:tc>
          <w:tcPr>
            <w:tcW w:w="2268" w:type="dxa"/>
            <w:shd w:val="clear" w:color="auto" w:fill="auto"/>
            <w:vAlign w:val="center"/>
          </w:tcPr>
          <w:p w14:paraId="47E86CA4" w14:textId="4934CD81" w:rsidR="00036A5A" w:rsidRPr="00A80D05" w:rsidRDefault="00036A5A" w:rsidP="00036A5A">
            <w:pPr>
              <w:widowControl w:val="0"/>
              <w:jc w:val="center"/>
              <w:rPr>
                <w:bCs/>
                <w:szCs w:val="28"/>
              </w:rPr>
            </w:pPr>
            <w:r>
              <w:rPr>
                <w:bCs/>
                <w:szCs w:val="28"/>
              </w:rPr>
              <w:t>132</w:t>
            </w:r>
          </w:p>
        </w:tc>
        <w:tc>
          <w:tcPr>
            <w:tcW w:w="2211" w:type="dxa"/>
            <w:shd w:val="clear" w:color="auto" w:fill="auto"/>
            <w:vAlign w:val="center"/>
          </w:tcPr>
          <w:p w14:paraId="3A9CA9CB" w14:textId="6AEEDFC3" w:rsidR="00036A5A" w:rsidRPr="00A84B05" w:rsidRDefault="00036A5A" w:rsidP="00036A5A">
            <w:pPr>
              <w:widowControl w:val="0"/>
              <w:jc w:val="center"/>
              <w:rPr>
                <w:bCs/>
                <w:szCs w:val="28"/>
              </w:rPr>
            </w:pPr>
            <w:r>
              <w:rPr>
                <w:bCs/>
                <w:szCs w:val="28"/>
              </w:rPr>
              <w:t>132</w:t>
            </w:r>
          </w:p>
        </w:tc>
      </w:tr>
      <w:tr w:rsidR="00036A5A" w:rsidRPr="00A80D05" w14:paraId="6888AF98" w14:textId="77777777" w:rsidTr="00535568">
        <w:tc>
          <w:tcPr>
            <w:tcW w:w="5388" w:type="dxa"/>
            <w:shd w:val="clear" w:color="auto" w:fill="auto"/>
          </w:tcPr>
          <w:p w14:paraId="291EA257" w14:textId="77777777" w:rsidR="00036A5A" w:rsidRPr="00A80D05" w:rsidRDefault="00036A5A" w:rsidP="00535568">
            <w:pPr>
              <w:widowControl w:val="0"/>
              <w:rPr>
                <w:bCs/>
                <w:szCs w:val="28"/>
              </w:rPr>
            </w:pPr>
            <w:r w:rsidRPr="00A80D05">
              <w:rPr>
                <w:bCs/>
                <w:szCs w:val="28"/>
              </w:rPr>
              <w:t xml:space="preserve">Вид текущего контроля </w:t>
            </w:r>
          </w:p>
        </w:tc>
        <w:tc>
          <w:tcPr>
            <w:tcW w:w="2268" w:type="dxa"/>
            <w:shd w:val="clear" w:color="auto" w:fill="auto"/>
          </w:tcPr>
          <w:p w14:paraId="1746B3B5" w14:textId="49FD4B19" w:rsidR="00036A5A" w:rsidRPr="00A80D05" w:rsidRDefault="00036A5A" w:rsidP="00535568">
            <w:pPr>
              <w:widowControl w:val="0"/>
              <w:jc w:val="center"/>
              <w:rPr>
                <w:bCs/>
                <w:szCs w:val="28"/>
              </w:rPr>
            </w:pPr>
            <w:r>
              <w:rPr>
                <w:bCs/>
                <w:szCs w:val="28"/>
              </w:rPr>
              <w:t>Домашнее творческое задание</w:t>
            </w:r>
          </w:p>
        </w:tc>
        <w:tc>
          <w:tcPr>
            <w:tcW w:w="2211" w:type="dxa"/>
            <w:shd w:val="clear" w:color="auto" w:fill="auto"/>
          </w:tcPr>
          <w:p w14:paraId="0E68E0E7" w14:textId="78F05374" w:rsidR="00036A5A" w:rsidRPr="00A80D05" w:rsidRDefault="00036A5A" w:rsidP="00535568">
            <w:pPr>
              <w:widowControl w:val="0"/>
              <w:jc w:val="center"/>
              <w:rPr>
                <w:bCs/>
                <w:szCs w:val="28"/>
              </w:rPr>
            </w:pPr>
            <w:r>
              <w:rPr>
                <w:bCs/>
                <w:szCs w:val="28"/>
              </w:rPr>
              <w:t>Домашнее творческое задание</w:t>
            </w:r>
          </w:p>
        </w:tc>
      </w:tr>
      <w:tr w:rsidR="00036A5A" w:rsidRPr="00A80D05" w14:paraId="2F58944D" w14:textId="77777777" w:rsidTr="00535568">
        <w:tc>
          <w:tcPr>
            <w:tcW w:w="5388" w:type="dxa"/>
            <w:shd w:val="clear" w:color="auto" w:fill="auto"/>
          </w:tcPr>
          <w:p w14:paraId="5EC54477" w14:textId="77777777" w:rsidR="00036A5A" w:rsidRPr="00A80D05" w:rsidRDefault="00036A5A" w:rsidP="00535568">
            <w:pPr>
              <w:widowControl w:val="0"/>
              <w:contextualSpacing/>
              <w:rPr>
                <w:bCs/>
                <w:szCs w:val="28"/>
              </w:rPr>
            </w:pPr>
            <w:r w:rsidRPr="00A80D05">
              <w:rPr>
                <w:bCs/>
                <w:szCs w:val="28"/>
              </w:rPr>
              <w:t>Вид промежуточной аттестации</w:t>
            </w:r>
          </w:p>
        </w:tc>
        <w:tc>
          <w:tcPr>
            <w:tcW w:w="2268" w:type="dxa"/>
            <w:shd w:val="clear" w:color="auto" w:fill="auto"/>
            <w:vAlign w:val="center"/>
          </w:tcPr>
          <w:p w14:paraId="50E078CC" w14:textId="5C3E252C" w:rsidR="00036A5A" w:rsidRPr="00A80D05" w:rsidRDefault="00036A5A" w:rsidP="00535568">
            <w:pPr>
              <w:jc w:val="center"/>
              <w:rPr>
                <w:szCs w:val="28"/>
              </w:rPr>
            </w:pPr>
            <w:r>
              <w:rPr>
                <w:szCs w:val="28"/>
              </w:rPr>
              <w:t>экзамен</w:t>
            </w:r>
          </w:p>
        </w:tc>
        <w:tc>
          <w:tcPr>
            <w:tcW w:w="2211" w:type="dxa"/>
            <w:shd w:val="clear" w:color="auto" w:fill="auto"/>
            <w:vAlign w:val="center"/>
          </w:tcPr>
          <w:p w14:paraId="4E8715B5" w14:textId="17135793" w:rsidR="00036A5A" w:rsidRPr="00A80D05" w:rsidRDefault="00036A5A" w:rsidP="00535568">
            <w:pPr>
              <w:jc w:val="center"/>
              <w:rPr>
                <w:szCs w:val="28"/>
              </w:rPr>
            </w:pPr>
            <w:r>
              <w:rPr>
                <w:szCs w:val="28"/>
              </w:rPr>
              <w:t>экзамен</w:t>
            </w:r>
          </w:p>
        </w:tc>
      </w:tr>
    </w:tbl>
    <w:p w14:paraId="5D8A8C4C" w14:textId="77777777" w:rsidR="00036A5A" w:rsidRDefault="00036A5A" w:rsidP="00B52EAB">
      <w:pPr>
        <w:contextualSpacing/>
        <w:jc w:val="both"/>
        <w:rPr>
          <w:b/>
          <w:bCs/>
          <w:iCs/>
          <w:sz w:val="28"/>
          <w:szCs w:val="28"/>
        </w:rPr>
      </w:pPr>
    </w:p>
    <w:p w14:paraId="5901D228" w14:textId="091DF69D" w:rsidR="00B86FCA" w:rsidRPr="003D09C5" w:rsidRDefault="00B86FCA" w:rsidP="00B52EAB">
      <w:pPr>
        <w:contextualSpacing/>
        <w:jc w:val="both"/>
        <w:rPr>
          <w:b/>
          <w:bCs/>
          <w:iCs/>
          <w:sz w:val="28"/>
          <w:szCs w:val="28"/>
        </w:rPr>
      </w:pPr>
      <w:r w:rsidRPr="003D09C5">
        <w:rPr>
          <w:b/>
          <w:bCs/>
          <w:iCs/>
          <w:sz w:val="28"/>
          <w:szCs w:val="28"/>
        </w:rPr>
        <w:t>5. Содержание дисциплины, структурированное по темам (разделам) дисциплины с указанием их объемов</w:t>
      </w:r>
      <w:r w:rsidR="004D1974" w:rsidRPr="003D09C5">
        <w:rPr>
          <w:b/>
          <w:bCs/>
          <w:iCs/>
          <w:sz w:val="28"/>
          <w:szCs w:val="28"/>
        </w:rPr>
        <w:t xml:space="preserve"> </w:t>
      </w:r>
      <w:r w:rsidRPr="003D09C5">
        <w:rPr>
          <w:b/>
          <w:bCs/>
          <w:iCs/>
          <w:sz w:val="28"/>
          <w:szCs w:val="28"/>
        </w:rPr>
        <w:t>(в академических часах) и видов учебных занятий</w:t>
      </w:r>
    </w:p>
    <w:p w14:paraId="35E837CD" w14:textId="77777777" w:rsidR="00B86FCA" w:rsidRPr="003D09C5" w:rsidRDefault="00B86FCA" w:rsidP="00A80EA7">
      <w:pPr>
        <w:ind w:left="720"/>
        <w:contextualSpacing/>
        <w:jc w:val="center"/>
        <w:rPr>
          <w:b/>
          <w:bCs/>
          <w:iCs/>
          <w:sz w:val="28"/>
          <w:szCs w:val="28"/>
        </w:rPr>
      </w:pPr>
    </w:p>
    <w:p w14:paraId="28B18333" w14:textId="77777777" w:rsidR="00B86FCA" w:rsidRPr="00B72283" w:rsidRDefault="00B86FCA" w:rsidP="003D09C5">
      <w:pPr>
        <w:widowControl w:val="0"/>
        <w:autoSpaceDE w:val="0"/>
        <w:autoSpaceDN w:val="0"/>
        <w:adjustRightInd w:val="0"/>
        <w:rPr>
          <w:b/>
          <w:bCs/>
          <w:iCs/>
          <w:sz w:val="28"/>
          <w:szCs w:val="28"/>
        </w:rPr>
      </w:pPr>
      <w:r w:rsidRPr="00B72283">
        <w:rPr>
          <w:b/>
          <w:bCs/>
          <w:iCs/>
          <w:sz w:val="28"/>
          <w:szCs w:val="28"/>
        </w:rPr>
        <w:t>5.1. Содержание дисциплины</w:t>
      </w:r>
    </w:p>
    <w:p w14:paraId="3D02F932" w14:textId="77777777" w:rsidR="00B86FCA" w:rsidRPr="0052078C" w:rsidRDefault="00B86FCA" w:rsidP="00A80EA7">
      <w:pPr>
        <w:jc w:val="center"/>
        <w:rPr>
          <w:b/>
          <w:bCs/>
          <w:i/>
          <w:iCs/>
          <w:sz w:val="28"/>
          <w:szCs w:val="28"/>
          <w:highlight w:val="yellow"/>
        </w:rPr>
      </w:pPr>
    </w:p>
    <w:p w14:paraId="77067796" w14:textId="77777777" w:rsidR="007123E6" w:rsidRDefault="00137FFE" w:rsidP="007123E6">
      <w:pPr>
        <w:ind w:firstLine="709"/>
        <w:jc w:val="both"/>
        <w:rPr>
          <w:bCs/>
          <w:i/>
          <w:iCs/>
          <w:sz w:val="28"/>
          <w:szCs w:val="28"/>
        </w:rPr>
      </w:pPr>
      <w:r w:rsidRPr="007123E6">
        <w:rPr>
          <w:bCs/>
          <w:i/>
          <w:iCs/>
          <w:sz w:val="28"/>
          <w:szCs w:val="28"/>
        </w:rPr>
        <w:t xml:space="preserve">Тема </w:t>
      </w:r>
      <w:r w:rsidR="00205396" w:rsidRPr="007123E6">
        <w:rPr>
          <w:bCs/>
          <w:i/>
          <w:iCs/>
          <w:sz w:val="28"/>
          <w:szCs w:val="28"/>
        </w:rPr>
        <w:t>1. Основы экологической экономики и устойчивого развития</w:t>
      </w:r>
    </w:p>
    <w:p w14:paraId="233BD57A" w14:textId="020A2EE7" w:rsidR="007123E6" w:rsidRDefault="002916B2" w:rsidP="007123E6">
      <w:pPr>
        <w:ind w:firstLine="709"/>
        <w:jc w:val="both"/>
        <w:rPr>
          <w:bCs/>
          <w:sz w:val="28"/>
          <w:szCs w:val="28"/>
        </w:rPr>
      </w:pPr>
      <w:r w:rsidRPr="006952BC">
        <w:rPr>
          <w:rFonts w:eastAsiaTheme="minorHAnsi"/>
          <w:color w:val="000000"/>
          <w:sz w:val="28"/>
          <w:szCs w:val="28"/>
          <w:lang w:eastAsia="en-US"/>
        </w:rPr>
        <w:t xml:space="preserve">Сущность, предмет, и задачи экологической экономики. </w:t>
      </w:r>
      <w:r w:rsidR="007123E6">
        <w:rPr>
          <w:bCs/>
          <w:sz w:val="28"/>
          <w:szCs w:val="28"/>
        </w:rPr>
        <w:t>Экологическая экономика, экономика природопользования</w:t>
      </w:r>
      <w:r w:rsidR="00341D0A">
        <w:rPr>
          <w:bCs/>
          <w:sz w:val="28"/>
          <w:szCs w:val="28"/>
        </w:rPr>
        <w:t xml:space="preserve">, </w:t>
      </w:r>
      <w:r w:rsidR="007123E6">
        <w:rPr>
          <w:bCs/>
          <w:sz w:val="28"/>
          <w:szCs w:val="28"/>
        </w:rPr>
        <w:t>экономика окружающей среды</w:t>
      </w:r>
      <w:r w:rsidR="00341D0A">
        <w:rPr>
          <w:bCs/>
          <w:sz w:val="28"/>
          <w:szCs w:val="28"/>
        </w:rPr>
        <w:t>, экономика природоохранной деятельности</w:t>
      </w:r>
      <w:r w:rsidR="00276CC3">
        <w:rPr>
          <w:bCs/>
          <w:sz w:val="28"/>
          <w:szCs w:val="28"/>
        </w:rPr>
        <w:t>, зеленая экономика</w:t>
      </w:r>
      <w:r w:rsidR="007123E6">
        <w:rPr>
          <w:bCs/>
          <w:sz w:val="28"/>
          <w:szCs w:val="28"/>
        </w:rPr>
        <w:t>: сходства и отличия.</w:t>
      </w:r>
      <w:r>
        <w:rPr>
          <w:bCs/>
          <w:sz w:val="28"/>
          <w:szCs w:val="28"/>
        </w:rPr>
        <w:t xml:space="preserve"> </w:t>
      </w:r>
      <w:r w:rsidR="00205396" w:rsidRPr="00486F34">
        <w:rPr>
          <w:bCs/>
          <w:sz w:val="28"/>
          <w:szCs w:val="28"/>
        </w:rPr>
        <w:t>Экологически устойчивое развитие национальной экономики, регионов и хозяйствующих субъектов</w:t>
      </w:r>
      <w:r w:rsidR="00276CC3">
        <w:rPr>
          <w:bCs/>
          <w:sz w:val="28"/>
          <w:szCs w:val="28"/>
        </w:rPr>
        <w:t>: к</w:t>
      </w:r>
      <w:r w:rsidR="00CA5A35" w:rsidRPr="00B828F4">
        <w:rPr>
          <w:rFonts w:eastAsiaTheme="minorHAnsi"/>
          <w:color w:val="000000"/>
          <w:sz w:val="28"/>
          <w:szCs w:val="28"/>
          <w:lang w:eastAsia="en-US"/>
        </w:rPr>
        <w:t>ритерии, индикаторы и целевые ориентиры</w:t>
      </w:r>
      <w:r w:rsidR="00CA5A35">
        <w:rPr>
          <w:bCs/>
          <w:sz w:val="28"/>
          <w:szCs w:val="28"/>
        </w:rPr>
        <w:t>.</w:t>
      </w:r>
      <w:r w:rsidR="00CA5A35" w:rsidRPr="00B828F4">
        <w:rPr>
          <w:rFonts w:eastAsiaTheme="minorHAnsi"/>
          <w:color w:val="000000"/>
          <w:sz w:val="28"/>
          <w:szCs w:val="28"/>
          <w:lang w:eastAsia="en-US"/>
        </w:rPr>
        <w:t xml:space="preserve"> </w:t>
      </w:r>
      <w:r w:rsidR="00205396" w:rsidRPr="00486F34">
        <w:rPr>
          <w:sz w:val="28"/>
          <w:szCs w:val="28"/>
        </w:rPr>
        <w:t>Экологизация отраслей, комплексов и секторов экономики</w:t>
      </w:r>
      <w:r w:rsidR="007123E6">
        <w:rPr>
          <w:sz w:val="28"/>
          <w:szCs w:val="28"/>
        </w:rPr>
        <w:t>.</w:t>
      </w:r>
      <w:r w:rsidR="00276CC3">
        <w:rPr>
          <w:sz w:val="28"/>
          <w:szCs w:val="28"/>
        </w:rPr>
        <w:t xml:space="preserve"> Воздействие отраслей, комплексов, секторов экономики на окружающую среду. Основные направления снижения негативного воздействия производственных процессов на окружающую среду. </w:t>
      </w:r>
      <w:r w:rsidR="00205396" w:rsidRPr="00486F34">
        <w:rPr>
          <w:bCs/>
          <w:sz w:val="28"/>
          <w:szCs w:val="28"/>
        </w:rPr>
        <w:t>Экономика замкнутого цикла</w:t>
      </w:r>
      <w:r w:rsidR="007123E6">
        <w:rPr>
          <w:bCs/>
          <w:sz w:val="28"/>
          <w:szCs w:val="28"/>
        </w:rPr>
        <w:t>.</w:t>
      </w:r>
    </w:p>
    <w:p w14:paraId="51CCBA0E" w14:textId="77777777" w:rsidR="007123E6" w:rsidRDefault="007123E6" w:rsidP="007123E6">
      <w:pPr>
        <w:ind w:firstLine="709"/>
        <w:jc w:val="both"/>
        <w:rPr>
          <w:bCs/>
          <w:sz w:val="28"/>
          <w:szCs w:val="28"/>
        </w:rPr>
      </w:pPr>
    </w:p>
    <w:p w14:paraId="12F28C68" w14:textId="08EE5FC1" w:rsidR="004B64CD" w:rsidRDefault="00137FFE" w:rsidP="007123E6">
      <w:pPr>
        <w:ind w:firstLine="709"/>
        <w:jc w:val="both"/>
        <w:rPr>
          <w:rFonts w:eastAsiaTheme="minorHAnsi"/>
          <w:sz w:val="28"/>
          <w:szCs w:val="28"/>
          <w:lang w:eastAsia="en-US"/>
        </w:rPr>
      </w:pPr>
      <w:r w:rsidRPr="007123E6">
        <w:rPr>
          <w:bCs/>
          <w:i/>
          <w:iCs/>
          <w:sz w:val="28"/>
          <w:szCs w:val="28"/>
        </w:rPr>
        <w:t>Тема</w:t>
      </w:r>
      <w:r w:rsidR="00205396" w:rsidRPr="007123E6">
        <w:rPr>
          <w:bCs/>
          <w:i/>
          <w:iCs/>
          <w:sz w:val="28"/>
          <w:szCs w:val="28"/>
        </w:rPr>
        <w:t xml:space="preserve"> 2. </w:t>
      </w:r>
      <w:r w:rsidR="00805FB2">
        <w:rPr>
          <w:bCs/>
          <w:i/>
          <w:iCs/>
          <w:sz w:val="28"/>
          <w:szCs w:val="28"/>
        </w:rPr>
        <w:t>Направления государственной</w:t>
      </w:r>
      <w:r w:rsidR="004B64CD" w:rsidRPr="004B64CD">
        <w:rPr>
          <w:bCs/>
          <w:i/>
          <w:iCs/>
          <w:sz w:val="28"/>
          <w:szCs w:val="28"/>
        </w:rPr>
        <w:t xml:space="preserve"> экологической политики</w:t>
      </w:r>
      <w:r w:rsidR="004B64CD" w:rsidRPr="004B64CD">
        <w:rPr>
          <w:rFonts w:eastAsiaTheme="minorHAnsi"/>
          <w:sz w:val="32"/>
          <w:szCs w:val="32"/>
          <w:lang w:eastAsia="en-US"/>
        </w:rPr>
        <w:t xml:space="preserve"> </w:t>
      </w:r>
    </w:p>
    <w:p w14:paraId="088C62A6" w14:textId="57773329" w:rsidR="00205396" w:rsidRDefault="00BE55D6" w:rsidP="007123E6">
      <w:pPr>
        <w:ind w:firstLine="709"/>
        <w:jc w:val="both"/>
        <w:rPr>
          <w:bCs/>
          <w:sz w:val="28"/>
          <w:szCs w:val="28"/>
        </w:rPr>
      </w:pPr>
      <w:r w:rsidRPr="00C2494B">
        <w:rPr>
          <w:rFonts w:eastAsiaTheme="minorHAnsi"/>
          <w:sz w:val="28"/>
          <w:szCs w:val="28"/>
          <w:lang w:eastAsia="en-US"/>
        </w:rPr>
        <w:lastRenderedPageBreak/>
        <w:t xml:space="preserve">Основы правого регулирования </w:t>
      </w:r>
      <w:r>
        <w:rPr>
          <w:rFonts w:eastAsiaTheme="minorHAnsi"/>
          <w:sz w:val="28"/>
          <w:szCs w:val="28"/>
          <w:lang w:eastAsia="en-US"/>
        </w:rPr>
        <w:t xml:space="preserve">экологической экономики в Российской Федерации. </w:t>
      </w:r>
      <w:r w:rsidRPr="00C2494B">
        <w:rPr>
          <w:rFonts w:eastAsiaTheme="minorHAnsi"/>
          <w:sz w:val="28"/>
          <w:szCs w:val="28"/>
          <w:lang w:eastAsia="en-US"/>
        </w:rPr>
        <w:t xml:space="preserve">Цели и задачи </w:t>
      </w:r>
      <w:r>
        <w:rPr>
          <w:rFonts w:eastAsiaTheme="minorHAnsi"/>
          <w:sz w:val="28"/>
          <w:szCs w:val="28"/>
          <w:lang w:eastAsia="en-US"/>
        </w:rPr>
        <w:t>экологического</w:t>
      </w:r>
      <w:r w:rsidRPr="00C2494B">
        <w:rPr>
          <w:rFonts w:eastAsiaTheme="minorHAnsi"/>
          <w:sz w:val="28"/>
          <w:szCs w:val="28"/>
          <w:lang w:eastAsia="en-US"/>
        </w:rPr>
        <w:t xml:space="preserve"> законодательства Российской Федерации.</w:t>
      </w:r>
      <w:r>
        <w:rPr>
          <w:rFonts w:eastAsiaTheme="minorHAnsi"/>
          <w:sz w:val="28"/>
          <w:szCs w:val="28"/>
          <w:lang w:eastAsia="en-US"/>
        </w:rPr>
        <w:t xml:space="preserve"> Экологическая доктрина Российской Федерации. </w:t>
      </w:r>
      <w:r w:rsidR="007D3331">
        <w:rPr>
          <w:rFonts w:eastAsiaTheme="minorHAnsi"/>
          <w:sz w:val="28"/>
          <w:szCs w:val="28"/>
          <w:lang w:eastAsia="en-US"/>
        </w:rPr>
        <w:t xml:space="preserve">Законодательство в сфере охраны окружающей среды. Ресурсное законодательство. </w:t>
      </w:r>
      <w:r w:rsidR="00412EB2">
        <w:rPr>
          <w:rFonts w:eastAsiaTheme="minorHAnsi"/>
          <w:sz w:val="28"/>
          <w:szCs w:val="28"/>
          <w:lang w:eastAsia="en-US"/>
        </w:rPr>
        <w:t>Организация с</w:t>
      </w:r>
      <w:r w:rsidR="007D3331">
        <w:rPr>
          <w:rFonts w:eastAsiaTheme="minorHAnsi"/>
          <w:sz w:val="28"/>
          <w:szCs w:val="28"/>
          <w:lang w:eastAsia="en-US"/>
        </w:rPr>
        <w:t>истем</w:t>
      </w:r>
      <w:r w:rsidR="00412EB2">
        <w:rPr>
          <w:rFonts w:eastAsiaTheme="minorHAnsi"/>
          <w:sz w:val="28"/>
          <w:szCs w:val="28"/>
          <w:lang w:eastAsia="en-US"/>
        </w:rPr>
        <w:t>ы</w:t>
      </w:r>
      <w:r w:rsidR="007D3331">
        <w:rPr>
          <w:rFonts w:eastAsiaTheme="minorHAnsi"/>
          <w:sz w:val="28"/>
          <w:szCs w:val="28"/>
          <w:lang w:eastAsia="en-US"/>
        </w:rPr>
        <w:t xml:space="preserve"> управления экологической экономикой. Экологическая политика и ее уровни. </w:t>
      </w:r>
      <w:r w:rsidR="00205396" w:rsidRPr="007123E6">
        <w:rPr>
          <w:bCs/>
          <w:sz w:val="28"/>
          <w:szCs w:val="28"/>
        </w:rPr>
        <w:t>Экологическая политика в контексте мирового экономического развития</w:t>
      </w:r>
      <w:r w:rsidR="007123E6" w:rsidRPr="007123E6">
        <w:rPr>
          <w:bCs/>
          <w:color w:val="FF0000"/>
          <w:sz w:val="28"/>
          <w:szCs w:val="28"/>
        </w:rPr>
        <w:t xml:space="preserve">. </w:t>
      </w:r>
      <w:r w:rsidR="00205396" w:rsidRPr="007123E6">
        <w:rPr>
          <w:sz w:val="28"/>
          <w:szCs w:val="28"/>
        </w:rPr>
        <w:t>Формирование системы международного экологического сотрудничества</w:t>
      </w:r>
      <w:r w:rsidR="007D3331">
        <w:rPr>
          <w:bCs/>
          <w:sz w:val="28"/>
          <w:szCs w:val="28"/>
        </w:rPr>
        <w:t>. Деятельность международных организаций в области охраны окружающей среды.</w:t>
      </w:r>
    </w:p>
    <w:p w14:paraId="3F885B44" w14:textId="77777777" w:rsidR="007123E6" w:rsidRDefault="007123E6" w:rsidP="007123E6">
      <w:pPr>
        <w:ind w:firstLine="709"/>
        <w:jc w:val="both"/>
        <w:rPr>
          <w:bCs/>
          <w:sz w:val="28"/>
          <w:szCs w:val="28"/>
        </w:rPr>
      </w:pPr>
    </w:p>
    <w:p w14:paraId="6EDCC171" w14:textId="0A66C88E" w:rsidR="00DC57D2" w:rsidRDefault="00137FFE" w:rsidP="00DC57D2">
      <w:pPr>
        <w:tabs>
          <w:tab w:val="left" w:pos="1134"/>
          <w:tab w:val="left" w:pos="2268"/>
        </w:tabs>
        <w:ind w:firstLine="709"/>
        <w:jc w:val="both"/>
        <w:rPr>
          <w:bCs/>
          <w:color w:val="FF0000"/>
          <w:sz w:val="28"/>
          <w:szCs w:val="28"/>
        </w:rPr>
      </w:pPr>
      <w:r w:rsidRPr="00EC63E3">
        <w:rPr>
          <w:i/>
          <w:iCs/>
          <w:sz w:val="28"/>
          <w:szCs w:val="28"/>
        </w:rPr>
        <w:t xml:space="preserve">Тема </w:t>
      </w:r>
      <w:r w:rsidR="00205396" w:rsidRPr="00EC63E3">
        <w:rPr>
          <w:i/>
          <w:iCs/>
          <w:sz w:val="28"/>
          <w:szCs w:val="28"/>
        </w:rPr>
        <w:t>3. Механизм управления экологической экономикой</w:t>
      </w:r>
      <w:r w:rsidR="00205396" w:rsidRPr="00486F34">
        <w:rPr>
          <w:sz w:val="28"/>
          <w:szCs w:val="28"/>
        </w:rPr>
        <w:t xml:space="preserve"> </w:t>
      </w:r>
    </w:p>
    <w:p w14:paraId="0BB153FB" w14:textId="27CAA5ED" w:rsidR="00092CDD" w:rsidRPr="00DC57D2" w:rsidRDefault="00205396" w:rsidP="00DC57D2">
      <w:pPr>
        <w:tabs>
          <w:tab w:val="left" w:pos="1134"/>
          <w:tab w:val="left" w:pos="2268"/>
        </w:tabs>
        <w:ind w:firstLine="709"/>
        <w:jc w:val="both"/>
        <w:rPr>
          <w:bCs/>
          <w:color w:val="FF0000"/>
          <w:sz w:val="28"/>
          <w:szCs w:val="28"/>
        </w:rPr>
      </w:pPr>
      <w:r w:rsidRPr="00DC57D2">
        <w:rPr>
          <w:sz w:val="28"/>
          <w:szCs w:val="28"/>
        </w:rPr>
        <w:t>Методы государственного экологического регулирования</w:t>
      </w:r>
      <w:r w:rsidR="00FB1F5E" w:rsidRPr="00DC57D2">
        <w:rPr>
          <w:sz w:val="28"/>
          <w:szCs w:val="28"/>
        </w:rPr>
        <w:t>: прямое регулирование, рыночные механизмы</w:t>
      </w:r>
      <w:r w:rsidR="00092CDD" w:rsidRPr="00DC57D2">
        <w:rPr>
          <w:sz w:val="28"/>
          <w:szCs w:val="28"/>
        </w:rPr>
        <w:t xml:space="preserve">. </w:t>
      </w:r>
      <w:r w:rsidR="00FB1F5E" w:rsidRPr="00DC57D2">
        <w:rPr>
          <w:rFonts w:eastAsiaTheme="minorHAnsi"/>
          <w:sz w:val="28"/>
          <w:szCs w:val="28"/>
          <w:lang w:eastAsia="en-US"/>
        </w:rPr>
        <w:t xml:space="preserve">Сущность, функции и цель экологического нормирования. Нормативы качества окружающей среды. Нормативы допустимого воздействия на окружающую среду. Нормативы допустимых физических воздействий. Нормативы допустимой антропогенной нагрузки. Нормативы допустимого изъятия компонентов природной среды. Технологическое нормирование. Новые доступные технологии. Государственный учет объектов, оказывающих негативное воздействие на окружающую среду. Разрешения на воздействие на окружающую среду. Лицензирование отдельных видов деятельности в области охраны окружающей среды. Экологическая сертификация хозяйственной и иной деятельности. </w:t>
      </w:r>
      <w:r w:rsidR="00DC57D2" w:rsidRPr="00DC57D2">
        <w:rPr>
          <w:rFonts w:eastAsiaTheme="minorHAnsi"/>
          <w:sz w:val="28"/>
          <w:szCs w:val="28"/>
          <w:lang w:eastAsia="en-US"/>
        </w:rPr>
        <w:t>Экологическая экспертиза: сущность, принципы, виды. Плата за пользование природными ресурсами: водными объектами, лесными ресурсами, земельными ресурсами, ресурсами животного мира, недрами. Плата за негативное воздействие на окружающую среду. Государственная поддержка природоохранной деятельности. Формирование рынка экологической продукции, технологий, оборудования и природоохранных услуг. Экологический сбор. Утилизационный сбор</w:t>
      </w:r>
      <w:r w:rsidR="00DC57D2" w:rsidRPr="00DC57D2">
        <w:rPr>
          <w:bCs/>
          <w:color w:val="FF0000"/>
          <w:sz w:val="28"/>
          <w:szCs w:val="28"/>
        </w:rPr>
        <w:t xml:space="preserve">. </w:t>
      </w:r>
      <w:r w:rsidR="00092CDD" w:rsidRPr="00FE46BB">
        <w:rPr>
          <w:rFonts w:eastAsiaTheme="minorHAnsi"/>
          <w:color w:val="000000"/>
          <w:sz w:val="28"/>
          <w:szCs w:val="28"/>
          <w:lang w:eastAsia="en-US"/>
        </w:rPr>
        <w:t xml:space="preserve">Регулирование цен и количества выбросов. </w:t>
      </w:r>
      <w:r w:rsidR="00092CDD" w:rsidRPr="00DC57D2">
        <w:rPr>
          <w:rFonts w:eastAsiaTheme="minorHAnsi"/>
          <w:color w:val="000000"/>
          <w:sz w:val="28"/>
          <w:szCs w:val="28"/>
          <w:lang w:eastAsia="en-US"/>
        </w:rPr>
        <w:t xml:space="preserve">Система </w:t>
      </w:r>
      <w:r w:rsidR="00DC57D2" w:rsidRPr="00DC57D2">
        <w:rPr>
          <w:rFonts w:eastAsiaTheme="minorHAnsi"/>
          <w:color w:val="000000"/>
          <w:sz w:val="28"/>
          <w:szCs w:val="28"/>
          <w:lang w:eastAsia="en-US"/>
        </w:rPr>
        <w:t>«</w:t>
      </w:r>
      <w:proofErr w:type="spellStart"/>
      <w:r w:rsidR="00092CDD" w:rsidRPr="00DC57D2">
        <w:rPr>
          <w:rFonts w:eastAsiaTheme="minorHAnsi"/>
          <w:color w:val="000000"/>
          <w:sz w:val="28"/>
          <w:szCs w:val="28"/>
          <w:lang w:eastAsia="en-US"/>
        </w:rPr>
        <w:t>cap-and-trade</w:t>
      </w:r>
      <w:proofErr w:type="spellEnd"/>
      <w:r w:rsidR="00270A6D">
        <w:rPr>
          <w:rFonts w:eastAsiaTheme="minorHAnsi"/>
          <w:color w:val="000000"/>
          <w:sz w:val="28"/>
          <w:szCs w:val="28"/>
          <w:lang w:eastAsia="en-US"/>
        </w:rPr>
        <w:t>»</w:t>
      </w:r>
      <w:r w:rsidR="00092CDD" w:rsidRPr="00DC57D2">
        <w:rPr>
          <w:rFonts w:eastAsiaTheme="minorHAnsi"/>
          <w:color w:val="000000"/>
          <w:sz w:val="28"/>
          <w:szCs w:val="28"/>
          <w:lang w:eastAsia="en-US"/>
        </w:rPr>
        <w:t xml:space="preserve">. </w:t>
      </w:r>
      <w:r w:rsidR="00DC57D2" w:rsidRPr="00DC57D2">
        <w:rPr>
          <w:bCs/>
          <w:sz w:val="28"/>
          <w:szCs w:val="28"/>
        </w:rPr>
        <w:t xml:space="preserve">Торговля углеродными квотами (единицами компенсаций). </w:t>
      </w:r>
      <w:r w:rsidR="00092CDD" w:rsidRPr="00DC57D2">
        <w:rPr>
          <w:rFonts w:eastAsiaTheme="minorHAnsi"/>
          <w:color w:val="000000"/>
          <w:sz w:val="28"/>
          <w:szCs w:val="28"/>
          <w:lang w:eastAsia="en-US"/>
        </w:rPr>
        <w:t xml:space="preserve">Бесплатное размещение квот и аукцион. Сравнительный анализ различных инструментов. </w:t>
      </w:r>
    </w:p>
    <w:p w14:paraId="55403260" w14:textId="2CEF71AB" w:rsidR="00205396" w:rsidRPr="00DC57D2" w:rsidRDefault="00205396" w:rsidP="00DC57D2">
      <w:pPr>
        <w:tabs>
          <w:tab w:val="left" w:pos="1134"/>
          <w:tab w:val="left" w:pos="2268"/>
        </w:tabs>
        <w:ind w:firstLine="709"/>
        <w:jc w:val="both"/>
        <w:rPr>
          <w:bCs/>
          <w:color w:val="FF0000"/>
          <w:sz w:val="28"/>
          <w:szCs w:val="28"/>
        </w:rPr>
      </w:pPr>
    </w:p>
    <w:p w14:paraId="37138FE1" w14:textId="77777777" w:rsidR="00F85767" w:rsidRDefault="00137FFE" w:rsidP="00F85767">
      <w:pPr>
        <w:ind w:firstLine="709"/>
        <w:jc w:val="both"/>
        <w:rPr>
          <w:sz w:val="28"/>
          <w:szCs w:val="28"/>
        </w:rPr>
      </w:pPr>
      <w:r w:rsidRPr="00B72283">
        <w:rPr>
          <w:i/>
          <w:iCs/>
          <w:sz w:val="28"/>
          <w:szCs w:val="28"/>
        </w:rPr>
        <w:t xml:space="preserve">Тема </w:t>
      </w:r>
      <w:r w:rsidR="00205396" w:rsidRPr="00B72283">
        <w:rPr>
          <w:i/>
          <w:iCs/>
          <w:sz w:val="28"/>
          <w:szCs w:val="28"/>
        </w:rPr>
        <w:t>4. Оценка эффективности экологической деятельности</w:t>
      </w:r>
    </w:p>
    <w:p w14:paraId="5F6E6275" w14:textId="123D3B44" w:rsidR="003868D5" w:rsidRDefault="00342369" w:rsidP="00F85767">
      <w:pPr>
        <w:ind w:firstLine="709"/>
        <w:jc w:val="both"/>
        <w:rPr>
          <w:rFonts w:eastAsiaTheme="minorHAnsi"/>
          <w:sz w:val="28"/>
          <w:szCs w:val="28"/>
          <w:lang w:eastAsia="en-US"/>
        </w:rPr>
      </w:pPr>
      <w:r w:rsidRPr="00B72283">
        <w:rPr>
          <w:rFonts w:eastAsiaTheme="minorHAnsi"/>
          <w:sz w:val="28"/>
          <w:szCs w:val="28"/>
          <w:lang w:eastAsia="en-US"/>
        </w:rPr>
        <w:t>Экологический мониторинг</w:t>
      </w:r>
      <w:r w:rsidR="00270A6D">
        <w:rPr>
          <w:rFonts w:eastAsiaTheme="minorHAnsi"/>
          <w:sz w:val="28"/>
          <w:szCs w:val="28"/>
          <w:lang w:eastAsia="en-US"/>
        </w:rPr>
        <w:t xml:space="preserve"> и аудит</w:t>
      </w:r>
      <w:r w:rsidRPr="00B72283">
        <w:rPr>
          <w:rFonts w:eastAsiaTheme="minorHAnsi"/>
          <w:sz w:val="28"/>
          <w:szCs w:val="28"/>
          <w:lang w:eastAsia="en-US"/>
        </w:rPr>
        <w:t xml:space="preserve">: задачи, объекты, субъекты, виды. </w:t>
      </w:r>
      <w:r w:rsidR="00F85767" w:rsidRPr="009F6C9D">
        <w:rPr>
          <w:rFonts w:eastAsiaTheme="minorHAnsi"/>
          <w:color w:val="000000"/>
          <w:sz w:val="28"/>
          <w:szCs w:val="28"/>
          <w:lang w:eastAsia="en-US"/>
        </w:rPr>
        <w:t xml:space="preserve">Экологический паспорт промышленного предприятия: цели, порядок разработки, утверждения и согласования. Основные разделы паспорта. </w:t>
      </w:r>
      <w:r w:rsidRPr="00342369">
        <w:rPr>
          <w:rFonts w:eastAsiaTheme="minorHAnsi"/>
          <w:sz w:val="28"/>
          <w:szCs w:val="28"/>
          <w:lang w:eastAsia="en-US"/>
        </w:rPr>
        <w:t xml:space="preserve">Экологические издержки: понятие, структура, </w:t>
      </w:r>
      <w:r w:rsidR="00205396" w:rsidRPr="00342369">
        <w:rPr>
          <w:sz w:val="28"/>
          <w:szCs w:val="28"/>
        </w:rPr>
        <w:t>пути сокращения</w:t>
      </w:r>
      <w:r w:rsidR="00341D0A" w:rsidRPr="00342369">
        <w:rPr>
          <w:sz w:val="28"/>
          <w:szCs w:val="28"/>
        </w:rPr>
        <w:t>.</w:t>
      </w:r>
      <w:r w:rsidR="00EF5E2B">
        <w:rPr>
          <w:sz w:val="28"/>
          <w:szCs w:val="28"/>
        </w:rPr>
        <w:t xml:space="preserve"> </w:t>
      </w:r>
      <w:r w:rsidRPr="00342369">
        <w:rPr>
          <w:rFonts w:eastAsiaTheme="minorHAnsi"/>
          <w:sz w:val="28"/>
          <w:szCs w:val="28"/>
          <w:lang w:eastAsia="en-US"/>
        </w:rPr>
        <w:t xml:space="preserve">Природоохранные затраты, пред-, </w:t>
      </w:r>
      <w:proofErr w:type="spellStart"/>
      <w:r w:rsidRPr="00342369">
        <w:rPr>
          <w:rFonts w:eastAsiaTheme="minorHAnsi"/>
          <w:sz w:val="28"/>
          <w:szCs w:val="28"/>
          <w:lang w:eastAsia="en-US"/>
        </w:rPr>
        <w:t>постзатраты</w:t>
      </w:r>
      <w:proofErr w:type="spellEnd"/>
      <w:r w:rsidRPr="00342369">
        <w:rPr>
          <w:rFonts w:eastAsiaTheme="minorHAnsi"/>
          <w:sz w:val="28"/>
          <w:szCs w:val="28"/>
          <w:lang w:eastAsia="en-US"/>
        </w:rPr>
        <w:t>.</w:t>
      </w:r>
      <w:r>
        <w:rPr>
          <w:rFonts w:eastAsiaTheme="minorHAnsi"/>
          <w:sz w:val="28"/>
          <w:szCs w:val="28"/>
          <w:lang w:eastAsia="en-US"/>
        </w:rPr>
        <w:t xml:space="preserve"> </w:t>
      </w:r>
      <w:r w:rsidR="00F85767">
        <w:rPr>
          <w:rFonts w:eastAsiaTheme="minorHAnsi"/>
          <w:sz w:val="28"/>
          <w:szCs w:val="28"/>
          <w:lang w:eastAsia="en-US"/>
        </w:rPr>
        <w:t xml:space="preserve">Понятие и виды ущерба от загрязнения окружающей среды. </w:t>
      </w:r>
      <w:r w:rsidR="00F85767">
        <w:rPr>
          <w:sz w:val="28"/>
          <w:szCs w:val="28"/>
        </w:rPr>
        <w:t>Методы о</w:t>
      </w:r>
      <w:r w:rsidR="00205396" w:rsidRPr="00B72283">
        <w:rPr>
          <w:sz w:val="28"/>
          <w:szCs w:val="28"/>
        </w:rPr>
        <w:t>ценк</w:t>
      </w:r>
      <w:r w:rsidR="00F85767">
        <w:rPr>
          <w:sz w:val="28"/>
          <w:szCs w:val="28"/>
        </w:rPr>
        <w:t>и</w:t>
      </w:r>
      <w:r w:rsidR="00205396" w:rsidRPr="00B72283">
        <w:rPr>
          <w:sz w:val="28"/>
          <w:szCs w:val="28"/>
        </w:rPr>
        <w:t xml:space="preserve"> </w:t>
      </w:r>
      <w:r w:rsidR="00F85767">
        <w:rPr>
          <w:sz w:val="28"/>
          <w:szCs w:val="28"/>
        </w:rPr>
        <w:t xml:space="preserve">экономического </w:t>
      </w:r>
      <w:r w:rsidR="00205396" w:rsidRPr="00B72283">
        <w:rPr>
          <w:sz w:val="28"/>
          <w:szCs w:val="28"/>
        </w:rPr>
        <w:t xml:space="preserve">ущерба </w:t>
      </w:r>
      <w:r w:rsidR="00F85767">
        <w:rPr>
          <w:sz w:val="28"/>
          <w:szCs w:val="28"/>
        </w:rPr>
        <w:t xml:space="preserve">от </w:t>
      </w:r>
      <w:r w:rsidR="00205396" w:rsidRPr="00B72283">
        <w:rPr>
          <w:sz w:val="28"/>
          <w:szCs w:val="28"/>
        </w:rPr>
        <w:t>загрязнени</w:t>
      </w:r>
      <w:r w:rsidR="00F85767">
        <w:rPr>
          <w:sz w:val="28"/>
          <w:szCs w:val="28"/>
        </w:rPr>
        <w:t>я</w:t>
      </w:r>
      <w:r w:rsidR="00205396" w:rsidRPr="00B72283">
        <w:rPr>
          <w:sz w:val="28"/>
          <w:szCs w:val="28"/>
        </w:rPr>
        <w:t xml:space="preserve"> окружающей среды</w:t>
      </w:r>
      <w:r w:rsidR="00341D0A" w:rsidRPr="00B72283">
        <w:rPr>
          <w:sz w:val="28"/>
          <w:szCs w:val="28"/>
        </w:rPr>
        <w:t>.</w:t>
      </w:r>
      <w:r w:rsidR="00F85767" w:rsidRPr="00F85767">
        <w:rPr>
          <w:rFonts w:eastAsiaTheme="minorHAnsi"/>
          <w:sz w:val="28"/>
          <w:szCs w:val="28"/>
          <w:lang w:eastAsia="en-US"/>
        </w:rPr>
        <w:t xml:space="preserve"> </w:t>
      </w:r>
      <w:r w:rsidR="00F85767" w:rsidRPr="00B72283">
        <w:rPr>
          <w:rFonts w:eastAsiaTheme="minorHAnsi"/>
          <w:sz w:val="28"/>
          <w:szCs w:val="28"/>
          <w:lang w:eastAsia="en-US"/>
        </w:rPr>
        <w:t>Использование показателей</w:t>
      </w:r>
      <w:r w:rsidR="00F85767">
        <w:rPr>
          <w:rFonts w:eastAsiaTheme="minorHAnsi"/>
          <w:sz w:val="28"/>
          <w:szCs w:val="28"/>
          <w:lang w:eastAsia="en-US"/>
        </w:rPr>
        <w:t xml:space="preserve"> </w:t>
      </w:r>
      <w:r w:rsidR="00F85767" w:rsidRPr="00B72283">
        <w:rPr>
          <w:rFonts w:eastAsiaTheme="minorHAnsi"/>
          <w:sz w:val="28"/>
          <w:szCs w:val="28"/>
          <w:lang w:eastAsia="en-US"/>
        </w:rPr>
        <w:t>предотвращенного</w:t>
      </w:r>
      <w:r w:rsidR="00F85767">
        <w:rPr>
          <w:rFonts w:eastAsiaTheme="minorHAnsi"/>
          <w:sz w:val="28"/>
          <w:szCs w:val="28"/>
          <w:lang w:eastAsia="en-US"/>
        </w:rPr>
        <w:t xml:space="preserve"> </w:t>
      </w:r>
      <w:r w:rsidR="00F85767" w:rsidRPr="00B72283">
        <w:rPr>
          <w:rFonts w:eastAsiaTheme="minorHAnsi"/>
          <w:sz w:val="28"/>
          <w:szCs w:val="28"/>
          <w:lang w:eastAsia="en-US"/>
        </w:rPr>
        <w:t>экономического ущерба при</w:t>
      </w:r>
      <w:r w:rsidR="00F85767">
        <w:rPr>
          <w:rFonts w:eastAsiaTheme="minorHAnsi"/>
          <w:sz w:val="28"/>
          <w:szCs w:val="28"/>
          <w:lang w:eastAsia="en-US"/>
        </w:rPr>
        <w:t xml:space="preserve"> </w:t>
      </w:r>
      <w:r w:rsidR="00F85767" w:rsidRPr="00B72283">
        <w:rPr>
          <w:rFonts w:eastAsiaTheme="minorHAnsi"/>
          <w:sz w:val="28"/>
          <w:szCs w:val="28"/>
          <w:lang w:eastAsia="en-US"/>
        </w:rPr>
        <w:t xml:space="preserve">проведении </w:t>
      </w:r>
      <w:r w:rsidR="00F85767">
        <w:rPr>
          <w:rFonts w:eastAsiaTheme="minorHAnsi"/>
          <w:sz w:val="28"/>
          <w:szCs w:val="28"/>
          <w:lang w:eastAsia="en-US"/>
        </w:rPr>
        <w:t xml:space="preserve">экологических </w:t>
      </w:r>
      <w:r w:rsidR="00F85767" w:rsidRPr="00B72283">
        <w:rPr>
          <w:rFonts w:eastAsiaTheme="minorHAnsi"/>
          <w:sz w:val="28"/>
          <w:szCs w:val="28"/>
          <w:lang w:eastAsia="en-US"/>
        </w:rPr>
        <w:t>мероприятий.</w:t>
      </w:r>
      <w:r w:rsidR="00F85767">
        <w:rPr>
          <w:rFonts w:eastAsiaTheme="minorHAnsi"/>
          <w:sz w:val="28"/>
          <w:szCs w:val="28"/>
          <w:lang w:eastAsia="en-US"/>
        </w:rPr>
        <w:t xml:space="preserve"> </w:t>
      </w:r>
      <w:r w:rsidR="00ED69E8" w:rsidRPr="00EF5E2B">
        <w:rPr>
          <w:rFonts w:eastAsia="TimesNewRomanPS-BoldMT"/>
          <w:sz w:val="28"/>
          <w:szCs w:val="28"/>
          <w:lang w:eastAsia="en-US"/>
        </w:rPr>
        <w:t xml:space="preserve">Показатели эколого-экономической эффективности. Методы анализа и обоснования эколого-экономической эффективности капитальных </w:t>
      </w:r>
      <w:r w:rsidR="00ED69E8" w:rsidRPr="00EF5E2B">
        <w:rPr>
          <w:rFonts w:eastAsia="TimesNewRomanPS-BoldMT"/>
          <w:sz w:val="28"/>
          <w:szCs w:val="28"/>
          <w:lang w:eastAsia="en-US"/>
        </w:rPr>
        <w:lastRenderedPageBreak/>
        <w:t xml:space="preserve">вложений, разработки и внедрения новой техники, технологии, осуществления природоохранных и ресурсосберегающих мероприятий. </w:t>
      </w:r>
      <w:r w:rsidR="0051064A">
        <w:rPr>
          <w:rFonts w:eastAsia="TimesNewRomanPS-BoldMT"/>
          <w:sz w:val="28"/>
          <w:szCs w:val="28"/>
          <w:lang w:eastAsia="en-US"/>
        </w:rPr>
        <w:t xml:space="preserve">Экологические критерии инвестиционного проекта. Оценка и реализация экологических инвестиционных проектов. </w:t>
      </w:r>
      <w:r w:rsidR="009904D0" w:rsidRPr="003F6537">
        <w:rPr>
          <w:rFonts w:eastAsia="TimesNewRomanPS-BoldMT"/>
          <w:sz w:val="28"/>
          <w:szCs w:val="28"/>
          <w:lang w:eastAsia="en-US"/>
        </w:rPr>
        <w:t xml:space="preserve">Источники финансирования </w:t>
      </w:r>
      <w:r w:rsidR="009904D0">
        <w:rPr>
          <w:rFonts w:eastAsia="TimesNewRomanPS-BoldMT"/>
          <w:sz w:val="28"/>
          <w:szCs w:val="28"/>
          <w:lang w:eastAsia="en-US"/>
        </w:rPr>
        <w:t>экологической</w:t>
      </w:r>
      <w:r w:rsidR="009904D0" w:rsidRPr="003F6537">
        <w:rPr>
          <w:rFonts w:eastAsia="TimesNewRomanPS-BoldMT"/>
          <w:sz w:val="28"/>
          <w:szCs w:val="28"/>
          <w:lang w:eastAsia="en-US"/>
        </w:rPr>
        <w:t xml:space="preserve"> деятельности. </w:t>
      </w:r>
      <w:r w:rsidR="00205396" w:rsidRPr="00B72283">
        <w:rPr>
          <w:sz w:val="28"/>
          <w:szCs w:val="28"/>
        </w:rPr>
        <w:t>Микро-</w:t>
      </w:r>
      <w:r w:rsidR="003868D5">
        <w:rPr>
          <w:sz w:val="28"/>
          <w:szCs w:val="28"/>
        </w:rPr>
        <w:t xml:space="preserve">, </w:t>
      </w:r>
      <w:r w:rsidR="00205396" w:rsidRPr="00B72283">
        <w:rPr>
          <w:sz w:val="28"/>
          <w:szCs w:val="28"/>
        </w:rPr>
        <w:t>мезо- и макроуровни уровни экономической эффективности экологической деятельности</w:t>
      </w:r>
      <w:r w:rsidR="00341D0A" w:rsidRPr="00B72283">
        <w:rPr>
          <w:sz w:val="28"/>
          <w:szCs w:val="28"/>
        </w:rPr>
        <w:t xml:space="preserve">. </w:t>
      </w:r>
      <w:r w:rsidR="00EF5E2B" w:rsidRPr="00EF5E2B">
        <w:rPr>
          <w:sz w:val="28"/>
          <w:szCs w:val="28"/>
        </w:rPr>
        <w:t>Отраслевые особенности обоснования социально-экономический эффективности экологической деятельности</w:t>
      </w:r>
      <w:r w:rsidR="003868D5">
        <w:rPr>
          <w:sz w:val="28"/>
          <w:szCs w:val="28"/>
        </w:rPr>
        <w:t xml:space="preserve">. </w:t>
      </w:r>
      <w:r w:rsidR="003868D5" w:rsidRPr="003F6537">
        <w:rPr>
          <w:rFonts w:eastAsiaTheme="minorHAnsi"/>
          <w:sz w:val="28"/>
          <w:szCs w:val="28"/>
          <w:lang w:eastAsia="en-US"/>
        </w:rPr>
        <w:t xml:space="preserve">Экономическая оценка ассимиляционного потенциала окружающей среды. </w:t>
      </w:r>
    </w:p>
    <w:p w14:paraId="6D4F6C90" w14:textId="28C3FC6B" w:rsidR="00EF5E2B" w:rsidRPr="00EF5E2B" w:rsidRDefault="00EF5E2B" w:rsidP="00EF5E2B">
      <w:pPr>
        <w:ind w:firstLine="709"/>
        <w:jc w:val="both"/>
        <w:rPr>
          <w:sz w:val="28"/>
          <w:szCs w:val="28"/>
        </w:rPr>
      </w:pPr>
    </w:p>
    <w:p w14:paraId="244E396E" w14:textId="67FDE99B" w:rsidR="00B82FA9" w:rsidRDefault="00137FFE" w:rsidP="0051064A">
      <w:pPr>
        <w:ind w:firstLine="709"/>
        <w:jc w:val="both"/>
        <w:rPr>
          <w:i/>
          <w:iCs/>
          <w:sz w:val="28"/>
          <w:szCs w:val="28"/>
        </w:rPr>
      </w:pPr>
      <w:r w:rsidRPr="00F85767">
        <w:rPr>
          <w:i/>
          <w:iCs/>
          <w:sz w:val="28"/>
          <w:szCs w:val="28"/>
        </w:rPr>
        <w:t>Тема 5</w:t>
      </w:r>
      <w:r w:rsidR="00205396" w:rsidRPr="00F85767">
        <w:rPr>
          <w:i/>
          <w:iCs/>
          <w:sz w:val="28"/>
          <w:szCs w:val="28"/>
        </w:rPr>
        <w:t xml:space="preserve">.  </w:t>
      </w:r>
      <w:r w:rsidR="00B82FA9">
        <w:rPr>
          <w:i/>
          <w:iCs/>
          <w:sz w:val="28"/>
          <w:szCs w:val="28"/>
        </w:rPr>
        <w:t>Разработка экологической программы и ее экономическое обоснование</w:t>
      </w:r>
    </w:p>
    <w:p w14:paraId="41F644E3" w14:textId="07C7DFFF" w:rsidR="00205396" w:rsidRPr="00B82FA9" w:rsidRDefault="00205396" w:rsidP="0051064A">
      <w:pPr>
        <w:ind w:firstLine="709"/>
        <w:jc w:val="both"/>
        <w:rPr>
          <w:sz w:val="28"/>
          <w:szCs w:val="28"/>
        </w:rPr>
      </w:pPr>
      <w:r w:rsidRPr="00F85767">
        <w:rPr>
          <w:bCs/>
          <w:sz w:val="28"/>
          <w:szCs w:val="28"/>
        </w:rPr>
        <w:t>Экологическая экономика: модели и прогнозы развития</w:t>
      </w:r>
      <w:r w:rsidR="00F85767">
        <w:rPr>
          <w:bCs/>
          <w:sz w:val="28"/>
          <w:szCs w:val="28"/>
        </w:rPr>
        <w:t xml:space="preserve">. </w:t>
      </w:r>
      <w:r w:rsidRPr="00F85767">
        <w:rPr>
          <w:sz w:val="28"/>
          <w:szCs w:val="28"/>
        </w:rPr>
        <w:t>Методы оценки и выбора эколого-ориентированных инвестиционных проектов</w:t>
      </w:r>
      <w:r w:rsidR="00F85767">
        <w:rPr>
          <w:sz w:val="28"/>
          <w:szCs w:val="28"/>
        </w:rPr>
        <w:t xml:space="preserve">. </w:t>
      </w:r>
      <w:r w:rsidR="0042653C" w:rsidRPr="005D3346">
        <w:rPr>
          <w:rFonts w:eastAsia="TimesNewRomanPS-BoldMT"/>
          <w:sz w:val="28"/>
          <w:szCs w:val="28"/>
          <w:lang w:eastAsia="en-US"/>
        </w:rPr>
        <w:t>Экологическая программа: сущность, виды, цели</w:t>
      </w:r>
      <w:r w:rsidR="0042653C">
        <w:rPr>
          <w:rFonts w:eastAsia="TimesNewRomanPS-BoldMT"/>
          <w:sz w:val="28"/>
          <w:szCs w:val="28"/>
          <w:lang w:eastAsia="en-US"/>
        </w:rPr>
        <w:t xml:space="preserve"> и </w:t>
      </w:r>
      <w:r w:rsidR="0042653C" w:rsidRPr="005D3346">
        <w:rPr>
          <w:rFonts w:eastAsia="TimesNewRomanPS-BoldMT"/>
          <w:sz w:val="28"/>
          <w:szCs w:val="28"/>
          <w:lang w:eastAsia="en-US"/>
        </w:rPr>
        <w:t>задачи.</w:t>
      </w:r>
      <w:r w:rsidR="0042653C">
        <w:rPr>
          <w:rFonts w:eastAsia="TimesNewRomanPS-BoldMT"/>
          <w:sz w:val="28"/>
          <w:szCs w:val="28"/>
          <w:lang w:eastAsia="en-US"/>
        </w:rPr>
        <w:t xml:space="preserve"> </w:t>
      </w:r>
      <w:r w:rsidR="0092689F">
        <w:rPr>
          <w:rFonts w:eastAsia="TimesNewRomanPS-BoldMT"/>
          <w:sz w:val="28"/>
          <w:szCs w:val="28"/>
          <w:lang w:eastAsia="en-US"/>
        </w:rPr>
        <w:t xml:space="preserve">Экономическое обоснование экологической программы. </w:t>
      </w:r>
      <w:r w:rsidRPr="00486F34">
        <w:rPr>
          <w:sz w:val="28"/>
          <w:szCs w:val="28"/>
        </w:rPr>
        <w:t>Финансирование реализации экологических программ</w:t>
      </w:r>
      <w:r w:rsidR="00F85767">
        <w:rPr>
          <w:sz w:val="28"/>
          <w:szCs w:val="28"/>
        </w:rPr>
        <w:t xml:space="preserve">. </w:t>
      </w:r>
      <w:r w:rsidRPr="00486F34">
        <w:rPr>
          <w:sz w:val="28"/>
          <w:szCs w:val="28"/>
        </w:rPr>
        <w:t>Формирование плана реализации экологической программы</w:t>
      </w:r>
      <w:r w:rsidR="00F85767">
        <w:rPr>
          <w:sz w:val="28"/>
          <w:szCs w:val="28"/>
        </w:rPr>
        <w:t>.</w:t>
      </w:r>
      <w:r w:rsidR="00B82FA9">
        <w:rPr>
          <w:sz w:val="28"/>
          <w:szCs w:val="28"/>
        </w:rPr>
        <w:t xml:space="preserve"> </w:t>
      </w:r>
    </w:p>
    <w:p w14:paraId="6456EF0F" w14:textId="77777777" w:rsidR="00F35D43" w:rsidRPr="00486F34" w:rsidRDefault="00F35D43" w:rsidP="00486F34">
      <w:pPr>
        <w:pStyle w:val="a5"/>
        <w:jc w:val="both"/>
        <w:rPr>
          <w:sz w:val="28"/>
          <w:szCs w:val="28"/>
        </w:rPr>
      </w:pPr>
    </w:p>
    <w:p w14:paraId="1DFE9B06" w14:textId="7BCEE522" w:rsidR="009C7357" w:rsidRDefault="009C7357" w:rsidP="003D09C5">
      <w:pPr>
        <w:spacing w:line="360" w:lineRule="auto"/>
        <w:rPr>
          <w:b/>
          <w:bCs/>
          <w:iCs/>
          <w:sz w:val="28"/>
          <w:szCs w:val="28"/>
        </w:rPr>
      </w:pPr>
      <w:r w:rsidRPr="000A5536">
        <w:rPr>
          <w:b/>
          <w:bCs/>
          <w:iCs/>
          <w:sz w:val="28"/>
          <w:szCs w:val="28"/>
        </w:rPr>
        <w:t>5.2. Учебно-тематический план</w:t>
      </w:r>
    </w:p>
    <w:p w14:paraId="4F2063D7" w14:textId="167410E8" w:rsidR="003D09C5" w:rsidRPr="000A5536" w:rsidRDefault="000A5536" w:rsidP="00151831">
      <w:pPr>
        <w:widowControl w:val="0"/>
        <w:autoSpaceDE w:val="0"/>
        <w:autoSpaceDN w:val="0"/>
        <w:adjustRightInd w:val="0"/>
        <w:jc w:val="both"/>
        <w:rPr>
          <w:bCs/>
          <w:color w:val="000000"/>
          <w:lang w:eastAsia="ar-SA"/>
        </w:rPr>
      </w:pPr>
      <w:r>
        <w:rPr>
          <w:bCs/>
          <w:color w:val="000000"/>
          <w:sz w:val="28"/>
          <w:szCs w:val="32"/>
          <w:lang w:eastAsia="ar-SA"/>
        </w:rPr>
        <w:t xml:space="preserve">ОП «Экономика и бизнес», </w:t>
      </w:r>
      <w:r>
        <w:rPr>
          <w:bCs/>
          <w:color w:val="000000"/>
          <w:sz w:val="28"/>
          <w:szCs w:val="28"/>
          <w:lang w:eastAsia="ar-SA"/>
        </w:rPr>
        <w:t xml:space="preserve">ОП «Корпоративные финансы» (профили </w:t>
      </w:r>
      <w:r>
        <w:rPr>
          <w:color w:val="000000"/>
          <w:sz w:val="28"/>
          <w:szCs w:val="28"/>
        </w:rPr>
        <w:t>«Корпоративные финансы и бизнес-аналитика (с частичной реализацией на английском языке)»</w:t>
      </w:r>
      <w:r>
        <w:rPr>
          <w:bCs/>
          <w:color w:val="000000"/>
          <w:sz w:val="28"/>
          <w:szCs w:val="28"/>
          <w:lang w:eastAsia="ar-SA"/>
        </w:rPr>
        <w:t xml:space="preserve">, «Корпоративные финансы и оценка собственности», «Корпоративные финансы»), </w:t>
      </w:r>
      <w:r>
        <w:rPr>
          <w:color w:val="000000"/>
          <w:sz w:val="28"/>
          <w:szCs w:val="28"/>
        </w:rPr>
        <w:t xml:space="preserve">ОП «Финансовая разведка, управление рисками и экономическая безопасность», </w:t>
      </w:r>
      <w:r>
        <w:rPr>
          <w:bCs/>
          <w:color w:val="000000"/>
          <w:sz w:val="28"/>
          <w:szCs w:val="28"/>
          <w:lang w:eastAsia="ar-SA"/>
        </w:rPr>
        <w:t>ОП «Экономика и финансы топливно-энергетического комплекса»</w:t>
      </w:r>
    </w:p>
    <w:tbl>
      <w:tblPr>
        <w:tblW w:w="5386"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0"/>
        <w:gridCol w:w="2728"/>
        <w:gridCol w:w="831"/>
        <w:gridCol w:w="682"/>
        <w:gridCol w:w="701"/>
        <w:gridCol w:w="1109"/>
        <w:gridCol w:w="699"/>
        <w:gridCol w:w="2746"/>
      </w:tblGrid>
      <w:tr w:rsidR="00183E00" w:rsidRPr="000A5536" w14:paraId="4BF757EE" w14:textId="77777777" w:rsidTr="009D074A">
        <w:tc>
          <w:tcPr>
            <w:tcW w:w="283" w:type="pct"/>
            <w:vMerge w:val="restart"/>
            <w:shd w:val="clear" w:color="auto" w:fill="auto"/>
          </w:tcPr>
          <w:p w14:paraId="6AF8481B" w14:textId="77777777" w:rsidR="006D6CC5" w:rsidRPr="000A5536" w:rsidRDefault="006D6CC5" w:rsidP="000A5536">
            <w:pPr>
              <w:tabs>
                <w:tab w:val="right" w:pos="851"/>
              </w:tabs>
              <w:jc w:val="center"/>
            </w:pPr>
            <w:r w:rsidRPr="000A5536">
              <w:t>№</w:t>
            </w:r>
          </w:p>
          <w:p w14:paraId="51F32BB1" w14:textId="0C479C3B" w:rsidR="006D6CC5" w:rsidRPr="000A5536" w:rsidRDefault="006D6CC5" w:rsidP="000A5536">
            <w:pPr>
              <w:tabs>
                <w:tab w:val="right" w:pos="851"/>
              </w:tabs>
              <w:jc w:val="center"/>
            </w:pPr>
            <w:r w:rsidRPr="000A5536">
              <w:t>п/п</w:t>
            </w:r>
          </w:p>
        </w:tc>
        <w:tc>
          <w:tcPr>
            <w:tcW w:w="1355" w:type="pct"/>
            <w:vMerge w:val="restart"/>
            <w:shd w:val="clear" w:color="auto" w:fill="auto"/>
          </w:tcPr>
          <w:p w14:paraId="78E0171D" w14:textId="77777777" w:rsidR="006D6CC5" w:rsidRPr="000A5536" w:rsidRDefault="006D6CC5" w:rsidP="000A5536">
            <w:pPr>
              <w:tabs>
                <w:tab w:val="right" w:pos="851"/>
              </w:tabs>
              <w:jc w:val="center"/>
            </w:pPr>
            <w:r w:rsidRPr="000A5536">
              <w:rPr>
                <w:b/>
              </w:rPr>
              <w:t>Наименование тем (разделов) дисциплины</w:t>
            </w:r>
          </w:p>
        </w:tc>
        <w:tc>
          <w:tcPr>
            <w:tcW w:w="1998" w:type="pct"/>
            <w:gridSpan w:val="5"/>
          </w:tcPr>
          <w:p w14:paraId="47E3B05E" w14:textId="77777777" w:rsidR="006D6CC5" w:rsidRPr="000A5536" w:rsidRDefault="006D6CC5" w:rsidP="000A5536">
            <w:pPr>
              <w:tabs>
                <w:tab w:val="right" w:pos="851"/>
              </w:tabs>
              <w:jc w:val="center"/>
              <w:rPr>
                <w:b/>
              </w:rPr>
            </w:pPr>
            <w:r w:rsidRPr="000A5536">
              <w:rPr>
                <w:b/>
              </w:rPr>
              <w:t>Трудоемкость в часах</w:t>
            </w:r>
          </w:p>
        </w:tc>
        <w:tc>
          <w:tcPr>
            <w:tcW w:w="1364" w:type="pct"/>
            <w:vMerge w:val="restart"/>
            <w:shd w:val="clear" w:color="auto" w:fill="auto"/>
          </w:tcPr>
          <w:p w14:paraId="04F1D14E" w14:textId="77777777" w:rsidR="006D6CC5" w:rsidRPr="000A5536" w:rsidRDefault="006D6CC5" w:rsidP="000A5536">
            <w:pPr>
              <w:tabs>
                <w:tab w:val="right" w:pos="851"/>
              </w:tabs>
              <w:jc w:val="center"/>
              <w:rPr>
                <w:b/>
              </w:rPr>
            </w:pPr>
            <w:r w:rsidRPr="000A5536">
              <w:rPr>
                <w:b/>
              </w:rPr>
              <w:t>Формы текущего контроля успеваемости</w:t>
            </w:r>
          </w:p>
        </w:tc>
      </w:tr>
      <w:tr w:rsidR="00F25193" w:rsidRPr="000A5536" w14:paraId="79FB2A29" w14:textId="77777777" w:rsidTr="009D074A">
        <w:tc>
          <w:tcPr>
            <w:tcW w:w="283" w:type="pct"/>
            <w:vMerge/>
            <w:shd w:val="clear" w:color="auto" w:fill="auto"/>
          </w:tcPr>
          <w:p w14:paraId="6AF520F2" w14:textId="77777777" w:rsidR="006D6CC5" w:rsidRPr="000A5536" w:rsidRDefault="006D6CC5" w:rsidP="000A5536">
            <w:pPr>
              <w:tabs>
                <w:tab w:val="right" w:pos="851"/>
              </w:tabs>
              <w:jc w:val="both"/>
            </w:pPr>
          </w:p>
        </w:tc>
        <w:tc>
          <w:tcPr>
            <w:tcW w:w="1355" w:type="pct"/>
            <w:vMerge/>
            <w:shd w:val="clear" w:color="auto" w:fill="auto"/>
          </w:tcPr>
          <w:p w14:paraId="58FDDBCC" w14:textId="77777777" w:rsidR="006D6CC5" w:rsidRPr="000A5536" w:rsidRDefault="006D6CC5" w:rsidP="000A5536">
            <w:pPr>
              <w:tabs>
                <w:tab w:val="right" w:pos="851"/>
              </w:tabs>
              <w:jc w:val="both"/>
            </w:pPr>
          </w:p>
        </w:tc>
        <w:tc>
          <w:tcPr>
            <w:tcW w:w="413" w:type="pct"/>
            <w:vMerge w:val="restart"/>
            <w:shd w:val="clear" w:color="auto" w:fill="auto"/>
            <w:textDirection w:val="btLr"/>
          </w:tcPr>
          <w:p w14:paraId="1DE612EE" w14:textId="77777777" w:rsidR="006D6CC5" w:rsidRPr="000A5536" w:rsidRDefault="006D6CC5" w:rsidP="000A5536">
            <w:pPr>
              <w:tabs>
                <w:tab w:val="right" w:pos="851"/>
              </w:tabs>
              <w:jc w:val="center"/>
              <w:rPr>
                <w:b/>
              </w:rPr>
            </w:pPr>
            <w:r w:rsidRPr="000A5536">
              <w:rPr>
                <w:b/>
              </w:rPr>
              <w:t>Всего</w:t>
            </w:r>
          </w:p>
        </w:tc>
        <w:tc>
          <w:tcPr>
            <w:tcW w:w="1238" w:type="pct"/>
            <w:gridSpan w:val="3"/>
            <w:shd w:val="clear" w:color="auto" w:fill="auto"/>
          </w:tcPr>
          <w:p w14:paraId="1E70E491" w14:textId="77777777" w:rsidR="006D6CC5" w:rsidRPr="000A5536" w:rsidRDefault="006D6CC5" w:rsidP="000A5536">
            <w:pPr>
              <w:tabs>
                <w:tab w:val="right" w:pos="851"/>
              </w:tabs>
              <w:jc w:val="center"/>
              <w:rPr>
                <w:b/>
              </w:rPr>
            </w:pPr>
            <w:r w:rsidRPr="000A5536">
              <w:rPr>
                <w:b/>
              </w:rPr>
              <w:t>Контактная работа - Аудиторная работа</w:t>
            </w:r>
          </w:p>
        </w:tc>
        <w:tc>
          <w:tcPr>
            <w:tcW w:w="347" w:type="pct"/>
            <w:vMerge w:val="restart"/>
            <w:shd w:val="clear" w:color="auto" w:fill="auto"/>
            <w:textDirection w:val="btLr"/>
          </w:tcPr>
          <w:p w14:paraId="6BFD59AD" w14:textId="77777777" w:rsidR="006D6CC5" w:rsidRPr="000A5536" w:rsidRDefault="006D6CC5" w:rsidP="000A5536">
            <w:pPr>
              <w:tabs>
                <w:tab w:val="right" w:pos="851"/>
              </w:tabs>
              <w:jc w:val="center"/>
            </w:pPr>
            <w:r w:rsidRPr="000A5536">
              <w:rPr>
                <w:b/>
              </w:rPr>
              <w:t>Самостоятельная работа</w:t>
            </w:r>
          </w:p>
        </w:tc>
        <w:tc>
          <w:tcPr>
            <w:tcW w:w="1364" w:type="pct"/>
            <w:vMerge/>
            <w:shd w:val="clear" w:color="auto" w:fill="auto"/>
          </w:tcPr>
          <w:p w14:paraId="71663B3B" w14:textId="77777777" w:rsidR="006D6CC5" w:rsidRPr="000A5536" w:rsidRDefault="006D6CC5" w:rsidP="000A5536">
            <w:pPr>
              <w:tabs>
                <w:tab w:val="right" w:pos="851"/>
              </w:tabs>
              <w:jc w:val="both"/>
            </w:pPr>
          </w:p>
        </w:tc>
      </w:tr>
      <w:tr w:rsidR="00183E00" w:rsidRPr="000A5536" w14:paraId="21353D6E" w14:textId="77777777" w:rsidTr="009D074A">
        <w:trPr>
          <w:cantSplit/>
          <w:trHeight w:val="1799"/>
        </w:trPr>
        <w:tc>
          <w:tcPr>
            <w:tcW w:w="283" w:type="pct"/>
            <w:vMerge/>
            <w:shd w:val="clear" w:color="auto" w:fill="auto"/>
          </w:tcPr>
          <w:p w14:paraId="338D5E1B" w14:textId="77777777" w:rsidR="006D6CC5" w:rsidRPr="000A5536" w:rsidRDefault="006D6CC5" w:rsidP="000A5536">
            <w:pPr>
              <w:tabs>
                <w:tab w:val="right" w:pos="851"/>
              </w:tabs>
              <w:jc w:val="both"/>
            </w:pPr>
          </w:p>
        </w:tc>
        <w:tc>
          <w:tcPr>
            <w:tcW w:w="1355" w:type="pct"/>
            <w:vMerge/>
            <w:shd w:val="clear" w:color="auto" w:fill="auto"/>
          </w:tcPr>
          <w:p w14:paraId="51600B59" w14:textId="77777777" w:rsidR="006D6CC5" w:rsidRPr="000A5536" w:rsidRDefault="006D6CC5" w:rsidP="000A5536">
            <w:pPr>
              <w:tabs>
                <w:tab w:val="right" w:pos="851"/>
              </w:tabs>
              <w:jc w:val="both"/>
            </w:pPr>
          </w:p>
        </w:tc>
        <w:tc>
          <w:tcPr>
            <w:tcW w:w="413" w:type="pct"/>
            <w:vMerge/>
            <w:shd w:val="clear" w:color="auto" w:fill="auto"/>
          </w:tcPr>
          <w:p w14:paraId="6CA0317E" w14:textId="77777777" w:rsidR="006D6CC5" w:rsidRPr="000A5536" w:rsidRDefault="006D6CC5" w:rsidP="000A5536">
            <w:pPr>
              <w:tabs>
                <w:tab w:val="right" w:pos="851"/>
              </w:tabs>
              <w:jc w:val="both"/>
            </w:pPr>
          </w:p>
        </w:tc>
        <w:tc>
          <w:tcPr>
            <w:tcW w:w="339" w:type="pct"/>
            <w:shd w:val="clear" w:color="auto" w:fill="auto"/>
            <w:textDirection w:val="btLr"/>
          </w:tcPr>
          <w:p w14:paraId="589798A5" w14:textId="77777777" w:rsidR="006D6CC5" w:rsidRPr="000A5536" w:rsidRDefault="006D6CC5" w:rsidP="000A5536">
            <w:pPr>
              <w:tabs>
                <w:tab w:val="right" w:pos="851"/>
              </w:tabs>
              <w:jc w:val="center"/>
            </w:pPr>
            <w:r w:rsidRPr="000A5536">
              <w:t>Общая, в т.ч.:</w:t>
            </w:r>
          </w:p>
        </w:tc>
        <w:tc>
          <w:tcPr>
            <w:tcW w:w="348" w:type="pct"/>
            <w:shd w:val="clear" w:color="auto" w:fill="auto"/>
            <w:textDirection w:val="btLr"/>
          </w:tcPr>
          <w:p w14:paraId="4AC7E51B" w14:textId="77777777" w:rsidR="006D6CC5" w:rsidRPr="000A5536" w:rsidRDefault="006D6CC5" w:rsidP="000A5536">
            <w:pPr>
              <w:tabs>
                <w:tab w:val="right" w:pos="851"/>
              </w:tabs>
              <w:jc w:val="center"/>
            </w:pPr>
            <w:r w:rsidRPr="000A5536">
              <w:t>Лекции</w:t>
            </w:r>
          </w:p>
        </w:tc>
        <w:tc>
          <w:tcPr>
            <w:tcW w:w="551" w:type="pct"/>
            <w:shd w:val="clear" w:color="auto" w:fill="auto"/>
            <w:textDirection w:val="btLr"/>
          </w:tcPr>
          <w:p w14:paraId="71AD1D9D" w14:textId="5F81954B" w:rsidR="006D6CC5" w:rsidRPr="000A5536" w:rsidRDefault="006D6CC5" w:rsidP="000A5536">
            <w:pPr>
              <w:tabs>
                <w:tab w:val="right" w:pos="851"/>
              </w:tabs>
              <w:jc w:val="center"/>
            </w:pPr>
            <w:r w:rsidRPr="000A5536">
              <w:t xml:space="preserve">Семинары, </w:t>
            </w:r>
            <w:r w:rsidR="00183E00" w:rsidRPr="000A5536">
              <w:t>п</w:t>
            </w:r>
            <w:r w:rsidRPr="000A5536">
              <w:t>рактические занятия</w:t>
            </w:r>
          </w:p>
          <w:p w14:paraId="195603F4" w14:textId="77777777" w:rsidR="006D6CC5" w:rsidRPr="000A5536" w:rsidRDefault="006D6CC5" w:rsidP="000A5536">
            <w:pPr>
              <w:tabs>
                <w:tab w:val="right" w:pos="851"/>
              </w:tabs>
              <w:jc w:val="center"/>
            </w:pPr>
          </w:p>
        </w:tc>
        <w:tc>
          <w:tcPr>
            <w:tcW w:w="347" w:type="pct"/>
            <w:vMerge/>
            <w:shd w:val="clear" w:color="auto" w:fill="auto"/>
          </w:tcPr>
          <w:p w14:paraId="13E25B1F" w14:textId="77777777" w:rsidR="006D6CC5" w:rsidRPr="000A5536" w:rsidRDefault="006D6CC5" w:rsidP="000A5536">
            <w:pPr>
              <w:tabs>
                <w:tab w:val="right" w:pos="851"/>
              </w:tabs>
              <w:jc w:val="both"/>
            </w:pPr>
          </w:p>
        </w:tc>
        <w:tc>
          <w:tcPr>
            <w:tcW w:w="1364" w:type="pct"/>
            <w:vMerge/>
            <w:shd w:val="clear" w:color="auto" w:fill="auto"/>
          </w:tcPr>
          <w:p w14:paraId="6DCE5F91" w14:textId="77777777" w:rsidR="006D6CC5" w:rsidRPr="000A5536" w:rsidRDefault="006D6CC5" w:rsidP="000A5536">
            <w:pPr>
              <w:tabs>
                <w:tab w:val="right" w:pos="851"/>
              </w:tabs>
              <w:jc w:val="both"/>
            </w:pPr>
          </w:p>
        </w:tc>
      </w:tr>
      <w:tr w:rsidR="00183E00" w:rsidRPr="000A5536" w14:paraId="7ABDED38" w14:textId="77777777" w:rsidTr="009D074A">
        <w:tc>
          <w:tcPr>
            <w:tcW w:w="283" w:type="pct"/>
            <w:shd w:val="clear" w:color="auto" w:fill="auto"/>
          </w:tcPr>
          <w:p w14:paraId="12827344" w14:textId="1A2598FB" w:rsidR="00A35853" w:rsidRPr="000A5536" w:rsidRDefault="00A35853" w:rsidP="000A5536">
            <w:pPr>
              <w:pStyle w:val="a5"/>
              <w:numPr>
                <w:ilvl w:val="0"/>
                <w:numId w:val="5"/>
              </w:numPr>
              <w:tabs>
                <w:tab w:val="right" w:pos="851"/>
              </w:tabs>
              <w:ind w:left="0" w:firstLine="0"/>
              <w:jc w:val="both"/>
            </w:pPr>
          </w:p>
        </w:tc>
        <w:tc>
          <w:tcPr>
            <w:tcW w:w="1355" w:type="pct"/>
            <w:shd w:val="clear" w:color="auto" w:fill="auto"/>
            <w:vAlign w:val="center"/>
          </w:tcPr>
          <w:p w14:paraId="318CA410" w14:textId="24AB872C" w:rsidR="00A35853" w:rsidRPr="000A5536" w:rsidRDefault="000A5536" w:rsidP="0092689F">
            <w:r w:rsidRPr="000A5536">
              <w:rPr>
                <w:bCs/>
              </w:rPr>
              <w:t>Основы экологической экономики и устойчивого развития</w:t>
            </w:r>
          </w:p>
        </w:tc>
        <w:tc>
          <w:tcPr>
            <w:tcW w:w="413" w:type="pct"/>
            <w:shd w:val="clear" w:color="auto" w:fill="auto"/>
            <w:vAlign w:val="center"/>
          </w:tcPr>
          <w:p w14:paraId="7B7EC1AA" w14:textId="4720726B" w:rsidR="00A35853" w:rsidRPr="000A5536" w:rsidRDefault="00151831" w:rsidP="00151831">
            <w:pPr>
              <w:tabs>
                <w:tab w:val="right" w:pos="851"/>
              </w:tabs>
              <w:jc w:val="center"/>
            </w:pPr>
            <w:r>
              <w:t>18</w:t>
            </w:r>
          </w:p>
        </w:tc>
        <w:tc>
          <w:tcPr>
            <w:tcW w:w="339" w:type="pct"/>
            <w:shd w:val="clear" w:color="auto" w:fill="auto"/>
            <w:vAlign w:val="center"/>
          </w:tcPr>
          <w:p w14:paraId="48D89E61" w14:textId="520AA858" w:rsidR="00A35853" w:rsidRPr="000A5536" w:rsidRDefault="00151831" w:rsidP="00151831">
            <w:pPr>
              <w:tabs>
                <w:tab w:val="right" w:pos="851"/>
              </w:tabs>
              <w:jc w:val="center"/>
            </w:pPr>
            <w:r>
              <w:t>4</w:t>
            </w:r>
          </w:p>
        </w:tc>
        <w:tc>
          <w:tcPr>
            <w:tcW w:w="348" w:type="pct"/>
            <w:shd w:val="clear" w:color="auto" w:fill="auto"/>
            <w:vAlign w:val="center"/>
          </w:tcPr>
          <w:p w14:paraId="3940C063" w14:textId="73B72AC5" w:rsidR="00A35853" w:rsidRPr="000A5536" w:rsidRDefault="00151831" w:rsidP="00151831">
            <w:pPr>
              <w:tabs>
                <w:tab w:val="right" w:pos="851"/>
              </w:tabs>
              <w:jc w:val="center"/>
            </w:pPr>
            <w:r>
              <w:t>2</w:t>
            </w:r>
          </w:p>
        </w:tc>
        <w:tc>
          <w:tcPr>
            <w:tcW w:w="551" w:type="pct"/>
            <w:shd w:val="clear" w:color="auto" w:fill="auto"/>
            <w:vAlign w:val="center"/>
          </w:tcPr>
          <w:p w14:paraId="042164F1" w14:textId="13D12899" w:rsidR="00A35853" w:rsidRPr="000A5536" w:rsidRDefault="00151831" w:rsidP="00151831">
            <w:pPr>
              <w:tabs>
                <w:tab w:val="right" w:pos="851"/>
              </w:tabs>
              <w:jc w:val="center"/>
            </w:pPr>
            <w:r>
              <w:t>2</w:t>
            </w:r>
          </w:p>
        </w:tc>
        <w:tc>
          <w:tcPr>
            <w:tcW w:w="347" w:type="pct"/>
            <w:shd w:val="clear" w:color="auto" w:fill="auto"/>
            <w:vAlign w:val="center"/>
          </w:tcPr>
          <w:p w14:paraId="102A3643" w14:textId="6FCC5E7C" w:rsidR="00A35853" w:rsidRPr="000A5536" w:rsidRDefault="00151831" w:rsidP="00151831">
            <w:pPr>
              <w:tabs>
                <w:tab w:val="right" w:pos="851"/>
              </w:tabs>
              <w:jc w:val="center"/>
            </w:pPr>
            <w:r>
              <w:t>14</w:t>
            </w:r>
          </w:p>
        </w:tc>
        <w:tc>
          <w:tcPr>
            <w:tcW w:w="1364" w:type="pct"/>
            <w:shd w:val="clear" w:color="auto" w:fill="auto"/>
            <w:vAlign w:val="center"/>
          </w:tcPr>
          <w:p w14:paraId="3E707178" w14:textId="0F614EB1" w:rsidR="00A35853" w:rsidRPr="000A5536" w:rsidRDefault="00A35853" w:rsidP="00151831">
            <w:pPr>
              <w:tabs>
                <w:tab w:val="right" w:pos="851"/>
              </w:tabs>
              <w:jc w:val="both"/>
            </w:pPr>
            <w:r w:rsidRPr="000A5536">
              <w:rPr>
                <w:kern w:val="32"/>
              </w:rPr>
              <w:t>Опрос в устной форме, тематическая дискуссия, ситуационное задание</w:t>
            </w:r>
          </w:p>
        </w:tc>
      </w:tr>
      <w:tr w:rsidR="00183E00" w:rsidRPr="000A5536" w14:paraId="620F2B2E" w14:textId="77777777" w:rsidTr="009D074A">
        <w:tc>
          <w:tcPr>
            <w:tcW w:w="283" w:type="pct"/>
            <w:shd w:val="clear" w:color="auto" w:fill="auto"/>
          </w:tcPr>
          <w:p w14:paraId="63427B5F" w14:textId="20ACF7B3" w:rsidR="00A35853" w:rsidRPr="000A5536" w:rsidRDefault="00A35853" w:rsidP="000A5536">
            <w:pPr>
              <w:pStyle w:val="a5"/>
              <w:numPr>
                <w:ilvl w:val="0"/>
                <w:numId w:val="5"/>
              </w:numPr>
              <w:tabs>
                <w:tab w:val="right" w:pos="851"/>
              </w:tabs>
              <w:ind w:left="0" w:firstLine="0"/>
              <w:jc w:val="both"/>
            </w:pPr>
          </w:p>
        </w:tc>
        <w:tc>
          <w:tcPr>
            <w:tcW w:w="1355" w:type="pct"/>
            <w:shd w:val="clear" w:color="auto" w:fill="auto"/>
            <w:vAlign w:val="center"/>
          </w:tcPr>
          <w:p w14:paraId="0883D96F" w14:textId="64CB88A3" w:rsidR="00A35853" w:rsidRPr="00A63192" w:rsidRDefault="00A63192" w:rsidP="0092689F">
            <w:r w:rsidRPr="00A63192">
              <w:rPr>
                <w:bCs/>
              </w:rPr>
              <w:t>Направления государственной экологической политики</w:t>
            </w:r>
          </w:p>
        </w:tc>
        <w:tc>
          <w:tcPr>
            <w:tcW w:w="413" w:type="pct"/>
            <w:shd w:val="clear" w:color="auto" w:fill="auto"/>
            <w:vAlign w:val="center"/>
          </w:tcPr>
          <w:p w14:paraId="45393CB5" w14:textId="185FD918" w:rsidR="00A35853" w:rsidRPr="000A5536" w:rsidRDefault="00151831" w:rsidP="00151831">
            <w:pPr>
              <w:tabs>
                <w:tab w:val="right" w:pos="851"/>
              </w:tabs>
              <w:jc w:val="center"/>
            </w:pPr>
            <w:r>
              <w:t>22</w:t>
            </w:r>
          </w:p>
        </w:tc>
        <w:tc>
          <w:tcPr>
            <w:tcW w:w="339" w:type="pct"/>
            <w:shd w:val="clear" w:color="auto" w:fill="auto"/>
            <w:vAlign w:val="center"/>
          </w:tcPr>
          <w:p w14:paraId="3FDACD3C" w14:textId="7DE92476" w:rsidR="00A35853" w:rsidRPr="000A5536" w:rsidRDefault="00151831" w:rsidP="00151831">
            <w:pPr>
              <w:tabs>
                <w:tab w:val="right" w:pos="851"/>
              </w:tabs>
              <w:jc w:val="center"/>
            </w:pPr>
            <w:r>
              <w:t>8</w:t>
            </w:r>
          </w:p>
        </w:tc>
        <w:tc>
          <w:tcPr>
            <w:tcW w:w="348" w:type="pct"/>
            <w:shd w:val="clear" w:color="auto" w:fill="auto"/>
            <w:vAlign w:val="center"/>
          </w:tcPr>
          <w:p w14:paraId="48005CB3" w14:textId="46D9279A" w:rsidR="00A35853" w:rsidRPr="000A5536" w:rsidRDefault="00151831" w:rsidP="00151831">
            <w:pPr>
              <w:tabs>
                <w:tab w:val="right" w:pos="851"/>
              </w:tabs>
              <w:jc w:val="center"/>
            </w:pPr>
            <w:r>
              <w:t>4</w:t>
            </w:r>
          </w:p>
        </w:tc>
        <w:tc>
          <w:tcPr>
            <w:tcW w:w="551" w:type="pct"/>
            <w:shd w:val="clear" w:color="auto" w:fill="auto"/>
            <w:vAlign w:val="center"/>
          </w:tcPr>
          <w:p w14:paraId="50F11A11" w14:textId="5A0F2D67" w:rsidR="00A35853" w:rsidRPr="000A5536" w:rsidRDefault="00151831" w:rsidP="00151831">
            <w:pPr>
              <w:tabs>
                <w:tab w:val="right" w:pos="851"/>
              </w:tabs>
              <w:jc w:val="center"/>
            </w:pPr>
            <w:r>
              <w:t>4</w:t>
            </w:r>
          </w:p>
        </w:tc>
        <w:tc>
          <w:tcPr>
            <w:tcW w:w="347" w:type="pct"/>
            <w:shd w:val="clear" w:color="auto" w:fill="auto"/>
            <w:vAlign w:val="center"/>
          </w:tcPr>
          <w:p w14:paraId="4C81CC40" w14:textId="6DA0D96A" w:rsidR="00A35853" w:rsidRPr="000A5536" w:rsidRDefault="00151831" w:rsidP="00151831">
            <w:pPr>
              <w:tabs>
                <w:tab w:val="right" w:pos="851"/>
              </w:tabs>
              <w:jc w:val="center"/>
            </w:pPr>
            <w:r>
              <w:t>14</w:t>
            </w:r>
          </w:p>
        </w:tc>
        <w:tc>
          <w:tcPr>
            <w:tcW w:w="1364" w:type="pct"/>
            <w:shd w:val="clear" w:color="auto" w:fill="auto"/>
            <w:vAlign w:val="center"/>
          </w:tcPr>
          <w:p w14:paraId="2A85976E" w14:textId="1677E712" w:rsidR="00A35853" w:rsidRPr="000A5536" w:rsidRDefault="00151831" w:rsidP="00151831">
            <w:pPr>
              <w:tabs>
                <w:tab w:val="right" w:pos="851"/>
              </w:tabs>
              <w:jc w:val="both"/>
            </w:pPr>
            <w:r w:rsidRPr="000A5536">
              <w:rPr>
                <w:kern w:val="32"/>
              </w:rPr>
              <w:t>Опрос в устной форме, тематическая дискуссия, ситуационное задание</w:t>
            </w:r>
          </w:p>
        </w:tc>
      </w:tr>
      <w:tr w:rsidR="00F25193" w:rsidRPr="000A5536" w14:paraId="17BD8251" w14:textId="77777777" w:rsidTr="009D074A">
        <w:tc>
          <w:tcPr>
            <w:tcW w:w="283" w:type="pct"/>
            <w:shd w:val="clear" w:color="auto" w:fill="auto"/>
          </w:tcPr>
          <w:p w14:paraId="1984FE87" w14:textId="77777777" w:rsidR="00A35853" w:rsidRPr="000A5536" w:rsidRDefault="00A35853" w:rsidP="000A5536">
            <w:pPr>
              <w:pStyle w:val="a5"/>
              <w:numPr>
                <w:ilvl w:val="0"/>
                <w:numId w:val="5"/>
              </w:numPr>
              <w:tabs>
                <w:tab w:val="right" w:pos="851"/>
              </w:tabs>
              <w:ind w:left="0" w:firstLine="0"/>
              <w:jc w:val="both"/>
            </w:pPr>
          </w:p>
        </w:tc>
        <w:tc>
          <w:tcPr>
            <w:tcW w:w="1355" w:type="pct"/>
            <w:shd w:val="clear" w:color="auto" w:fill="auto"/>
            <w:vAlign w:val="center"/>
          </w:tcPr>
          <w:p w14:paraId="65590963" w14:textId="527629DB" w:rsidR="000A5536" w:rsidRPr="000A5536" w:rsidRDefault="000A5536" w:rsidP="0092689F">
            <w:pPr>
              <w:tabs>
                <w:tab w:val="left" w:pos="1134"/>
                <w:tab w:val="left" w:pos="2268"/>
              </w:tabs>
              <w:rPr>
                <w:bCs/>
                <w:color w:val="FF0000"/>
              </w:rPr>
            </w:pPr>
            <w:r w:rsidRPr="000A5536">
              <w:t xml:space="preserve">Механизм управления экологической экономикой </w:t>
            </w:r>
          </w:p>
          <w:p w14:paraId="1E2542E8" w14:textId="09E5DDA0" w:rsidR="00A35853" w:rsidRPr="000A5536" w:rsidRDefault="00A35853" w:rsidP="0092689F"/>
        </w:tc>
        <w:tc>
          <w:tcPr>
            <w:tcW w:w="413" w:type="pct"/>
            <w:shd w:val="clear" w:color="auto" w:fill="auto"/>
            <w:vAlign w:val="center"/>
          </w:tcPr>
          <w:p w14:paraId="16848B29" w14:textId="2B0012D8" w:rsidR="00A35853" w:rsidRPr="000A5536" w:rsidRDefault="00151831" w:rsidP="00151831">
            <w:pPr>
              <w:tabs>
                <w:tab w:val="right" w:pos="851"/>
              </w:tabs>
              <w:jc w:val="center"/>
            </w:pPr>
            <w:r>
              <w:t>24</w:t>
            </w:r>
          </w:p>
        </w:tc>
        <w:tc>
          <w:tcPr>
            <w:tcW w:w="339" w:type="pct"/>
            <w:shd w:val="clear" w:color="auto" w:fill="auto"/>
            <w:vAlign w:val="center"/>
          </w:tcPr>
          <w:p w14:paraId="75DB654E" w14:textId="7428C3AB" w:rsidR="00A35853" w:rsidRPr="000A5536" w:rsidRDefault="00151831" w:rsidP="00151831">
            <w:pPr>
              <w:tabs>
                <w:tab w:val="right" w:pos="851"/>
              </w:tabs>
              <w:jc w:val="center"/>
            </w:pPr>
            <w:r>
              <w:t>8</w:t>
            </w:r>
          </w:p>
        </w:tc>
        <w:tc>
          <w:tcPr>
            <w:tcW w:w="348" w:type="pct"/>
            <w:shd w:val="clear" w:color="auto" w:fill="auto"/>
            <w:vAlign w:val="center"/>
          </w:tcPr>
          <w:p w14:paraId="7CCA5120" w14:textId="308C2C03" w:rsidR="00A35853" w:rsidRPr="000A5536" w:rsidRDefault="00151831" w:rsidP="00151831">
            <w:pPr>
              <w:tabs>
                <w:tab w:val="right" w:pos="851"/>
              </w:tabs>
              <w:jc w:val="center"/>
            </w:pPr>
            <w:r>
              <w:t>4</w:t>
            </w:r>
          </w:p>
        </w:tc>
        <w:tc>
          <w:tcPr>
            <w:tcW w:w="551" w:type="pct"/>
            <w:shd w:val="clear" w:color="auto" w:fill="auto"/>
            <w:vAlign w:val="center"/>
          </w:tcPr>
          <w:p w14:paraId="78973920" w14:textId="134DAEA0" w:rsidR="00A35853" w:rsidRPr="000A5536" w:rsidRDefault="00151831" w:rsidP="00151831">
            <w:pPr>
              <w:tabs>
                <w:tab w:val="right" w:pos="851"/>
              </w:tabs>
              <w:jc w:val="center"/>
            </w:pPr>
            <w:r>
              <w:t>4</w:t>
            </w:r>
          </w:p>
        </w:tc>
        <w:tc>
          <w:tcPr>
            <w:tcW w:w="347" w:type="pct"/>
            <w:shd w:val="clear" w:color="auto" w:fill="auto"/>
            <w:vAlign w:val="center"/>
          </w:tcPr>
          <w:p w14:paraId="5C776E3E" w14:textId="56E0A44B" w:rsidR="00A35853" w:rsidRPr="000A5536" w:rsidRDefault="00151831" w:rsidP="00151831">
            <w:pPr>
              <w:tabs>
                <w:tab w:val="right" w:pos="851"/>
              </w:tabs>
              <w:jc w:val="center"/>
            </w:pPr>
            <w:r>
              <w:t>16</w:t>
            </w:r>
          </w:p>
        </w:tc>
        <w:tc>
          <w:tcPr>
            <w:tcW w:w="1364" w:type="pct"/>
            <w:shd w:val="clear" w:color="auto" w:fill="auto"/>
            <w:vAlign w:val="center"/>
          </w:tcPr>
          <w:p w14:paraId="6CCD36D5" w14:textId="6C7E7C5F" w:rsidR="00A35853" w:rsidRPr="000A5536" w:rsidRDefault="00A35853" w:rsidP="00151831">
            <w:pPr>
              <w:tabs>
                <w:tab w:val="right" w:pos="851"/>
              </w:tabs>
              <w:jc w:val="both"/>
            </w:pPr>
            <w:r w:rsidRPr="000A5536">
              <w:rPr>
                <w:kern w:val="32"/>
              </w:rPr>
              <w:t>Опрос в устной форме, тематическая дискуссия, ситуационное задание</w:t>
            </w:r>
            <w:r w:rsidR="00F25193" w:rsidRPr="000A5536">
              <w:rPr>
                <w:kern w:val="32"/>
              </w:rPr>
              <w:t>, решение кейса</w:t>
            </w:r>
          </w:p>
        </w:tc>
      </w:tr>
      <w:tr w:rsidR="00F25193" w:rsidRPr="000A5536" w14:paraId="5243DF57" w14:textId="77777777" w:rsidTr="009D074A">
        <w:tc>
          <w:tcPr>
            <w:tcW w:w="283" w:type="pct"/>
            <w:shd w:val="clear" w:color="auto" w:fill="auto"/>
          </w:tcPr>
          <w:p w14:paraId="0C801FD8" w14:textId="77777777" w:rsidR="00A35853" w:rsidRPr="000A5536" w:rsidRDefault="00A35853" w:rsidP="000A5536">
            <w:pPr>
              <w:pStyle w:val="a5"/>
              <w:numPr>
                <w:ilvl w:val="0"/>
                <w:numId w:val="5"/>
              </w:numPr>
              <w:tabs>
                <w:tab w:val="right" w:pos="851"/>
              </w:tabs>
              <w:ind w:left="0" w:firstLine="0"/>
              <w:jc w:val="both"/>
            </w:pPr>
          </w:p>
        </w:tc>
        <w:tc>
          <w:tcPr>
            <w:tcW w:w="1355" w:type="pct"/>
            <w:shd w:val="clear" w:color="auto" w:fill="auto"/>
            <w:vAlign w:val="center"/>
          </w:tcPr>
          <w:p w14:paraId="2A526775" w14:textId="1A4C15A6" w:rsidR="00A35853" w:rsidRPr="000A5536" w:rsidRDefault="000A5536" w:rsidP="0092689F">
            <w:r w:rsidRPr="000A5536">
              <w:t>Оценка эффективности экологической деятельности</w:t>
            </w:r>
          </w:p>
        </w:tc>
        <w:tc>
          <w:tcPr>
            <w:tcW w:w="413" w:type="pct"/>
            <w:shd w:val="clear" w:color="auto" w:fill="auto"/>
            <w:vAlign w:val="center"/>
          </w:tcPr>
          <w:p w14:paraId="3657B0A3" w14:textId="6BB5EA55" w:rsidR="00A35853" w:rsidRPr="000A5536" w:rsidRDefault="00151831" w:rsidP="00151831">
            <w:pPr>
              <w:tabs>
                <w:tab w:val="right" w:pos="851"/>
              </w:tabs>
              <w:jc w:val="center"/>
            </w:pPr>
            <w:r>
              <w:t>24</w:t>
            </w:r>
          </w:p>
        </w:tc>
        <w:tc>
          <w:tcPr>
            <w:tcW w:w="339" w:type="pct"/>
            <w:shd w:val="clear" w:color="auto" w:fill="auto"/>
            <w:vAlign w:val="center"/>
          </w:tcPr>
          <w:p w14:paraId="5D203032" w14:textId="5AE75A40" w:rsidR="00A35853" w:rsidRPr="000A5536" w:rsidRDefault="00151831" w:rsidP="00151831">
            <w:pPr>
              <w:tabs>
                <w:tab w:val="right" w:pos="851"/>
              </w:tabs>
              <w:jc w:val="center"/>
            </w:pPr>
            <w:r>
              <w:t>8</w:t>
            </w:r>
          </w:p>
        </w:tc>
        <w:tc>
          <w:tcPr>
            <w:tcW w:w="348" w:type="pct"/>
            <w:shd w:val="clear" w:color="auto" w:fill="auto"/>
            <w:vAlign w:val="center"/>
          </w:tcPr>
          <w:p w14:paraId="36E5E18E" w14:textId="0C813CDE" w:rsidR="00A35853" w:rsidRPr="000A5536" w:rsidRDefault="00151831" w:rsidP="00151831">
            <w:pPr>
              <w:tabs>
                <w:tab w:val="right" w:pos="851"/>
              </w:tabs>
              <w:jc w:val="center"/>
            </w:pPr>
            <w:r>
              <w:t>4</w:t>
            </w:r>
          </w:p>
        </w:tc>
        <w:tc>
          <w:tcPr>
            <w:tcW w:w="551" w:type="pct"/>
            <w:shd w:val="clear" w:color="auto" w:fill="auto"/>
            <w:vAlign w:val="center"/>
          </w:tcPr>
          <w:p w14:paraId="2C0AD3F0" w14:textId="2630DA50" w:rsidR="00A35853" w:rsidRPr="000A5536" w:rsidRDefault="00151831" w:rsidP="00151831">
            <w:pPr>
              <w:tabs>
                <w:tab w:val="right" w:pos="851"/>
              </w:tabs>
              <w:jc w:val="center"/>
            </w:pPr>
            <w:r>
              <w:t>4</w:t>
            </w:r>
          </w:p>
        </w:tc>
        <w:tc>
          <w:tcPr>
            <w:tcW w:w="347" w:type="pct"/>
            <w:shd w:val="clear" w:color="auto" w:fill="auto"/>
            <w:vAlign w:val="center"/>
          </w:tcPr>
          <w:p w14:paraId="36715F60" w14:textId="75D3ECF1" w:rsidR="00A35853" w:rsidRPr="000A5536" w:rsidRDefault="00151831" w:rsidP="00151831">
            <w:pPr>
              <w:tabs>
                <w:tab w:val="right" w:pos="851"/>
              </w:tabs>
              <w:jc w:val="center"/>
            </w:pPr>
            <w:r>
              <w:t>16</w:t>
            </w:r>
          </w:p>
        </w:tc>
        <w:tc>
          <w:tcPr>
            <w:tcW w:w="1364" w:type="pct"/>
            <w:shd w:val="clear" w:color="auto" w:fill="auto"/>
            <w:vAlign w:val="center"/>
          </w:tcPr>
          <w:p w14:paraId="3664C0C4" w14:textId="1CDD5FF6" w:rsidR="00A35853" w:rsidRPr="000A5536" w:rsidRDefault="00A35853" w:rsidP="00151831">
            <w:pPr>
              <w:tabs>
                <w:tab w:val="right" w:pos="851"/>
              </w:tabs>
              <w:jc w:val="both"/>
            </w:pPr>
            <w:r w:rsidRPr="000A5536">
              <w:rPr>
                <w:kern w:val="32"/>
              </w:rPr>
              <w:t xml:space="preserve">Опрос в устной форме, тематическая дискуссия, </w:t>
            </w:r>
            <w:r w:rsidR="00151831" w:rsidRPr="000A5536">
              <w:rPr>
                <w:kern w:val="32"/>
              </w:rPr>
              <w:t>практик-</w:t>
            </w:r>
            <w:r w:rsidR="00151831">
              <w:rPr>
                <w:kern w:val="32"/>
              </w:rPr>
              <w:t>о</w:t>
            </w:r>
            <w:r w:rsidR="00151831" w:rsidRPr="000A5536">
              <w:rPr>
                <w:kern w:val="32"/>
              </w:rPr>
              <w:t xml:space="preserve">риентированное задание, </w:t>
            </w:r>
            <w:r w:rsidR="00F25193" w:rsidRPr="000A5536">
              <w:rPr>
                <w:kern w:val="32"/>
              </w:rPr>
              <w:t>решение кейса</w:t>
            </w:r>
          </w:p>
        </w:tc>
      </w:tr>
      <w:tr w:rsidR="009904D0" w:rsidRPr="000A5536" w14:paraId="0411BD82" w14:textId="77777777" w:rsidTr="009D074A">
        <w:tc>
          <w:tcPr>
            <w:tcW w:w="283" w:type="pct"/>
            <w:shd w:val="clear" w:color="auto" w:fill="auto"/>
          </w:tcPr>
          <w:p w14:paraId="38F48FA4" w14:textId="77777777" w:rsidR="009904D0" w:rsidRPr="000A5536" w:rsidRDefault="009904D0" w:rsidP="000A5536">
            <w:pPr>
              <w:pStyle w:val="a5"/>
              <w:numPr>
                <w:ilvl w:val="0"/>
                <w:numId w:val="5"/>
              </w:numPr>
              <w:tabs>
                <w:tab w:val="right" w:pos="851"/>
              </w:tabs>
              <w:ind w:left="0" w:firstLine="0"/>
              <w:jc w:val="both"/>
            </w:pPr>
          </w:p>
        </w:tc>
        <w:tc>
          <w:tcPr>
            <w:tcW w:w="1355" w:type="pct"/>
            <w:shd w:val="clear" w:color="auto" w:fill="auto"/>
            <w:vAlign w:val="center"/>
          </w:tcPr>
          <w:p w14:paraId="19376B0F" w14:textId="37AD1000" w:rsidR="009904D0" w:rsidRPr="0092689F" w:rsidRDefault="0092689F" w:rsidP="0092689F">
            <w:pPr>
              <w:rPr>
                <w:color w:val="FF0000"/>
              </w:rPr>
            </w:pPr>
            <w:r w:rsidRPr="0092689F">
              <w:t>Разработка экологической программы и ее экономическое обоснование</w:t>
            </w:r>
          </w:p>
        </w:tc>
        <w:tc>
          <w:tcPr>
            <w:tcW w:w="413" w:type="pct"/>
            <w:shd w:val="clear" w:color="auto" w:fill="auto"/>
            <w:vAlign w:val="center"/>
          </w:tcPr>
          <w:p w14:paraId="7E12E82D" w14:textId="3659F07D" w:rsidR="009904D0" w:rsidRPr="000A5536" w:rsidRDefault="00151831" w:rsidP="00151831">
            <w:pPr>
              <w:tabs>
                <w:tab w:val="right" w:pos="851"/>
              </w:tabs>
              <w:jc w:val="center"/>
            </w:pPr>
            <w:r>
              <w:t>20</w:t>
            </w:r>
          </w:p>
        </w:tc>
        <w:tc>
          <w:tcPr>
            <w:tcW w:w="339" w:type="pct"/>
            <w:shd w:val="clear" w:color="auto" w:fill="auto"/>
            <w:vAlign w:val="center"/>
          </w:tcPr>
          <w:p w14:paraId="3661FC5C" w14:textId="787E2F13" w:rsidR="009904D0" w:rsidRPr="000A5536" w:rsidRDefault="00151831" w:rsidP="00151831">
            <w:pPr>
              <w:tabs>
                <w:tab w:val="right" w:pos="851"/>
              </w:tabs>
              <w:jc w:val="center"/>
            </w:pPr>
            <w:r>
              <w:t>6</w:t>
            </w:r>
          </w:p>
        </w:tc>
        <w:tc>
          <w:tcPr>
            <w:tcW w:w="348" w:type="pct"/>
            <w:shd w:val="clear" w:color="auto" w:fill="auto"/>
            <w:vAlign w:val="center"/>
          </w:tcPr>
          <w:p w14:paraId="681B328E" w14:textId="5508D8F4" w:rsidR="009904D0" w:rsidRPr="000A5536" w:rsidRDefault="00151831" w:rsidP="00151831">
            <w:pPr>
              <w:tabs>
                <w:tab w:val="right" w:pos="851"/>
              </w:tabs>
              <w:jc w:val="center"/>
            </w:pPr>
            <w:r>
              <w:t>2</w:t>
            </w:r>
          </w:p>
        </w:tc>
        <w:tc>
          <w:tcPr>
            <w:tcW w:w="551" w:type="pct"/>
            <w:shd w:val="clear" w:color="auto" w:fill="auto"/>
            <w:vAlign w:val="center"/>
          </w:tcPr>
          <w:p w14:paraId="766F6951" w14:textId="3B33ECA7" w:rsidR="009904D0" w:rsidRPr="000A5536" w:rsidRDefault="00151831" w:rsidP="00151831">
            <w:pPr>
              <w:tabs>
                <w:tab w:val="right" w:pos="851"/>
              </w:tabs>
              <w:jc w:val="center"/>
            </w:pPr>
            <w:r>
              <w:t>4</w:t>
            </w:r>
          </w:p>
        </w:tc>
        <w:tc>
          <w:tcPr>
            <w:tcW w:w="347" w:type="pct"/>
            <w:shd w:val="clear" w:color="auto" w:fill="auto"/>
            <w:vAlign w:val="center"/>
          </w:tcPr>
          <w:p w14:paraId="2B2852AC" w14:textId="779ABF7B" w:rsidR="009904D0" w:rsidRPr="000A5536" w:rsidRDefault="00151831" w:rsidP="00151831">
            <w:pPr>
              <w:tabs>
                <w:tab w:val="right" w:pos="851"/>
              </w:tabs>
              <w:jc w:val="center"/>
            </w:pPr>
            <w:r>
              <w:t>14</w:t>
            </w:r>
          </w:p>
        </w:tc>
        <w:tc>
          <w:tcPr>
            <w:tcW w:w="1364" w:type="pct"/>
            <w:shd w:val="clear" w:color="auto" w:fill="auto"/>
            <w:vAlign w:val="center"/>
          </w:tcPr>
          <w:p w14:paraId="44F848E8" w14:textId="5EA01033" w:rsidR="009904D0" w:rsidRPr="000A5536" w:rsidRDefault="00151831" w:rsidP="00151831">
            <w:pPr>
              <w:tabs>
                <w:tab w:val="right" w:pos="851"/>
              </w:tabs>
              <w:jc w:val="both"/>
              <w:rPr>
                <w:kern w:val="32"/>
              </w:rPr>
            </w:pPr>
            <w:r w:rsidRPr="000A5536">
              <w:rPr>
                <w:kern w:val="32"/>
              </w:rPr>
              <w:t>Опрос в устной форме, тематическая дискуссия, ситуационное задание</w:t>
            </w:r>
          </w:p>
        </w:tc>
      </w:tr>
      <w:tr w:rsidR="00F25193" w:rsidRPr="000A5536" w14:paraId="6E182829" w14:textId="77777777" w:rsidTr="009D074A">
        <w:tc>
          <w:tcPr>
            <w:tcW w:w="283" w:type="pct"/>
            <w:shd w:val="clear" w:color="auto" w:fill="auto"/>
          </w:tcPr>
          <w:p w14:paraId="7AF863D7" w14:textId="77777777" w:rsidR="00F25193" w:rsidRPr="000A5536" w:rsidRDefault="00F25193" w:rsidP="000A5536">
            <w:pPr>
              <w:tabs>
                <w:tab w:val="right" w:pos="851"/>
              </w:tabs>
              <w:jc w:val="both"/>
            </w:pPr>
          </w:p>
        </w:tc>
        <w:tc>
          <w:tcPr>
            <w:tcW w:w="1355" w:type="pct"/>
            <w:shd w:val="clear" w:color="auto" w:fill="auto"/>
          </w:tcPr>
          <w:p w14:paraId="261B3108" w14:textId="77777777" w:rsidR="00F25193" w:rsidRPr="000A5536" w:rsidRDefault="00F25193" w:rsidP="000A5536">
            <w:pPr>
              <w:tabs>
                <w:tab w:val="right" w:pos="851"/>
              </w:tabs>
              <w:jc w:val="both"/>
            </w:pPr>
            <w:r w:rsidRPr="000A5536">
              <w:t xml:space="preserve">В целом по дисциплине </w:t>
            </w:r>
          </w:p>
        </w:tc>
        <w:tc>
          <w:tcPr>
            <w:tcW w:w="413" w:type="pct"/>
            <w:shd w:val="clear" w:color="auto" w:fill="auto"/>
            <w:vAlign w:val="center"/>
          </w:tcPr>
          <w:p w14:paraId="7C34D88B" w14:textId="5D8C54C3" w:rsidR="00F25193" w:rsidRPr="000A5536" w:rsidRDefault="00805A82" w:rsidP="000A5536">
            <w:pPr>
              <w:tabs>
                <w:tab w:val="right" w:pos="851"/>
              </w:tabs>
              <w:jc w:val="center"/>
              <w:rPr>
                <w:b/>
              </w:rPr>
            </w:pPr>
            <w:r w:rsidRPr="000A5536">
              <w:rPr>
                <w:b/>
              </w:rPr>
              <w:t>108</w:t>
            </w:r>
          </w:p>
        </w:tc>
        <w:tc>
          <w:tcPr>
            <w:tcW w:w="339" w:type="pct"/>
            <w:shd w:val="clear" w:color="auto" w:fill="auto"/>
            <w:vAlign w:val="center"/>
          </w:tcPr>
          <w:p w14:paraId="12644822" w14:textId="39CAA035" w:rsidR="00F25193" w:rsidRPr="000A5536" w:rsidRDefault="00805A82" w:rsidP="000A5536">
            <w:pPr>
              <w:tabs>
                <w:tab w:val="right" w:pos="851"/>
              </w:tabs>
              <w:jc w:val="center"/>
              <w:rPr>
                <w:b/>
              </w:rPr>
            </w:pPr>
            <w:r w:rsidRPr="000A5536">
              <w:rPr>
                <w:b/>
              </w:rPr>
              <w:t>34</w:t>
            </w:r>
          </w:p>
        </w:tc>
        <w:tc>
          <w:tcPr>
            <w:tcW w:w="348" w:type="pct"/>
            <w:shd w:val="clear" w:color="auto" w:fill="auto"/>
            <w:vAlign w:val="center"/>
          </w:tcPr>
          <w:p w14:paraId="2C2FE8BD" w14:textId="7D1B50E4" w:rsidR="00F25193" w:rsidRPr="000A5536" w:rsidRDefault="00805A82" w:rsidP="000A5536">
            <w:pPr>
              <w:tabs>
                <w:tab w:val="right" w:pos="851"/>
              </w:tabs>
              <w:jc w:val="center"/>
              <w:rPr>
                <w:b/>
              </w:rPr>
            </w:pPr>
            <w:r w:rsidRPr="000A5536">
              <w:rPr>
                <w:b/>
              </w:rPr>
              <w:t>16</w:t>
            </w:r>
          </w:p>
        </w:tc>
        <w:tc>
          <w:tcPr>
            <w:tcW w:w="551" w:type="pct"/>
            <w:shd w:val="clear" w:color="auto" w:fill="auto"/>
            <w:vAlign w:val="center"/>
          </w:tcPr>
          <w:p w14:paraId="450070D4" w14:textId="2B9E2982" w:rsidR="00F25193" w:rsidRPr="000A5536" w:rsidRDefault="00805A82" w:rsidP="000A5536">
            <w:pPr>
              <w:tabs>
                <w:tab w:val="right" w:pos="851"/>
              </w:tabs>
              <w:jc w:val="center"/>
              <w:rPr>
                <w:b/>
              </w:rPr>
            </w:pPr>
            <w:r w:rsidRPr="000A5536">
              <w:rPr>
                <w:b/>
              </w:rPr>
              <w:t>18</w:t>
            </w:r>
          </w:p>
        </w:tc>
        <w:tc>
          <w:tcPr>
            <w:tcW w:w="347" w:type="pct"/>
            <w:shd w:val="clear" w:color="auto" w:fill="auto"/>
            <w:vAlign w:val="center"/>
          </w:tcPr>
          <w:p w14:paraId="3CF54A82" w14:textId="1FE6B46E" w:rsidR="00F25193" w:rsidRPr="000A5536" w:rsidRDefault="00805A82" w:rsidP="000A5536">
            <w:pPr>
              <w:tabs>
                <w:tab w:val="right" w:pos="851"/>
              </w:tabs>
              <w:jc w:val="center"/>
              <w:rPr>
                <w:b/>
              </w:rPr>
            </w:pPr>
            <w:r w:rsidRPr="000A5536">
              <w:rPr>
                <w:b/>
              </w:rPr>
              <w:t>74</w:t>
            </w:r>
          </w:p>
        </w:tc>
        <w:tc>
          <w:tcPr>
            <w:tcW w:w="1364" w:type="pct"/>
            <w:shd w:val="clear" w:color="auto" w:fill="auto"/>
          </w:tcPr>
          <w:p w14:paraId="293840BC" w14:textId="77E86903" w:rsidR="00F25193" w:rsidRPr="000A5536" w:rsidRDefault="00151831" w:rsidP="000A5536">
            <w:pPr>
              <w:tabs>
                <w:tab w:val="right" w:pos="851"/>
              </w:tabs>
              <w:jc w:val="both"/>
            </w:pPr>
            <w:r>
              <w:rPr>
                <w:b/>
                <w:bCs/>
                <w:kern w:val="32"/>
              </w:rPr>
              <w:t>Контрольная работа</w:t>
            </w:r>
          </w:p>
        </w:tc>
      </w:tr>
      <w:tr w:rsidR="00F25193" w:rsidRPr="000A5536" w14:paraId="29720155" w14:textId="77777777" w:rsidTr="009D074A">
        <w:tc>
          <w:tcPr>
            <w:tcW w:w="283" w:type="pct"/>
            <w:shd w:val="clear" w:color="auto" w:fill="auto"/>
          </w:tcPr>
          <w:p w14:paraId="2FC9B21E" w14:textId="77777777" w:rsidR="00F25193" w:rsidRPr="000A5536" w:rsidRDefault="00F25193" w:rsidP="000A5536">
            <w:pPr>
              <w:tabs>
                <w:tab w:val="right" w:pos="851"/>
              </w:tabs>
              <w:jc w:val="both"/>
            </w:pPr>
          </w:p>
        </w:tc>
        <w:tc>
          <w:tcPr>
            <w:tcW w:w="1355" w:type="pct"/>
            <w:shd w:val="clear" w:color="auto" w:fill="auto"/>
          </w:tcPr>
          <w:p w14:paraId="67C3013D" w14:textId="77777777" w:rsidR="00F25193" w:rsidRPr="000A5536" w:rsidRDefault="00F25193" w:rsidP="000A5536">
            <w:pPr>
              <w:tabs>
                <w:tab w:val="right" w:pos="851"/>
              </w:tabs>
              <w:jc w:val="both"/>
            </w:pPr>
            <w:r w:rsidRPr="000A5536">
              <w:t>Итого в %</w:t>
            </w:r>
          </w:p>
        </w:tc>
        <w:tc>
          <w:tcPr>
            <w:tcW w:w="413" w:type="pct"/>
            <w:shd w:val="clear" w:color="auto" w:fill="auto"/>
          </w:tcPr>
          <w:p w14:paraId="3F1360EB" w14:textId="69655E06" w:rsidR="00F25193" w:rsidRPr="000A5536" w:rsidRDefault="00F25193" w:rsidP="000A5536">
            <w:pPr>
              <w:tabs>
                <w:tab w:val="right" w:pos="851"/>
              </w:tabs>
              <w:jc w:val="center"/>
            </w:pPr>
            <w:r w:rsidRPr="000A5536">
              <w:t>100</w:t>
            </w:r>
          </w:p>
        </w:tc>
        <w:tc>
          <w:tcPr>
            <w:tcW w:w="339" w:type="pct"/>
            <w:shd w:val="clear" w:color="auto" w:fill="auto"/>
          </w:tcPr>
          <w:p w14:paraId="12F0AD3D" w14:textId="7FB04FFD" w:rsidR="00F25193" w:rsidRPr="000A5536" w:rsidRDefault="00805A82" w:rsidP="000A5536">
            <w:pPr>
              <w:tabs>
                <w:tab w:val="right" w:pos="851"/>
              </w:tabs>
              <w:jc w:val="center"/>
            </w:pPr>
            <w:r w:rsidRPr="000A5536">
              <w:t>31</w:t>
            </w:r>
          </w:p>
        </w:tc>
        <w:tc>
          <w:tcPr>
            <w:tcW w:w="348" w:type="pct"/>
            <w:shd w:val="clear" w:color="auto" w:fill="auto"/>
          </w:tcPr>
          <w:p w14:paraId="3632C29F" w14:textId="6F0FAA84" w:rsidR="00F25193" w:rsidRPr="000A5536" w:rsidRDefault="00805A82" w:rsidP="000A5536">
            <w:pPr>
              <w:tabs>
                <w:tab w:val="right" w:pos="851"/>
              </w:tabs>
              <w:jc w:val="center"/>
            </w:pPr>
            <w:r w:rsidRPr="000A5536">
              <w:t>47</w:t>
            </w:r>
          </w:p>
        </w:tc>
        <w:tc>
          <w:tcPr>
            <w:tcW w:w="551" w:type="pct"/>
            <w:shd w:val="clear" w:color="auto" w:fill="auto"/>
          </w:tcPr>
          <w:p w14:paraId="54610FD9" w14:textId="4FBE261B" w:rsidR="00F25193" w:rsidRPr="000A5536" w:rsidRDefault="00805A82" w:rsidP="000A5536">
            <w:pPr>
              <w:tabs>
                <w:tab w:val="right" w:pos="851"/>
              </w:tabs>
              <w:jc w:val="center"/>
            </w:pPr>
            <w:r w:rsidRPr="000A5536">
              <w:t>53</w:t>
            </w:r>
          </w:p>
        </w:tc>
        <w:tc>
          <w:tcPr>
            <w:tcW w:w="347" w:type="pct"/>
            <w:shd w:val="clear" w:color="auto" w:fill="auto"/>
          </w:tcPr>
          <w:p w14:paraId="2AA9D99D" w14:textId="60F4E553" w:rsidR="00F25193" w:rsidRPr="000A5536" w:rsidRDefault="00805A82" w:rsidP="000A5536">
            <w:pPr>
              <w:tabs>
                <w:tab w:val="right" w:pos="851"/>
              </w:tabs>
              <w:jc w:val="center"/>
            </w:pPr>
            <w:r w:rsidRPr="000A5536">
              <w:t>69</w:t>
            </w:r>
          </w:p>
        </w:tc>
        <w:tc>
          <w:tcPr>
            <w:tcW w:w="1364" w:type="pct"/>
            <w:shd w:val="clear" w:color="auto" w:fill="auto"/>
          </w:tcPr>
          <w:p w14:paraId="510E3772" w14:textId="77777777" w:rsidR="00F25193" w:rsidRPr="000A5536" w:rsidRDefault="00F25193" w:rsidP="000A5536">
            <w:pPr>
              <w:tabs>
                <w:tab w:val="right" w:pos="851"/>
              </w:tabs>
              <w:jc w:val="both"/>
            </w:pPr>
          </w:p>
        </w:tc>
      </w:tr>
    </w:tbl>
    <w:p w14:paraId="28A3002E" w14:textId="77777777" w:rsidR="0045406C" w:rsidRPr="000A5536" w:rsidRDefault="0045406C" w:rsidP="003D09C5">
      <w:pPr>
        <w:rPr>
          <w:bCs/>
          <w:color w:val="000000"/>
          <w:szCs w:val="28"/>
          <w:lang w:eastAsia="ar-SA"/>
        </w:rPr>
      </w:pPr>
    </w:p>
    <w:p w14:paraId="48781A0D" w14:textId="77777777" w:rsidR="00151831" w:rsidRDefault="00151831" w:rsidP="00151831">
      <w:pPr>
        <w:contextualSpacing/>
        <w:jc w:val="both"/>
        <w:rPr>
          <w:b/>
          <w:bCs/>
          <w:iCs/>
          <w:sz w:val="28"/>
          <w:szCs w:val="28"/>
        </w:rPr>
      </w:pPr>
      <w:r w:rsidRPr="00036A5A">
        <w:rPr>
          <w:bCs/>
          <w:color w:val="000000"/>
          <w:sz w:val="28"/>
          <w:szCs w:val="28"/>
          <w:lang w:eastAsia="ar-SA"/>
        </w:rPr>
        <w:t xml:space="preserve">ОП «Корпоративные финансы», профиль </w:t>
      </w:r>
      <w:r w:rsidRPr="00036A5A">
        <w:rPr>
          <w:color w:val="000000"/>
          <w:sz w:val="28"/>
          <w:szCs w:val="28"/>
        </w:rPr>
        <w:t>«Экономика корпорации и ESG инвестирование (с частичной реализацией на английском языке)»</w:t>
      </w:r>
    </w:p>
    <w:tbl>
      <w:tblPr>
        <w:tblW w:w="5386"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0"/>
        <w:gridCol w:w="2728"/>
        <w:gridCol w:w="831"/>
        <w:gridCol w:w="682"/>
        <w:gridCol w:w="701"/>
        <w:gridCol w:w="1109"/>
        <w:gridCol w:w="699"/>
        <w:gridCol w:w="2746"/>
      </w:tblGrid>
      <w:tr w:rsidR="00151831" w:rsidRPr="000A5536" w14:paraId="2E99AA2E" w14:textId="77777777" w:rsidTr="009D074A">
        <w:tc>
          <w:tcPr>
            <w:tcW w:w="283" w:type="pct"/>
            <w:vMerge w:val="restart"/>
            <w:shd w:val="clear" w:color="auto" w:fill="auto"/>
          </w:tcPr>
          <w:p w14:paraId="334DAC83" w14:textId="77777777" w:rsidR="00151831" w:rsidRPr="000A5536" w:rsidRDefault="00151831" w:rsidP="00535568">
            <w:pPr>
              <w:tabs>
                <w:tab w:val="right" w:pos="851"/>
              </w:tabs>
              <w:jc w:val="center"/>
            </w:pPr>
            <w:r w:rsidRPr="000A5536">
              <w:t>№</w:t>
            </w:r>
          </w:p>
          <w:p w14:paraId="45DFFD0C" w14:textId="77777777" w:rsidR="00151831" w:rsidRPr="000A5536" w:rsidRDefault="00151831" w:rsidP="00535568">
            <w:pPr>
              <w:tabs>
                <w:tab w:val="right" w:pos="851"/>
              </w:tabs>
              <w:jc w:val="center"/>
            </w:pPr>
            <w:r w:rsidRPr="000A5536">
              <w:t>п/п</w:t>
            </w:r>
          </w:p>
        </w:tc>
        <w:tc>
          <w:tcPr>
            <w:tcW w:w="1355" w:type="pct"/>
            <w:vMerge w:val="restart"/>
            <w:shd w:val="clear" w:color="auto" w:fill="auto"/>
          </w:tcPr>
          <w:p w14:paraId="3CFB9EEF" w14:textId="77777777" w:rsidR="00151831" w:rsidRPr="000A5536" w:rsidRDefault="00151831" w:rsidP="00535568">
            <w:pPr>
              <w:tabs>
                <w:tab w:val="right" w:pos="851"/>
              </w:tabs>
              <w:jc w:val="center"/>
            </w:pPr>
            <w:r w:rsidRPr="000A5536">
              <w:rPr>
                <w:b/>
              </w:rPr>
              <w:t>Наименование тем (разделов) дисциплины</w:t>
            </w:r>
          </w:p>
        </w:tc>
        <w:tc>
          <w:tcPr>
            <w:tcW w:w="1998" w:type="pct"/>
            <w:gridSpan w:val="5"/>
          </w:tcPr>
          <w:p w14:paraId="1C0D0E0B" w14:textId="77777777" w:rsidR="00151831" w:rsidRPr="000A5536" w:rsidRDefault="00151831" w:rsidP="00535568">
            <w:pPr>
              <w:tabs>
                <w:tab w:val="right" w:pos="851"/>
              </w:tabs>
              <w:jc w:val="center"/>
              <w:rPr>
                <w:b/>
              </w:rPr>
            </w:pPr>
            <w:r w:rsidRPr="000A5536">
              <w:rPr>
                <w:b/>
              </w:rPr>
              <w:t>Трудоемкость в часах</w:t>
            </w:r>
          </w:p>
        </w:tc>
        <w:tc>
          <w:tcPr>
            <w:tcW w:w="1364" w:type="pct"/>
            <w:vMerge w:val="restart"/>
            <w:shd w:val="clear" w:color="auto" w:fill="auto"/>
          </w:tcPr>
          <w:p w14:paraId="3BE07FF5" w14:textId="77777777" w:rsidR="00151831" w:rsidRPr="000A5536" w:rsidRDefault="00151831" w:rsidP="00535568">
            <w:pPr>
              <w:tabs>
                <w:tab w:val="right" w:pos="851"/>
              </w:tabs>
              <w:jc w:val="center"/>
              <w:rPr>
                <w:b/>
              </w:rPr>
            </w:pPr>
            <w:r w:rsidRPr="000A5536">
              <w:rPr>
                <w:b/>
              </w:rPr>
              <w:t>Формы текущего контроля успеваемости</w:t>
            </w:r>
          </w:p>
        </w:tc>
      </w:tr>
      <w:tr w:rsidR="00151831" w:rsidRPr="000A5536" w14:paraId="4C25730B" w14:textId="77777777" w:rsidTr="009D074A">
        <w:tc>
          <w:tcPr>
            <w:tcW w:w="283" w:type="pct"/>
            <w:vMerge/>
            <w:shd w:val="clear" w:color="auto" w:fill="auto"/>
          </w:tcPr>
          <w:p w14:paraId="582267D3" w14:textId="77777777" w:rsidR="00151831" w:rsidRPr="000A5536" w:rsidRDefault="00151831" w:rsidP="00535568">
            <w:pPr>
              <w:tabs>
                <w:tab w:val="right" w:pos="851"/>
              </w:tabs>
              <w:jc w:val="both"/>
            </w:pPr>
          </w:p>
        </w:tc>
        <w:tc>
          <w:tcPr>
            <w:tcW w:w="1355" w:type="pct"/>
            <w:vMerge/>
            <w:shd w:val="clear" w:color="auto" w:fill="auto"/>
          </w:tcPr>
          <w:p w14:paraId="3AF5DD93" w14:textId="77777777" w:rsidR="00151831" w:rsidRPr="000A5536" w:rsidRDefault="00151831" w:rsidP="00535568">
            <w:pPr>
              <w:tabs>
                <w:tab w:val="right" w:pos="851"/>
              </w:tabs>
              <w:jc w:val="both"/>
            </w:pPr>
          </w:p>
        </w:tc>
        <w:tc>
          <w:tcPr>
            <w:tcW w:w="413" w:type="pct"/>
            <w:vMerge w:val="restart"/>
            <w:shd w:val="clear" w:color="auto" w:fill="auto"/>
            <w:textDirection w:val="btLr"/>
          </w:tcPr>
          <w:p w14:paraId="054214AA" w14:textId="77777777" w:rsidR="00151831" w:rsidRPr="000A5536" w:rsidRDefault="00151831" w:rsidP="00535568">
            <w:pPr>
              <w:tabs>
                <w:tab w:val="right" w:pos="851"/>
              </w:tabs>
              <w:jc w:val="center"/>
              <w:rPr>
                <w:b/>
              </w:rPr>
            </w:pPr>
            <w:r w:rsidRPr="000A5536">
              <w:rPr>
                <w:b/>
              </w:rPr>
              <w:t>Всего</w:t>
            </w:r>
          </w:p>
        </w:tc>
        <w:tc>
          <w:tcPr>
            <w:tcW w:w="1238" w:type="pct"/>
            <w:gridSpan w:val="3"/>
            <w:shd w:val="clear" w:color="auto" w:fill="auto"/>
          </w:tcPr>
          <w:p w14:paraId="531F8371" w14:textId="77777777" w:rsidR="00151831" w:rsidRPr="000A5536" w:rsidRDefault="00151831" w:rsidP="00535568">
            <w:pPr>
              <w:tabs>
                <w:tab w:val="right" w:pos="851"/>
              </w:tabs>
              <w:jc w:val="center"/>
              <w:rPr>
                <w:b/>
              </w:rPr>
            </w:pPr>
            <w:r w:rsidRPr="000A5536">
              <w:rPr>
                <w:b/>
              </w:rPr>
              <w:t>Контактная работа - Аудиторная работа</w:t>
            </w:r>
          </w:p>
        </w:tc>
        <w:tc>
          <w:tcPr>
            <w:tcW w:w="347" w:type="pct"/>
            <w:vMerge w:val="restart"/>
            <w:shd w:val="clear" w:color="auto" w:fill="auto"/>
            <w:textDirection w:val="btLr"/>
          </w:tcPr>
          <w:p w14:paraId="7B025D0A" w14:textId="77777777" w:rsidR="00151831" w:rsidRPr="000A5536" w:rsidRDefault="00151831" w:rsidP="00535568">
            <w:pPr>
              <w:tabs>
                <w:tab w:val="right" w:pos="851"/>
              </w:tabs>
              <w:jc w:val="center"/>
            </w:pPr>
            <w:r w:rsidRPr="000A5536">
              <w:rPr>
                <w:b/>
              </w:rPr>
              <w:t>Самостоятельная работа</w:t>
            </w:r>
          </w:p>
        </w:tc>
        <w:tc>
          <w:tcPr>
            <w:tcW w:w="1364" w:type="pct"/>
            <w:vMerge/>
            <w:shd w:val="clear" w:color="auto" w:fill="auto"/>
          </w:tcPr>
          <w:p w14:paraId="24B8446B" w14:textId="77777777" w:rsidR="00151831" w:rsidRPr="000A5536" w:rsidRDefault="00151831" w:rsidP="00535568">
            <w:pPr>
              <w:tabs>
                <w:tab w:val="right" w:pos="851"/>
              </w:tabs>
              <w:jc w:val="both"/>
            </w:pPr>
          </w:p>
        </w:tc>
      </w:tr>
      <w:tr w:rsidR="009D074A" w:rsidRPr="000A5536" w14:paraId="7BFFAEC3" w14:textId="77777777" w:rsidTr="009D074A">
        <w:trPr>
          <w:cantSplit/>
          <w:trHeight w:val="1799"/>
        </w:trPr>
        <w:tc>
          <w:tcPr>
            <w:tcW w:w="283" w:type="pct"/>
            <w:vMerge/>
            <w:shd w:val="clear" w:color="auto" w:fill="auto"/>
          </w:tcPr>
          <w:p w14:paraId="53BB5359" w14:textId="77777777" w:rsidR="00151831" w:rsidRPr="000A5536" w:rsidRDefault="00151831" w:rsidP="00535568">
            <w:pPr>
              <w:tabs>
                <w:tab w:val="right" w:pos="851"/>
              </w:tabs>
              <w:jc w:val="both"/>
            </w:pPr>
          </w:p>
        </w:tc>
        <w:tc>
          <w:tcPr>
            <w:tcW w:w="1355" w:type="pct"/>
            <w:vMerge/>
            <w:shd w:val="clear" w:color="auto" w:fill="auto"/>
          </w:tcPr>
          <w:p w14:paraId="54795BD1" w14:textId="77777777" w:rsidR="00151831" w:rsidRPr="000A5536" w:rsidRDefault="00151831" w:rsidP="00535568">
            <w:pPr>
              <w:tabs>
                <w:tab w:val="right" w:pos="851"/>
              </w:tabs>
              <w:jc w:val="both"/>
            </w:pPr>
          </w:p>
        </w:tc>
        <w:tc>
          <w:tcPr>
            <w:tcW w:w="413" w:type="pct"/>
            <w:vMerge/>
            <w:shd w:val="clear" w:color="auto" w:fill="auto"/>
          </w:tcPr>
          <w:p w14:paraId="4EC43CA3" w14:textId="77777777" w:rsidR="00151831" w:rsidRPr="000A5536" w:rsidRDefault="00151831" w:rsidP="00535568">
            <w:pPr>
              <w:tabs>
                <w:tab w:val="right" w:pos="851"/>
              </w:tabs>
              <w:jc w:val="both"/>
            </w:pPr>
          </w:p>
        </w:tc>
        <w:tc>
          <w:tcPr>
            <w:tcW w:w="339" w:type="pct"/>
            <w:shd w:val="clear" w:color="auto" w:fill="auto"/>
            <w:textDirection w:val="btLr"/>
          </w:tcPr>
          <w:p w14:paraId="59571FA4" w14:textId="77777777" w:rsidR="00151831" w:rsidRPr="000A5536" w:rsidRDefault="00151831" w:rsidP="00535568">
            <w:pPr>
              <w:tabs>
                <w:tab w:val="right" w:pos="851"/>
              </w:tabs>
              <w:jc w:val="center"/>
            </w:pPr>
            <w:r w:rsidRPr="000A5536">
              <w:t>Общая, в т.ч.:</w:t>
            </w:r>
          </w:p>
        </w:tc>
        <w:tc>
          <w:tcPr>
            <w:tcW w:w="348" w:type="pct"/>
            <w:shd w:val="clear" w:color="auto" w:fill="auto"/>
            <w:textDirection w:val="btLr"/>
          </w:tcPr>
          <w:p w14:paraId="7E65BC07" w14:textId="77777777" w:rsidR="00151831" w:rsidRPr="000A5536" w:rsidRDefault="00151831" w:rsidP="00535568">
            <w:pPr>
              <w:tabs>
                <w:tab w:val="right" w:pos="851"/>
              </w:tabs>
              <w:jc w:val="center"/>
            </w:pPr>
            <w:r w:rsidRPr="000A5536">
              <w:t>Лекции</w:t>
            </w:r>
          </w:p>
        </w:tc>
        <w:tc>
          <w:tcPr>
            <w:tcW w:w="551" w:type="pct"/>
            <w:shd w:val="clear" w:color="auto" w:fill="auto"/>
            <w:textDirection w:val="btLr"/>
          </w:tcPr>
          <w:p w14:paraId="1FEB5680" w14:textId="77777777" w:rsidR="00151831" w:rsidRPr="000A5536" w:rsidRDefault="00151831" w:rsidP="00535568">
            <w:pPr>
              <w:tabs>
                <w:tab w:val="right" w:pos="851"/>
              </w:tabs>
              <w:jc w:val="center"/>
            </w:pPr>
            <w:r w:rsidRPr="000A5536">
              <w:t>Семинары, практические занятия</w:t>
            </w:r>
          </w:p>
          <w:p w14:paraId="22622D04" w14:textId="77777777" w:rsidR="00151831" w:rsidRPr="000A5536" w:rsidRDefault="00151831" w:rsidP="00535568">
            <w:pPr>
              <w:tabs>
                <w:tab w:val="right" w:pos="851"/>
              </w:tabs>
              <w:jc w:val="center"/>
            </w:pPr>
          </w:p>
        </w:tc>
        <w:tc>
          <w:tcPr>
            <w:tcW w:w="347" w:type="pct"/>
            <w:vMerge/>
            <w:shd w:val="clear" w:color="auto" w:fill="auto"/>
          </w:tcPr>
          <w:p w14:paraId="2B65B4FE" w14:textId="77777777" w:rsidR="00151831" w:rsidRPr="000A5536" w:rsidRDefault="00151831" w:rsidP="00535568">
            <w:pPr>
              <w:tabs>
                <w:tab w:val="right" w:pos="851"/>
              </w:tabs>
              <w:jc w:val="both"/>
            </w:pPr>
          </w:p>
        </w:tc>
        <w:tc>
          <w:tcPr>
            <w:tcW w:w="1364" w:type="pct"/>
            <w:vMerge/>
            <w:shd w:val="clear" w:color="auto" w:fill="auto"/>
          </w:tcPr>
          <w:p w14:paraId="77DD3323" w14:textId="77777777" w:rsidR="00151831" w:rsidRPr="000A5536" w:rsidRDefault="00151831" w:rsidP="00535568">
            <w:pPr>
              <w:tabs>
                <w:tab w:val="right" w:pos="851"/>
              </w:tabs>
              <w:jc w:val="both"/>
            </w:pPr>
          </w:p>
        </w:tc>
      </w:tr>
      <w:tr w:rsidR="009D074A" w:rsidRPr="000A5536" w14:paraId="0F5A2A0B" w14:textId="77777777" w:rsidTr="009D074A">
        <w:tc>
          <w:tcPr>
            <w:tcW w:w="283" w:type="pct"/>
            <w:shd w:val="clear" w:color="auto" w:fill="auto"/>
          </w:tcPr>
          <w:p w14:paraId="1AE06228" w14:textId="77777777" w:rsidR="00151831" w:rsidRPr="000A5536" w:rsidRDefault="00151831" w:rsidP="004B64CD">
            <w:pPr>
              <w:pStyle w:val="a5"/>
              <w:numPr>
                <w:ilvl w:val="0"/>
                <w:numId w:val="32"/>
              </w:numPr>
              <w:tabs>
                <w:tab w:val="right" w:pos="851"/>
              </w:tabs>
              <w:ind w:left="0" w:firstLine="0"/>
              <w:jc w:val="both"/>
            </w:pPr>
          </w:p>
        </w:tc>
        <w:tc>
          <w:tcPr>
            <w:tcW w:w="1355" w:type="pct"/>
            <w:shd w:val="clear" w:color="auto" w:fill="auto"/>
            <w:vAlign w:val="center"/>
          </w:tcPr>
          <w:p w14:paraId="2D2260FD" w14:textId="77777777" w:rsidR="00151831" w:rsidRPr="000A5536" w:rsidRDefault="00151831" w:rsidP="0092689F">
            <w:r w:rsidRPr="000A5536">
              <w:rPr>
                <w:bCs/>
              </w:rPr>
              <w:t>Основы экологической экономики и устойчивого развития</w:t>
            </w:r>
          </w:p>
        </w:tc>
        <w:tc>
          <w:tcPr>
            <w:tcW w:w="413" w:type="pct"/>
            <w:shd w:val="clear" w:color="auto" w:fill="auto"/>
            <w:vAlign w:val="center"/>
          </w:tcPr>
          <w:p w14:paraId="1AEF9631" w14:textId="47B56A6F" w:rsidR="00151831" w:rsidRPr="000A5536" w:rsidRDefault="00975250" w:rsidP="00535568">
            <w:pPr>
              <w:tabs>
                <w:tab w:val="right" w:pos="851"/>
              </w:tabs>
              <w:jc w:val="center"/>
            </w:pPr>
            <w:r>
              <w:t>38</w:t>
            </w:r>
          </w:p>
        </w:tc>
        <w:tc>
          <w:tcPr>
            <w:tcW w:w="339" w:type="pct"/>
            <w:shd w:val="clear" w:color="auto" w:fill="auto"/>
            <w:vAlign w:val="center"/>
          </w:tcPr>
          <w:p w14:paraId="746185D4" w14:textId="22D34F33" w:rsidR="00151831" w:rsidRPr="000A5536" w:rsidRDefault="005A7463" w:rsidP="00535568">
            <w:pPr>
              <w:tabs>
                <w:tab w:val="right" w:pos="851"/>
              </w:tabs>
              <w:jc w:val="center"/>
            </w:pPr>
            <w:r>
              <w:t>14</w:t>
            </w:r>
          </w:p>
        </w:tc>
        <w:tc>
          <w:tcPr>
            <w:tcW w:w="348" w:type="pct"/>
            <w:shd w:val="clear" w:color="auto" w:fill="auto"/>
            <w:vAlign w:val="center"/>
          </w:tcPr>
          <w:p w14:paraId="5C58006A" w14:textId="66B2476C" w:rsidR="00151831" w:rsidRPr="000A5536" w:rsidRDefault="005A7463" w:rsidP="00535568">
            <w:pPr>
              <w:tabs>
                <w:tab w:val="right" w:pos="851"/>
              </w:tabs>
              <w:jc w:val="center"/>
            </w:pPr>
            <w:r>
              <w:t>6</w:t>
            </w:r>
          </w:p>
        </w:tc>
        <w:tc>
          <w:tcPr>
            <w:tcW w:w="551" w:type="pct"/>
            <w:shd w:val="clear" w:color="auto" w:fill="auto"/>
            <w:vAlign w:val="center"/>
          </w:tcPr>
          <w:p w14:paraId="3714B9A6" w14:textId="5885AB1B" w:rsidR="00151831" w:rsidRPr="000A5536" w:rsidRDefault="005A7463" w:rsidP="00535568">
            <w:pPr>
              <w:tabs>
                <w:tab w:val="right" w:pos="851"/>
              </w:tabs>
              <w:jc w:val="center"/>
            </w:pPr>
            <w:r>
              <w:t>8</w:t>
            </w:r>
          </w:p>
        </w:tc>
        <w:tc>
          <w:tcPr>
            <w:tcW w:w="347" w:type="pct"/>
            <w:shd w:val="clear" w:color="auto" w:fill="auto"/>
            <w:vAlign w:val="center"/>
          </w:tcPr>
          <w:p w14:paraId="3122F8A9" w14:textId="231559EA" w:rsidR="00151831" w:rsidRPr="000A5536" w:rsidRDefault="00975250" w:rsidP="00535568">
            <w:pPr>
              <w:tabs>
                <w:tab w:val="right" w:pos="851"/>
              </w:tabs>
              <w:jc w:val="center"/>
            </w:pPr>
            <w:r>
              <w:t>24</w:t>
            </w:r>
          </w:p>
        </w:tc>
        <w:tc>
          <w:tcPr>
            <w:tcW w:w="1364" w:type="pct"/>
            <w:shd w:val="clear" w:color="auto" w:fill="auto"/>
            <w:vAlign w:val="center"/>
          </w:tcPr>
          <w:p w14:paraId="25AA3FB1" w14:textId="77777777" w:rsidR="00151831" w:rsidRPr="000A5536" w:rsidRDefault="00151831" w:rsidP="00535568">
            <w:pPr>
              <w:tabs>
                <w:tab w:val="right" w:pos="851"/>
              </w:tabs>
              <w:jc w:val="both"/>
            </w:pPr>
            <w:r w:rsidRPr="000A5536">
              <w:rPr>
                <w:kern w:val="32"/>
              </w:rPr>
              <w:t>Опрос в устной форме, тематическая дискуссия, ситуационное задание</w:t>
            </w:r>
          </w:p>
        </w:tc>
      </w:tr>
      <w:tr w:rsidR="009D074A" w:rsidRPr="000A5536" w14:paraId="19F9E9FE" w14:textId="77777777" w:rsidTr="009D074A">
        <w:tc>
          <w:tcPr>
            <w:tcW w:w="283" w:type="pct"/>
            <w:shd w:val="clear" w:color="auto" w:fill="auto"/>
          </w:tcPr>
          <w:p w14:paraId="110B9914" w14:textId="77777777" w:rsidR="00151831" w:rsidRPr="000A5536" w:rsidRDefault="00151831" w:rsidP="004B64CD">
            <w:pPr>
              <w:pStyle w:val="a5"/>
              <w:numPr>
                <w:ilvl w:val="0"/>
                <w:numId w:val="32"/>
              </w:numPr>
              <w:tabs>
                <w:tab w:val="right" w:pos="851"/>
              </w:tabs>
              <w:ind w:left="0" w:firstLine="0"/>
              <w:jc w:val="both"/>
            </w:pPr>
          </w:p>
        </w:tc>
        <w:tc>
          <w:tcPr>
            <w:tcW w:w="1355" w:type="pct"/>
            <w:shd w:val="clear" w:color="auto" w:fill="auto"/>
            <w:vAlign w:val="center"/>
          </w:tcPr>
          <w:p w14:paraId="04FC46C5" w14:textId="578F548D" w:rsidR="00151831" w:rsidRPr="000A5536" w:rsidRDefault="00A63192" w:rsidP="0092689F">
            <w:r w:rsidRPr="00A63192">
              <w:rPr>
                <w:bCs/>
              </w:rPr>
              <w:t>Направления государственной экологической политики</w:t>
            </w:r>
          </w:p>
        </w:tc>
        <w:tc>
          <w:tcPr>
            <w:tcW w:w="413" w:type="pct"/>
            <w:shd w:val="clear" w:color="auto" w:fill="auto"/>
            <w:vAlign w:val="center"/>
          </w:tcPr>
          <w:p w14:paraId="5D33B760" w14:textId="25E979B1" w:rsidR="00151831" w:rsidRPr="000A5536" w:rsidRDefault="00975250" w:rsidP="00535568">
            <w:pPr>
              <w:tabs>
                <w:tab w:val="right" w:pos="851"/>
              </w:tabs>
              <w:jc w:val="center"/>
            </w:pPr>
            <w:r>
              <w:t>40</w:t>
            </w:r>
          </w:p>
        </w:tc>
        <w:tc>
          <w:tcPr>
            <w:tcW w:w="339" w:type="pct"/>
            <w:shd w:val="clear" w:color="auto" w:fill="auto"/>
            <w:vAlign w:val="center"/>
          </w:tcPr>
          <w:p w14:paraId="240EC67A" w14:textId="1E6E8731" w:rsidR="00151831" w:rsidRPr="000A5536" w:rsidRDefault="005A7463" w:rsidP="00535568">
            <w:pPr>
              <w:tabs>
                <w:tab w:val="right" w:pos="851"/>
              </w:tabs>
              <w:jc w:val="center"/>
            </w:pPr>
            <w:r>
              <w:t>16</w:t>
            </w:r>
          </w:p>
        </w:tc>
        <w:tc>
          <w:tcPr>
            <w:tcW w:w="348" w:type="pct"/>
            <w:shd w:val="clear" w:color="auto" w:fill="auto"/>
            <w:vAlign w:val="center"/>
          </w:tcPr>
          <w:p w14:paraId="65E0FFAC" w14:textId="606ADA37" w:rsidR="00151831" w:rsidRPr="000A5536" w:rsidRDefault="005A7463" w:rsidP="00535568">
            <w:pPr>
              <w:tabs>
                <w:tab w:val="right" w:pos="851"/>
              </w:tabs>
              <w:jc w:val="center"/>
            </w:pPr>
            <w:r>
              <w:t>6</w:t>
            </w:r>
          </w:p>
        </w:tc>
        <w:tc>
          <w:tcPr>
            <w:tcW w:w="551" w:type="pct"/>
            <w:shd w:val="clear" w:color="auto" w:fill="auto"/>
            <w:vAlign w:val="center"/>
          </w:tcPr>
          <w:p w14:paraId="03BD6306" w14:textId="041CA539" w:rsidR="00151831" w:rsidRPr="000A5536" w:rsidRDefault="005A7463" w:rsidP="00535568">
            <w:pPr>
              <w:tabs>
                <w:tab w:val="right" w:pos="851"/>
              </w:tabs>
              <w:jc w:val="center"/>
            </w:pPr>
            <w:r>
              <w:t>10</w:t>
            </w:r>
          </w:p>
        </w:tc>
        <w:tc>
          <w:tcPr>
            <w:tcW w:w="347" w:type="pct"/>
            <w:shd w:val="clear" w:color="auto" w:fill="auto"/>
            <w:vAlign w:val="center"/>
          </w:tcPr>
          <w:p w14:paraId="138C821F" w14:textId="4D68F361" w:rsidR="00151831" w:rsidRPr="000A5536" w:rsidRDefault="00975250" w:rsidP="00535568">
            <w:pPr>
              <w:tabs>
                <w:tab w:val="right" w:pos="851"/>
              </w:tabs>
              <w:jc w:val="center"/>
            </w:pPr>
            <w:r>
              <w:t>24</w:t>
            </w:r>
          </w:p>
        </w:tc>
        <w:tc>
          <w:tcPr>
            <w:tcW w:w="1364" w:type="pct"/>
            <w:shd w:val="clear" w:color="auto" w:fill="auto"/>
            <w:vAlign w:val="center"/>
          </w:tcPr>
          <w:p w14:paraId="1068A7CC" w14:textId="77777777" w:rsidR="00151831" w:rsidRPr="000A5536" w:rsidRDefault="00151831" w:rsidP="00535568">
            <w:pPr>
              <w:tabs>
                <w:tab w:val="right" w:pos="851"/>
              </w:tabs>
              <w:jc w:val="both"/>
            </w:pPr>
            <w:r w:rsidRPr="000A5536">
              <w:rPr>
                <w:kern w:val="32"/>
              </w:rPr>
              <w:t>Опрос в устной форме, тематическая дискуссия, ситуационное задание</w:t>
            </w:r>
          </w:p>
        </w:tc>
      </w:tr>
      <w:tr w:rsidR="009D074A" w:rsidRPr="000A5536" w14:paraId="5CEEC1D1" w14:textId="77777777" w:rsidTr="009D074A">
        <w:tc>
          <w:tcPr>
            <w:tcW w:w="283" w:type="pct"/>
            <w:shd w:val="clear" w:color="auto" w:fill="auto"/>
          </w:tcPr>
          <w:p w14:paraId="2392878C" w14:textId="77777777" w:rsidR="00151831" w:rsidRPr="000A5536" w:rsidRDefault="00151831" w:rsidP="004B64CD">
            <w:pPr>
              <w:pStyle w:val="a5"/>
              <w:numPr>
                <w:ilvl w:val="0"/>
                <w:numId w:val="32"/>
              </w:numPr>
              <w:tabs>
                <w:tab w:val="right" w:pos="851"/>
              </w:tabs>
              <w:ind w:left="0" w:firstLine="0"/>
              <w:jc w:val="both"/>
            </w:pPr>
          </w:p>
        </w:tc>
        <w:tc>
          <w:tcPr>
            <w:tcW w:w="1355" w:type="pct"/>
            <w:shd w:val="clear" w:color="auto" w:fill="auto"/>
            <w:vAlign w:val="center"/>
          </w:tcPr>
          <w:p w14:paraId="4766CA45" w14:textId="77777777" w:rsidR="00151831" w:rsidRPr="000A5536" w:rsidRDefault="00151831" w:rsidP="0092689F">
            <w:pPr>
              <w:tabs>
                <w:tab w:val="left" w:pos="1134"/>
                <w:tab w:val="left" w:pos="2268"/>
              </w:tabs>
              <w:rPr>
                <w:bCs/>
                <w:color w:val="FF0000"/>
              </w:rPr>
            </w:pPr>
            <w:r w:rsidRPr="000A5536">
              <w:t xml:space="preserve">Механизм управления экологической экономикой </w:t>
            </w:r>
          </w:p>
          <w:p w14:paraId="4D6A8CB0" w14:textId="77777777" w:rsidR="00151831" w:rsidRPr="000A5536" w:rsidRDefault="00151831" w:rsidP="0092689F"/>
        </w:tc>
        <w:tc>
          <w:tcPr>
            <w:tcW w:w="413" w:type="pct"/>
            <w:shd w:val="clear" w:color="auto" w:fill="auto"/>
            <w:vAlign w:val="center"/>
          </w:tcPr>
          <w:p w14:paraId="0BA40AB1" w14:textId="39A9DEBC" w:rsidR="00151831" w:rsidRPr="000A5536" w:rsidRDefault="00975250" w:rsidP="00535568">
            <w:pPr>
              <w:tabs>
                <w:tab w:val="right" w:pos="851"/>
              </w:tabs>
              <w:jc w:val="center"/>
            </w:pPr>
            <w:r>
              <w:t>50</w:t>
            </w:r>
          </w:p>
        </w:tc>
        <w:tc>
          <w:tcPr>
            <w:tcW w:w="339" w:type="pct"/>
            <w:shd w:val="clear" w:color="auto" w:fill="auto"/>
            <w:vAlign w:val="center"/>
          </w:tcPr>
          <w:p w14:paraId="2F3AD81B" w14:textId="48C4F2A4" w:rsidR="00151831" w:rsidRPr="000A5536" w:rsidRDefault="005A7463" w:rsidP="00535568">
            <w:pPr>
              <w:tabs>
                <w:tab w:val="right" w:pos="851"/>
              </w:tabs>
              <w:jc w:val="center"/>
            </w:pPr>
            <w:r>
              <w:t>20</w:t>
            </w:r>
          </w:p>
        </w:tc>
        <w:tc>
          <w:tcPr>
            <w:tcW w:w="348" w:type="pct"/>
            <w:shd w:val="clear" w:color="auto" w:fill="auto"/>
            <w:vAlign w:val="center"/>
          </w:tcPr>
          <w:p w14:paraId="7F81594C" w14:textId="2AF216F7" w:rsidR="00151831" w:rsidRPr="000A5536" w:rsidRDefault="005A7463" w:rsidP="00535568">
            <w:pPr>
              <w:tabs>
                <w:tab w:val="right" w:pos="851"/>
              </w:tabs>
              <w:jc w:val="center"/>
            </w:pPr>
            <w:r>
              <w:t>8</w:t>
            </w:r>
          </w:p>
        </w:tc>
        <w:tc>
          <w:tcPr>
            <w:tcW w:w="551" w:type="pct"/>
            <w:shd w:val="clear" w:color="auto" w:fill="auto"/>
            <w:vAlign w:val="center"/>
          </w:tcPr>
          <w:p w14:paraId="204BC27B" w14:textId="157042B0" w:rsidR="00151831" w:rsidRPr="000A5536" w:rsidRDefault="005A7463" w:rsidP="00535568">
            <w:pPr>
              <w:tabs>
                <w:tab w:val="right" w:pos="851"/>
              </w:tabs>
              <w:jc w:val="center"/>
            </w:pPr>
            <w:r>
              <w:t>12</w:t>
            </w:r>
          </w:p>
        </w:tc>
        <w:tc>
          <w:tcPr>
            <w:tcW w:w="347" w:type="pct"/>
            <w:shd w:val="clear" w:color="auto" w:fill="auto"/>
            <w:vAlign w:val="center"/>
          </w:tcPr>
          <w:p w14:paraId="1570A48E" w14:textId="1590C6C9" w:rsidR="00151831" w:rsidRPr="000A5536" w:rsidRDefault="00975250" w:rsidP="00535568">
            <w:pPr>
              <w:tabs>
                <w:tab w:val="right" w:pos="851"/>
              </w:tabs>
              <w:jc w:val="center"/>
            </w:pPr>
            <w:r>
              <w:t>30</w:t>
            </w:r>
          </w:p>
        </w:tc>
        <w:tc>
          <w:tcPr>
            <w:tcW w:w="1364" w:type="pct"/>
            <w:shd w:val="clear" w:color="auto" w:fill="auto"/>
            <w:vAlign w:val="center"/>
          </w:tcPr>
          <w:p w14:paraId="1D659416" w14:textId="77777777" w:rsidR="00151831" w:rsidRPr="000A5536" w:rsidRDefault="00151831" w:rsidP="00535568">
            <w:pPr>
              <w:tabs>
                <w:tab w:val="right" w:pos="851"/>
              </w:tabs>
              <w:jc w:val="both"/>
            </w:pPr>
            <w:r w:rsidRPr="000A5536">
              <w:rPr>
                <w:kern w:val="32"/>
              </w:rPr>
              <w:t>Опрос в устной форме, тематическая дискуссия, ситуационное задание, решение кейса</w:t>
            </w:r>
          </w:p>
        </w:tc>
      </w:tr>
      <w:tr w:rsidR="009D074A" w:rsidRPr="000A5536" w14:paraId="760773CF" w14:textId="77777777" w:rsidTr="009D074A">
        <w:tc>
          <w:tcPr>
            <w:tcW w:w="283" w:type="pct"/>
            <w:shd w:val="clear" w:color="auto" w:fill="auto"/>
          </w:tcPr>
          <w:p w14:paraId="4E8E671C" w14:textId="77777777" w:rsidR="00151831" w:rsidRPr="000A5536" w:rsidRDefault="00151831" w:rsidP="004B64CD">
            <w:pPr>
              <w:pStyle w:val="a5"/>
              <w:numPr>
                <w:ilvl w:val="0"/>
                <w:numId w:val="32"/>
              </w:numPr>
              <w:tabs>
                <w:tab w:val="right" w:pos="851"/>
              </w:tabs>
              <w:ind w:left="0" w:firstLine="0"/>
              <w:jc w:val="both"/>
            </w:pPr>
          </w:p>
        </w:tc>
        <w:tc>
          <w:tcPr>
            <w:tcW w:w="1355" w:type="pct"/>
            <w:shd w:val="clear" w:color="auto" w:fill="auto"/>
            <w:vAlign w:val="center"/>
          </w:tcPr>
          <w:p w14:paraId="4816847F" w14:textId="77777777" w:rsidR="00151831" w:rsidRPr="000A5536" w:rsidRDefault="00151831" w:rsidP="0092689F">
            <w:r w:rsidRPr="000A5536">
              <w:t>Оценка эффективности экологической деятельности</w:t>
            </w:r>
          </w:p>
        </w:tc>
        <w:tc>
          <w:tcPr>
            <w:tcW w:w="413" w:type="pct"/>
            <w:shd w:val="clear" w:color="auto" w:fill="auto"/>
            <w:vAlign w:val="center"/>
          </w:tcPr>
          <w:p w14:paraId="22E5E87C" w14:textId="5FEC1A5A" w:rsidR="00151831" w:rsidRPr="000A5536" w:rsidRDefault="00975250" w:rsidP="00535568">
            <w:pPr>
              <w:tabs>
                <w:tab w:val="right" w:pos="851"/>
              </w:tabs>
              <w:jc w:val="center"/>
            </w:pPr>
            <w:r>
              <w:t>50</w:t>
            </w:r>
          </w:p>
        </w:tc>
        <w:tc>
          <w:tcPr>
            <w:tcW w:w="339" w:type="pct"/>
            <w:shd w:val="clear" w:color="auto" w:fill="auto"/>
            <w:vAlign w:val="center"/>
          </w:tcPr>
          <w:p w14:paraId="6914A98C" w14:textId="7AC9C67E" w:rsidR="00151831" w:rsidRPr="000A5536" w:rsidRDefault="005A7463" w:rsidP="00535568">
            <w:pPr>
              <w:tabs>
                <w:tab w:val="right" w:pos="851"/>
              </w:tabs>
              <w:jc w:val="center"/>
            </w:pPr>
            <w:r>
              <w:t>20</w:t>
            </w:r>
          </w:p>
        </w:tc>
        <w:tc>
          <w:tcPr>
            <w:tcW w:w="348" w:type="pct"/>
            <w:shd w:val="clear" w:color="auto" w:fill="auto"/>
            <w:vAlign w:val="center"/>
          </w:tcPr>
          <w:p w14:paraId="58B94B28" w14:textId="3CD87ECF" w:rsidR="00151831" w:rsidRPr="000A5536" w:rsidRDefault="005A7463" w:rsidP="00535568">
            <w:pPr>
              <w:tabs>
                <w:tab w:val="right" w:pos="851"/>
              </w:tabs>
              <w:jc w:val="center"/>
            </w:pPr>
            <w:r>
              <w:t>8</w:t>
            </w:r>
          </w:p>
        </w:tc>
        <w:tc>
          <w:tcPr>
            <w:tcW w:w="551" w:type="pct"/>
            <w:shd w:val="clear" w:color="auto" w:fill="auto"/>
            <w:vAlign w:val="center"/>
          </w:tcPr>
          <w:p w14:paraId="57851B91" w14:textId="39CA8400" w:rsidR="00151831" w:rsidRPr="000A5536" w:rsidRDefault="005A7463" w:rsidP="00535568">
            <w:pPr>
              <w:tabs>
                <w:tab w:val="right" w:pos="851"/>
              </w:tabs>
              <w:jc w:val="center"/>
            </w:pPr>
            <w:r>
              <w:t>12</w:t>
            </w:r>
          </w:p>
        </w:tc>
        <w:tc>
          <w:tcPr>
            <w:tcW w:w="347" w:type="pct"/>
            <w:shd w:val="clear" w:color="auto" w:fill="auto"/>
            <w:vAlign w:val="center"/>
          </w:tcPr>
          <w:p w14:paraId="287F61F1" w14:textId="5F12A10D" w:rsidR="00151831" w:rsidRPr="000A5536" w:rsidRDefault="00975250" w:rsidP="00535568">
            <w:pPr>
              <w:tabs>
                <w:tab w:val="right" w:pos="851"/>
              </w:tabs>
              <w:jc w:val="center"/>
            </w:pPr>
            <w:r>
              <w:t>30</w:t>
            </w:r>
          </w:p>
        </w:tc>
        <w:tc>
          <w:tcPr>
            <w:tcW w:w="1364" w:type="pct"/>
            <w:shd w:val="clear" w:color="auto" w:fill="auto"/>
            <w:vAlign w:val="center"/>
          </w:tcPr>
          <w:p w14:paraId="39DD3357" w14:textId="77777777" w:rsidR="00151831" w:rsidRPr="000A5536" w:rsidRDefault="00151831" w:rsidP="00535568">
            <w:pPr>
              <w:tabs>
                <w:tab w:val="right" w:pos="851"/>
              </w:tabs>
              <w:jc w:val="both"/>
            </w:pPr>
            <w:r w:rsidRPr="000A5536">
              <w:rPr>
                <w:kern w:val="32"/>
              </w:rPr>
              <w:t>Опрос в устной форме, тематическая дискуссия, практик-</w:t>
            </w:r>
            <w:r>
              <w:rPr>
                <w:kern w:val="32"/>
              </w:rPr>
              <w:t>о</w:t>
            </w:r>
            <w:r w:rsidRPr="000A5536">
              <w:rPr>
                <w:kern w:val="32"/>
              </w:rPr>
              <w:t>риентированное задание, решение кейса</w:t>
            </w:r>
          </w:p>
        </w:tc>
      </w:tr>
      <w:tr w:rsidR="009D074A" w:rsidRPr="000A5536" w14:paraId="5F860880" w14:textId="77777777" w:rsidTr="009D074A">
        <w:tc>
          <w:tcPr>
            <w:tcW w:w="283" w:type="pct"/>
            <w:shd w:val="clear" w:color="auto" w:fill="auto"/>
          </w:tcPr>
          <w:p w14:paraId="16F2B8EC" w14:textId="77777777" w:rsidR="00151831" w:rsidRPr="000A5536" w:rsidRDefault="00151831" w:rsidP="004B64CD">
            <w:pPr>
              <w:pStyle w:val="a5"/>
              <w:numPr>
                <w:ilvl w:val="0"/>
                <w:numId w:val="32"/>
              </w:numPr>
              <w:tabs>
                <w:tab w:val="right" w:pos="851"/>
              </w:tabs>
              <w:ind w:left="0" w:firstLine="0"/>
              <w:jc w:val="both"/>
            </w:pPr>
          </w:p>
        </w:tc>
        <w:tc>
          <w:tcPr>
            <w:tcW w:w="1355" w:type="pct"/>
            <w:shd w:val="clear" w:color="auto" w:fill="auto"/>
            <w:vAlign w:val="center"/>
          </w:tcPr>
          <w:p w14:paraId="78ACFEC9" w14:textId="105953C9" w:rsidR="00151831" w:rsidRPr="000A5536" w:rsidRDefault="0092689F" w:rsidP="0092689F">
            <w:pPr>
              <w:rPr>
                <w:color w:val="FF0000"/>
              </w:rPr>
            </w:pPr>
            <w:r w:rsidRPr="0092689F">
              <w:t>Разработка экологической программы и ее экономическое обоснование</w:t>
            </w:r>
          </w:p>
        </w:tc>
        <w:tc>
          <w:tcPr>
            <w:tcW w:w="413" w:type="pct"/>
            <w:shd w:val="clear" w:color="auto" w:fill="auto"/>
            <w:vAlign w:val="center"/>
          </w:tcPr>
          <w:p w14:paraId="1FB7690C" w14:textId="656D1A62" w:rsidR="00151831" w:rsidRPr="000A5536" w:rsidRDefault="00975250" w:rsidP="00535568">
            <w:pPr>
              <w:tabs>
                <w:tab w:val="right" w:pos="851"/>
              </w:tabs>
              <w:jc w:val="center"/>
            </w:pPr>
            <w:r>
              <w:t>38</w:t>
            </w:r>
          </w:p>
        </w:tc>
        <w:tc>
          <w:tcPr>
            <w:tcW w:w="339" w:type="pct"/>
            <w:shd w:val="clear" w:color="auto" w:fill="auto"/>
            <w:vAlign w:val="center"/>
          </w:tcPr>
          <w:p w14:paraId="5A45A6EF" w14:textId="32D78D11" w:rsidR="00151831" w:rsidRPr="000A5536" w:rsidRDefault="005A7463" w:rsidP="00535568">
            <w:pPr>
              <w:tabs>
                <w:tab w:val="right" w:pos="851"/>
              </w:tabs>
              <w:jc w:val="center"/>
            </w:pPr>
            <w:r>
              <w:t>14</w:t>
            </w:r>
          </w:p>
        </w:tc>
        <w:tc>
          <w:tcPr>
            <w:tcW w:w="348" w:type="pct"/>
            <w:shd w:val="clear" w:color="auto" w:fill="auto"/>
            <w:vAlign w:val="center"/>
          </w:tcPr>
          <w:p w14:paraId="3D21F3CB" w14:textId="6C0CE8AC" w:rsidR="00151831" w:rsidRPr="000A5536" w:rsidRDefault="005A7463" w:rsidP="00535568">
            <w:pPr>
              <w:tabs>
                <w:tab w:val="right" w:pos="851"/>
              </w:tabs>
              <w:jc w:val="center"/>
            </w:pPr>
            <w:r>
              <w:t>6</w:t>
            </w:r>
          </w:p>
        </w:tc>
        <w:tc>
          <w:tcPr>
            <w:tcW w:w="551" w:type="pct"/>
            <w:shd w:val="clear" w:color="auto" w:fill="auto"/>
            <w:vAlign w:val="center"/>
          </w:tcPr>
          <w:p w14:paraId="5A928BD6" w14:textId="1B0217D5" w:rsidR="00151831" w:rsidRPr="000A5536" w:rsidRDefault="005A7463" w:rsidP="00535568">
            <w:pPr>
              <w:tabs>
                <w:tab w:val="right" w:pos="851"/>
              </w:tabs>
              <w:jc w:val="center"/>
            </w:pPr>
            <w:r>
              <w:t>8</w:t>
            </w:r>
          </w:p>
        </w:tc>
        <w:tc>
          <w:tcPr>
            <w:tcW w:w="347" w:type="pct"/>
            <w:shd w:val="clear" w:color="auto" w:fill="auto"/>
            <w:vAlign w:val="center"/>
          </w:tcPr>
          <w:p w14:paraId="430B6975" w14:textId="1463DAF2" w:rsidR="00151831" w:rsidRPr="000A5536" w:rsidRDefault="00975250" w:rsidP="00535568">
            <w:pPr>
              <w:tabs>
                <w:tab w:val="right" w:pos="851"/>
              </w:tabs>
              <w:jc w:val="center"/>
            </w:pPr>
            <w:r>
              <w:t>24</w:t>
            </w:r>
          </w:p>
        </w:tc>
        <w:tc>
          <w:tcPr>
            <w:tcW w:w="1364" w:type="pct"/>
            <w:shd w:val="clear" w:color="auto" w:fill="auto"/>
            <w:vAlign w:val="center"/>
          </w:tcPr>
          <w:p w14:paraId="27D989BE" w14:textId="77777777" w:rsidR="00151831" w:rsidRPr="000A5536" w:rsidRDefault="00151831" w:rsidP="00535568">
            <w:pPr>
              <w:tabs>
                <w:tab w:val="right" w:pos="851"/>
              </w:tabs>
              <w:jc w:val="both"/>
              <w:rPr>
                <w:kern w:val="32"/>
              </w:rPr>
            </w:pPr>
            <w:r w:rsidRPr="000A5536">
              <w:rPr>
                <w:kern w:val="32"/>
              </w:rPr>
              <w:t>Опрос в устной форме, тематическая дискуссия, ситуационное задание</w:t>
            </w:r>
          </w:p>
        </w:tc>
      </w:tr>
      <w:tr w:rsidR="009D074A" w:rsidRPr="000A5536" w14:paraId="5AFF7620" w14:textId="77777777" w:rsidTr="009D074A">
        <w:tc>
          <w:tcPr>
            <w:tcW w:w="283" w:type="pct"/>
            <w:shd w:val="clear" w:color="auto" w:fill="auto"/>
          </w:tcPr>
          <w:p w14:paraId="34010578" w14:textId="77777777" w:rsidR="00151831" w:rsidRPr="000A5536" w:rsidRDefault="00151831" w:rsidP="00535568">
            <w:pPr>
              <w:tabs>
                <w:tab w:val="right" w:pos="851"/>
              </w:tabs>
              <w:jc w:val="both"/>
            </w:pPr>
          </w:p>
        </w:tc>
        <w:tc>
          <w:tcPr>
            <w:tcW w:w="1355" w:type="pct"/>
            <w:shd w:val="clear" w:color="auto" w:fill="auto"/>
          </w:tcPr>
          <w:p w14:paraId="263BA6CF" w14:textId="77777777" w:rsidR="00151831" w:rsidRPr="000A5536" w:rsidRDefault="00151831" w:rsidP="00535568">
            <w:pPr>
              <w:tabs>
                <w:tab w:val="right" w:pos="851"/>
              </w:tabs>
              <w:jc w:val="both"/>
            </w:pPr>
            <w:r w:rsidRPr="000A5536">
              <w:t xml:space="preserve">В целом по дисциплине </w:t>
            </w:r>
          </w:p>
        </w:tc>
        <w:tc>
          <w:tcPr>
            <w:tcW w:w="413" w:type="pct"/>
            <w:shd w:val="clear" w:color="auto" w:fill="auto"/>
            <w:vAlign w:val="center"/>
          </w:tcPr>
          <w:p w14:paraId="597B2159" w14:textId="13940AB8" w:rsidR="00151831" w:rsidRPr="000A5536" w:rsidRDefault="00151831" w:rsidP="00535568">
            <w:pPr>
              <w:tabs>
                <w:tab w:val="right" w:pos="851"/>
              </w:tabs>
              <w:jc w:val="center"/>
              <w:rPr>
                <w:b/>
              </w:rPr>
            </w:pPr>
            <w:r>
              <w:rPr>
                <w:b/>
              </w:rPr>
              <w:t>216</w:t>
            </w:r>
          </w:p>
        </w:tc>
        <w:tc>
          <w:tcPr>
            <w:tcW w:w="339" w:type="pct"/>
            <w:shd w:val="clear" w:color="auto" w:fill="auto"/>
            <w:vAlign w:val="center"/>
          </w:tcPr>
          <w:p w14:paraId="63BB3E7A" w14:textId="2EFAF816" w:rsidR="00151831" w:rsidRPr="000A5536" w:rsidRDefault="00151831" w:rsidP="00535568">
            <w:pPr>
              <w:tabs>
                <w:tab w:val="right" w:pos="851"/>
              </w:tabs>
              <w:jc w:val="center"/>
              <w:rPr>
                <w:b/>
              </w:rPr>
            </w:pPr>
            <w:r>
              <w:rPr>
                <w:b/>
              </w:rPr>
              <w:t>84</w:t>
            </w:r>
          </w:p>
        </w:tc>
        <w:tc>
          <w:tcPr>
            <w:tcW w:w="348" w:type="pct"/>
            <w:shd w:val="clear" w:color="auto" w:fill="auto"/>
            <w:vAlign w:val="center"/>
          </w:tcPr>
          <w:p w14:paraId="2158C4C9" w14:textId="14323E29" w:rsidR="00151831" w:rsidRPr="000A5536" w:rsidRDefault="00151831" w:rsidP="00535568">
            <w:pPr>
              <w:tabs>
                <w:tab w:val="right" w:pos="851"/>
              </w:tabs>
              <w:jc w:val="center"/>
              <w:rPr>
                <w:b/>
              </w:rPr>
            </w:pPr>
            <w:r>
              <w:rPr>
                <w:b/>
              </w:rPr>
              <w:t>34</w:t>
            </w:r>
          </w:p>
        </w:tc>
        <w:tc>
          <w:tcPr>
            <w:tcW w:w="551" w:type="pct"/>
            <w:shd w:val="clear" w:color="auto" w:fill="auto"/>
            <w:vAlign w:val="center"/>
          </w:tcPr>
          <w:p w14:paraId="65820D29" w14:textId="7597AD83" w:rsidR="00151831" w:rsidRPr="000A5536" w:rsidRDefault="00151831" w:rsidP="00535568">
            <w:pPr>
              <w:tabs>
                <w:tab w:val="right" w:pos="851"/>
              </w:tabs>
              <w:jc w:val="center"/>
              <w:rPr>
                <w:b/>
              </w:rPr>
            </w:pPr>
            <w:r>
              <w:rPr>
                <w:b/>
              </w:rPr>
              <w:t>50</w:t>
            </w:r>
          </w:p>
        </w:tc>
        <w:tc>
          <w:tcPr>
            <w:tcW w:w="347" w:type="pct"/>
            <w:shd w:val="clear" w:color="auto" w:fill="auto"/>
            <w:vAlign w:val="center"/>
          </w:tcPr>
          <w:p w14:paraId="493FDC4C" w14:textId="284FDDC8" w:rsidR="00151831" w:rsidRPr="000A5536" w:rsidRDefault="00151831" w:rsidP="00535568">
            <w:pPr>
              <w:tabs>
                <w:tab w:val="right" w:pos="851"/>
              </w:tabs>
              <w:jc w:val="center"/>
              <w:rPr>
                <w:b/>
              </w:rPr>
            </w:pPr>
            <w:r>
              <w:rPr>
                <w:b/>
              </w:rPr>
              <w:t>132</w:t>
            </w:r>
          </w:p>
        </w:tc>
        <w:tc>
          <w:tcPr>
            <w:tcW w:w="1364" w:type="pct"/>
            <w:shd w:val="clear" w:color="auto" w:fill="auto"/>
          </w:tcPr>
          <w:p w14:paraId="31F339DC" w14:textId="0A4678BF" w:rsidR="00151831" w:rsidRPr="000A5536" w:rsidRDefault="00151831" w:rsidP="00535568">
            <w:pPr>
              <w:tabs>
                <w:tab w:val="right" w:pos="851"/>
              </w:tabs>
              <w:jc w:val="both"/>
            </w:pPr>
            <w:r>
              <w:rPr>
                <w:b/>
                <w:bCs/>
                <w:kern w:val="32"/>
              </w:rPr>
              <w:t>Домашнее творческое задание</w:t>
            </w:r>
          </w:p>
        </w:tc>
      </w:tr>
      <w:tr w:rsidR="009D074A" w:rsidRPr="000A5536" w14:paraId="03EC985B" w14:textId="77777777" w:rsidTr="009D074A">
        <w:tc>
          <w:tcPr>
            <w:tcW w:w="283" w:type="pct"/>
            <w:shd w:val="clear" w:color="auto" w:fill="auto"/>
          </w:tcPr>
          <w:p w14:paraId="1563953A" w14:textId="77777777" w:rsidR="00151831" w:rsidRPr="000A5536" w:rsidRDefault="00151831" w:rsidP="00535568">
            <w:pPr>
              <w:tabs>
                <w:tab w:val="right" w:pos="851"/>
              </w:tabs>
              <w:jc w:val="both"/>
            </w:pPr>
          </w:p>
        </w:tc>
        <w:tc>
          <w:tcPr>
            <w:tcW w:w="1355" w:type="pct"/>
            <w:shd w:val="clear" w:color="auto" w:fill="auto"/>
          </w:tcPr>
          <w:p w14:paraId="28607F41" w14:textId="77777777" w:rsidR="00151831" w:rsidRPr="000A5536" w:rsidRDefault="00151831" w:rsidP="00535568">
            <w:pPr>
              <w:tabs>
                <w:tab w:val="right" w:pos="851"/>
              </w:tabs>
              <w:jc w:val="both"/>
            </w:pPr>
            <w:r w:rsidRPr="000A5536">
              <w:t>Итого в %</w:t>
            </w:r>
          </w:p>
        </w:tc>
        <w:tc>
          <w:tcPr>
            <w:tcW w:w="413" w:type="pct"/>
            <w:shd w:val="clear" w:color="auto" w:fill="auto"/>
          </w:tcPr>
          <w:p w14:paraId="18FEA866" w14:textId="7F98F369" w:rsidR="00151831" w:rsidRPr="000A5536" w:rsidRDefault="00151831" w:rsidP="00535568">
            <w:pPr>
              <w:tabs>
                <w:tab w:val="right" w:pos="851"/>
              </w:tabs>
              <w:jc w:val="center"/>
            </w:pPr>
            <w:r>
              <w:t>100</w:t>
            </w:r>
          </w:p>
        </w:tc>
        <w:tc>
          <w:tcPr>
            <w:tcW w:w="339" w:type="pct"/>
            <w:shd w:val="clear" w:color="auto" w:fill="auto"/>
          </w:tcPr>
          <w:p w14:paraId="7C8F04FA" w14:textId="1E6390EE" w:rsidR="00151831" w:rsidRPr="000A5536" w:rsidRDefault="00151831" w:rsidP="00535568">
            <w:pPr>
              <w:tabs>
                <w:tab w:val="right" w:pos="851"/>
              </w:tabs>
              <w:jc w:val="center"/>
            </w:pPr>
            <w:r>
              <w:t>39</w:t>
            </w:r>
          </w:p>
        </w:tc>
        <w:tc>
          <w:tcPr>
            <w:tcW w:w="348" w:type="pct"/>
            <w:shd w:val="clear" w:color="auto" w:fill="auto"/>
          </w:tcPr>
          <w:p w14:paraId="15BEE64E" w14:textId="3BEE6D92" w:rsidR="00151831" w:rsidRPr="000A5536" w:rsidRDefault="00EE1C5A" w:rsidP="00535568">
            <w:pPr>
              <w:tabs>
                <w:tab w:val="right" w:pos="851"/>
              </w:tabs>
              <w:jc w:val="center"/>
            </w:pPr>
            <w:r>
              <w:t>40</w:t>
            </w:r>
          </w:p>
        </w:tc>
        <w:tc>
          <w:tcPr>
            <w:tcW w:w="551" w:type="pct"/>
            <w:shd w:val="clear" w:color="auto" w:fill="auto"/>
          </w:tcPr>
          <w:p w14:paraId="5795FEFF" w14:textId="02999881" w:rsidR="00151831" w:rsidRPr="000A5536" w:rsidRDefault="00EE1C5A" w:rsidP="00535568">
            <w:pPr>
              <w:tabs>
                <w:tab w:val="right" w:pos="851"/>
              </w:tabs>
              <w:jc w:val="center"/>
            </w:pPr>
            <w:r>
              <w:t>60</w:t>
            </w:r>
          </w:p>
        </w:tc>
        <w:tc>
          <w:tcPr>
            <w:tcW w:w="347" w:type="pct"/>
            <w:shd w:val="clear" w:color="auto" w:fill="auto"/>
          </w:tcPr>
          <w:p w14:paraId="30647379" w14:textId="092CA58C" w:rsidR="00151831" w:rsidRPr="000A5536" w:rsidRDefault="00EE1C5A" w:rsidP="00535568">
            <w:pPr>
              <w:tabs>
                <w:tab w:val="right" w:pos="851"/>
              </w:tabs>
              <w:jc w:val="center"/>
            </w:pPr>
            <w:r>
              <w:t>61</w:t>
            </w:r>
          </w:p>
        </w:tc>
        <w:tc>
          <w:tcPr>
            <w:tcW w:w="1364" w:type="pct"/>
            <w:shd w:val="clear" w:color="auto" w:fill="auto"/>
          </w:tcPr>
          <w:p w14:paraId="18AEC5F2" w14:textId="77777777" w:rsidR="00151831" w:rsidRPr="000A5536" w:rsidRDefault="00151831" w:rsidP="00535568">
            <w:pPr>
              <w:tabs>
                <w:tab w:val="right" w:pos="851"/>
              </w:tabs>
              <w:jc w:val="both"/>
            </w:pPr>
          </w:p>
        </w:tc>
      </w:tr>
    </w:tbl>
    <w:p w14:paraId="5AACC792" w14:textId="77777777" w:rsidR="009904D0" w:rsidRDefault="009904D0" w:rsidP="004561E2">
      <w:pPr>
        <w:jc w:val="both"/>
        <w:rPr>
          <w:b/>
          <w:sz w:val="28"/>
          <w:szCs w:val="28"/>
          <w:highlight w:val="yellow"/>
        </w:rPr>
      </w:pPr>
    </w:p>
    <w:p w14:paraId="5A513F82" w14:textId="4B216C29" w:rsidR="009904D0" w:rsidRDefault="009904D0" w:rsidP="004561E2">
      <w:pPr>
        <w:jc w:val="both"/>
        <w:rPr>
          <w:b/>
          <w:sz w:val="28"/>
          <w:szCs w:val="28"/>
          <w:highlight w:val="yellow"/>
        </w:rPr>
      </w:pPr>
    </w:p>
    <w:p w14:paraId="5C3F43CC" w14:textId="1A412143" w:rsidR="009218CF" w:rsidRDefault="009218CF" w:rsidP="004561E2">
      <w:pPr>
        <w:jc w:val="both"/>
        <w:rPr>
          <w:b/>
          <w:sz w:val="28"/>
          <w:szCs w:val="28"/>
          <w:highlight w:val="yellow"/>
        </w:rPr>
      </w:pPr>
    </w:p>
    <w:p w14:paraId="4FA5BBF0" w14:textId="77777777" w:rsidR="009218CF" w:rsidRDefault="009218CF" w:rsidP="004561E2">
      <w:pPr>
        <w:jc w:val="both"/>
        <w:rPr>
          <w:b/>
          <w:sz w:val="28"/>
          <w:szCs w:val="28"/>
          <w:highlight w:val="yellow"/>
        </w:rPr>
      </w:pPr>
    </w:p>
    <w:p w14:paraId="157C4184" w14:textId="77777777" w:rsidR="0019350E" w:rsidRDefault="0019350E" w:rsidP="004561E2">
      <w:pPr>
        <w:jc w:val="both"/>
        <w:rPr>
          <w:b/>
          <w:sz w:val="28"/>
          <w:szCs w:val="28"/>
        </w:rPr>
      </w:pPr>
    </w:p>
    <w:p w14:paraId="4F0E0E57" w14:textId="7BEB85E3" w:rsidR="004561E2" w:rsidRPr="00EA0418" w:rsidRDefault="004561E2" w:rsidP="004561E2">
      <w:pPr>
        <w:jc w:val="both"/>
        <w:rPr>
          <w:b/>
          <w:sz w:val="28"/>
          <w:szCs w:val="28"/>
        </w:rPr>
      </w:pPr>
      <w:r w:rsidRPr="00EA0418">
        <w:rPr>
          <w:b/>
          <w:sz w:val="28"/>
          <w:szCs w:val="28"/>
        </w:rPr>
        <w:t xml:space="preserve">5.3. Содержание семинаров, практических занятий </w:t>
      </w:r>
    </w:p>
    <w:p w14:paraId="4D869B93" w14:textId="400B2F6B" w:rsidR="007229A0" w:rsidRPr="00EA0418" w:rsidRDefault="007229A0" w:rsidP="004561E2">
      <w:pPr>
        <w:jc w:val="both"/>
        <w:rPr>
          <w:b/>
          <w:sz w:val="28"/>
          <w:szCs w:val="28"/>
        </w:rPr>
      </w:pPr>
    </w:p>
    <w:tbl>
      <w:tblPr>
        <w:tblStyle w:val="31"/>
        <w:tblW w:w="10077" w:type="dxa"/>
        <w:tblInd w:w="-431" w:type="dxa"/>
        <w:tblLook w:val="04A0" w:firstRow="1" w:lastRow="0" w:firstColumn="1" w:lastColumn="0" w:noHBand="0" w:noVBand="1"/>
      </w:tblPr>
      <w:tblGrid>
        <w:gridCol w:w="2400"/>
        <w:gridCol w:w="5688"/>
        <w:gridCol w:w="1989"/>
      </w:tblGrid>
      <w:tr w:rsidR="009F0973" w:rsidRPr="00EA0418" w14:paraId="203A8A79" w14:textId="77777777" w:rsidTr="009D074A">
        <w:tc>
          <w:tcPr>
            <w:tcW w:w="2175" w:type="dxa"/>
            <w:shd w:val="clear" w:color="auto" w:fill="auto"/>
          </w:tcPr>
          <w:p w14:paraId="32034027" w14:textId="77777777" w:rsidR="009F0973" w:rsidRPr="00EA0418" w:rsidRDefault="009F0973" w:rsidP="004D28C2">
            <w:pPr>
              <w:keepNext/>
              <w:widowControl w:val="0"/>
              <w:jc w:val="center"/>
              <w:rPr>
                <w:b/>
              </w:rPr>
            </w:pPr>
            <w:r w:rsidRPr="00EA0418">
              <w:rPr>
                <w:b/>
              </w:rPr>
              <w:t>Наименование тем (разделов) дисциплины</w:t>
            </w:r>
          </w:p>
        </w:tc>
        <w:tc>
          <w:tcPr>
            <w:tcW w:w="5908" w:type="dxa"/>
            <w:shd w:val="clear" w:color="auto" w:fill="auto"/>
          </w:tcPr>
          <w:p w14:paraId="41C0E9C4" w14:textId="27A43DAE" w:rsidR="009F0973" w:rsidRPr="00EA0418" w:rsidRDefault="009F0973" w:rsidP="004D28C2">
            <w:pPr>
              <w:keepNext/>
              <w:widowControl w:val="0"/>
              <w:jc w:val="center"/>
              <w:rPr>
                <w:b/>
              </w:rPr>
            </w:pPr>
            <w:r w:rsidRPr="00EA0418">
              <w:rPr>
                <w:b/>
              </w:rPr>
              <w:t>Перечень вопросов для обсуждения на семинарских, практических занятиях, рекомендуемые источники из разделов 8,</w:t>
            </w:r>
            <w:r w:rsidR="00092E46" w:rsidRPr="00EA0418">
              <w:rPr>
                <w:b/>
              </w:rPr>
              <w:t xml:space="preserve"> </w:t>
            </w:r>
            <w:r w:rsidRPr="00EA0418">
              <w:rPr>
                <w:b/>
              </w:rPr>
              <w:t>9</w:t>
            </w:r>
          </w:p>
        </w:tc>
        <w:tc>
          <w:tcPr>
            <w:tcW w:w="1994" w:type="dxa"/>
            <w:shd w:val="clear" w:color="auto" w:fill="auto"/>
          </w:tcPr>
          <w:p w14:paraId="20D4D6A0" w14:textId="77777777" w:rsidR="009F0973" w:rsidRPr="00EA0418" w:rsidRDefault="009F0973" w:rsidP="004D28C2">
            <w:pPr>
              <w:keepNext/>
              <w:widowControl w:val="0"/>
              <w:jc w:val="center"/>
              <w:rPr>
                <w:b/>
              </w:rPr>
            </w:pPr>
            <w:r w:rsidRPr="00EA0418">
              <w:rPr>
                <w:b/>
              </w:rPr>
              <w:t>Формы проведения занятий</w:t>
            </w:r>
          </w:p>
        </w:tc>
      </w:tr>
      <w:tr w:rsidR="00EA0418" w:rsidRPr="00EA0418" w14:paraId="5D6F9437" w14:textId="77777777" w:rsidTr="009D074A">
        <w:tc>
          <w:tcPr>
            <w:tcW w:w="2175" w:type="dxa"/>
            <w:vAlign w:val="center"/>
          </w:tcPr>
          <w:p w14:paraId="00DF0F57" w14:textId="26CBCDDE" w:rsidR="00EA0418" w:rsidRPr="00EA0418" w:rsidRDefault="00EA0418" w:rsidP="0092689F">
            <w:pPr>
              <w:pStyle w:val="a5"/>
              <w:numPr>
                <w:ilvl w:val="0"/>
                <w:numId w:val="30"/>
              </w:numPr>
              <w:ind w:left="0" w:firstLine="0"/>
              <w:rPr>
                <w:bCs/>
              </w:rPr>
            </w:pPr>
            <w:r w:rsidRPr="00EA0418">
              <w:rPr>
                <w:bCs/>
              </w:rPr>
              <w:t>Основы экологической экономики и устойчивого развития</w:t>
            </w:r>
          </w:p>
        </w:tc>
        <w:tc>
          <w:tcPr>
            <w:tcW w:w="5908" w:type="dxa"/>
            <w:vAlign w:val="center"/>
          </w:tcPr>
          <w:p w14:paraId="53DBCB80" w14:textId="2391658D" w:rsidR="001169C8" w:rsidRPr="008E64A9" w:rsidRDefault="001169C8" w:rsidP="001169C8">
            <w:pPr>
              <w:jc w:val="both"/>
              <w:rPr>
                <w:bCs/>
              </w:rPr>
            </w:pPr>
            <w:r w:rsidRPr="008E64A9">
              <w:rPr>
                <w:rFonts w:eastAsiaTheme="minorHAnsi"/>
                <w:color w:val="000000"/>
                <w:lang w:eastAsia="en-US"/>
              </w:rPr>
              <w:t>Сущность, предмет, и задачи экологической экономики.</w:t>
            </w:r>
            <w:r w:rsidR="006B0462" w:rsidRPr="008E64A9">
              <w:rPr>
                <w:rFonts w:eastAsiaTheme="minorHAnsi"/>
                <w:color w:val="000000"/>
                <w:lang w:eastAsia="en-US"/>
              </w:rPr>
              <w:t xml:space="preserve"> </w:t>
            </w:r>
            <w:r w:rsidRPr="008E64A9">
              <w:rPr>
                <w:bCs/>
              </w:rPr>
              <w:t>Экологически устойчивое развитие национальной экономики, регионов и хозяйствующих субъектов: к</w:t>
            </w:r>
            <w:r w:rsidRPr="008E64A9">
              <w:rPr>
                <w:rFonts w:eastAsiaTheme="minorHAnsi"/>
                <w:color w:val="000000"/>
                <w:lang w:eastAsia="en-US"/>
              </w:rPr>
              <w:t>ритерии, индикаторы и целевые ориентиры</w:t>
            </w:r>
            <w:r w:rsidRPr="008E64A9">
              <w:rPr>
                <w:bCs/>
              </w:rPr>
              <w:t>.</w:t>
            </w:r>
            <w:r w:rsidRPr="008E64A9">
              <w:rPr>
                <w:rFonts w:eastAsiaTheme="minorHAnsi"/>
                <w:color w:val="000000"/>
                <w:lang w:eastAsia="en-US"/>
              </w:rPr>
              <w:t xml:space="preserve"> </w:t>
            </w:r>
            <w:r w:rsidRPr="008E64A9">
              <w:t xml:space="preserve">Экологизация отраслей, комплексов и секторов экономики. </w:t>
            </w:r>
            <w:r w:rsidRPr="008E64A9">
              <w:rPr>
                <w:bCs/>
              </w:rPr>
              <w:t>Экономика замкнутого цикла.</w:t>
            </w:r>
          </w:p>
          <w:p w14:paraId="5220B926" w14:textId="38DEF01E" w:rsidR="00EA0418" w:rsidRPr="008E64A9" w:rsidRDefault="00EA0418" w:rsidP="001169C8">
            <w:pPr>
              <w:widowControl w:val="0"/>
              <w:tabs>
                <w:tab w:val="left" w:pos="993"/>
              </w:tabs>
              <w:jc w:val="both"/>
            </w:pPr>
            <w:r w:rsidRPr="008E64A9">
              <w:rPr>
                <w:i/>
              </w:rPr>
              <w:t>Источники: раздел 8: 1-</w:t>
            </w:r>
            <w:r w:rsidR="008E64A9" w:rsidRPr="008E64A9">
              <w:rPr>
                <w:i/>
              </w:rPr>
              <w:t>3</w:t>
            </w:r>
            <w:r w:rsidRPr="008E64A9">
              <w:rPr>
                <w:i/>
              </w:rPr>
              <w:t xml:space="preserve">, </w:t>
            </w:r>
            <w:r w:rsidR="008E64A9" w:rsidRPr="008E64A9">
              <w:rPr>
                <w:i/>
              </w:rPr>
              <w:t>4,6,7</w:t>
            </w:r>
            <w:r w:rsidRPr="008E64A9">
              <w:rPr>
                <w:i/>
              </w:rPr>
              <w:t>; раздел 9: 1-3</w:t>
            </w:r>
          </w:p>
        </w:tc>
        <w:tc>
          <w:tcPr>
            <w:tcW w:w="1994" w:type="dxa"/>
            <w:vAlign w:val="center"/>
          </w:tcPr>
          <w:p w14:paraId="4C6BC4F4" w14:textId="608E2E38" w:rsidR="00EA0418" w:rsidRPr="00EA0418" w:rsidRDefault="00EA0418" w:rsidP="00A44D2D">
            <w:pPr>
              <w:widowControl w:val="0"/>
              <w:ind w:left="-80"/>
              <w:jc w:val="both"/>
              <w:outlineLvl w:val="0"/>
              <w:rPr>
                <w:kern w:val="32"/>
              </w:rPr>
            </w:pPr>
            <w:r w:rsidRPr="00EA0418">
              <w:rPr>
                <w:kern w:val="32"/>
              </w:rPr>
              <w:t>Опрос в устной форме, тематическая дискуссия, ситуационное задание</w:t>
            </w:r>
          </w:p>
        </w:tc>
      </w:tr>
      <w:tr w:rsidR="00EA0418" w:rsidRPr="00EA0418" w14:paraId="17A96BD1" w14:textId="77777777" w:rsidTr="009D074A">
        <w:tc>
          <w:tcPr>
            <w:tcW w:w="2175" w:type="dxa"/>
            <w:vAlign w:val="center"/>
          </w:tcPr>
          <w:p w14:paraId="3B8F1F6E" w14:textId="3F7E0BBE" w:rsidR="00EA0418" w:rsidRPr="00EA0418" w:rsidRDefault="00A63192" w:rsidP="0092689F">
            <w:pPr>
              <w:pStyle w:val="a5"/>
              <w:numPr>
                <w:ilvl w:val="0"/>
                <w:numId w:val="30"/>
              </w:numPr>
              <w:ind w:left="0" w:firstLine="0"/>
            </w:pPr>
            <w:r w:rsidRPr="00A63192">
              <w:rPr>
                <w:bCs/>
              </w:rPr>
              <w:t>Направления государственной экологической политики</w:t>
            </w:r>
          </w:p>
        </w:tc>
        <w:tc>
          <w:tcPr>
            <w:tcW w:w="5908" w:type="dxa"/>
            <w:vAlign w:val="center"/>
          </w:tcPr>
          <w:p w14:paraId="5A04EC90" w14:textId="574BBC4C" w:rsidR="00EA0418" w:rsidRPr="008E64A9" w:rsidRDefault="001169C8" w:rsidP="006B0462">
            <w:pPr>
              <w:jc w:val="both"/>
              <w:rPr>
                <w:lang w:eastAsia="ar-SA"/>
              </w:rPr>
            </w:pPr>
            <w:r w:rsidRPr="008E64A9">
              <w:rPr>
                <w:rFonts w:eastAsiaTheme="minorHAnsi"/>
                <w:lang w:eastAsia="en-US"/>
              </w:rPr>
              <w:t xml:space="preserve">Основы правого регулирования экологической экономики в Российской Федерации. </w:t>
            </w:r>
            <w:proofErr w:type="gramStart"/>
            <w:r w:rsidR="006B0462" w:rsidRPr="008E64A9">
              <w:rPr>
                <w:rFonts w:eastAsiaTheme="minorHAnsi"/>
                <w:lang w:eastAsia="en-US"/>
              </w:rPr>
              <w:t>Э</w:t>
            </w:r>
            <w:r w:rsidRPr="008E64A9">
              <w:rPr>
                <w:rFonts w:eastAsiaTheme="minorHAnsi"/>
                <w:lang w:eastAsia="en-US"/>
              </w:rPr>
              <w:t>кологическо</w:t>
            </w:r>
            <w:r w:rsidR="006B0462" w:rsidRPr="008E64A9">
              <w:rPr>
                <w:rFonts w:eastAsiaTheme="minorHAnsi"/>
                <w:lang w:eastAsia="en-US"/>
              </w:rPr>
              <w:t xml:space="preserve">е </w:t>
            </w:r>
            <w:r w:rsidRPr="008E64A9">
              <w:rPr>
                <w:rFonts w:eastAsiaTheme="minorHAnsi"/>
                <w:lang w:eastAsia="en-US"/>
              </w:rPr>
              <w:t xml:space="preserve"> законодательств</w:t>
            </w:r>
            <w:r w:rsidR="006B0462" w:rsidRPr="008E64A9">
              <w:rPr>
                <w:rFonts w:eastAsiaTheme="minorHAnsi"/>
                <w:lang w:eastAsia="en-US"/>
              </w:rPr>
              <w:t>о</w:t>
            </w:r>
            <w:proofErr w:type="gramEnd"/>
            <w:r w:rsidR="006B0462" w:rsidRPr="008E64A9">
              <w:rPr>
                <w:rFonts w:eastAsiaTheme="minorHAnsi"/>
                <w:lang w:eastAsia="en-US"/>
              </w:rPr>
              <w:t xml:space="preserve"> </w:t>
            </w:r>
            <w:r w:rsidRPr="008E64A9">
              <w:rPr>
                <w:rFonts w:eastAsiaTheme="minorHAnsi"/>
                <w:lang w:eastAsia="en-US"/>
              </w:rPr>
              <w:t xml:space="preserve">Российской Федерации. Организация системы управления экологической экономикой. Экологическая политика и ее уровни. </w:t>
            </w:r>
            <w:r w:rsidRPr="008E64A9">
              <w:rPr>
                <w:bCs/>
              </w:rPr>
              <w:t>Экологическая политика в контексте мирового экономического развития</w:t>
            </w:r>
            <w:r w:rsidRPr="008E64A9">
              <w:rPr>
                <w:bCs/>
                <w:color w:val="FF0000"/>
              </w:rPr>
              <w:t xml:space="preserve">. </w:t>
            </w:r>
            <w:r w:rsidRPr="008E64A9">
              <w:t>Формирование системы международного экологического сотрудничества</w:t>
            </w:r>
            <w:r w:rsidRPr="008E64A9">
              <w:rPr>
                <w:bCs/>
              </w:rPr>
              <w:t xml:space="preserve">. </w:t>
            </w:r>
            <w:r w:rsidR="00EA0418" w:rsidRPr="008E64A9">
              <w:rPr>
                <w:i/>
              </w:rPr>
              <w:t>Источники: раздел 8: 1-</w:t>
            </w:r>
            <w:r w:rsidR="008E64A9" w:rsidRPr="008E64A9">
              <w:rPr>
                <w:i/>
              </w:rPr>
              <w:t>3</w:t>
            </w:r>
            <w:r w:rsidR="00EA0418" w:rsidRPr="008E64A9">
              <w:rPr>
                <w:i/>
              </w:rPr>
              <w:t xml:space="preserve">, </w:t>
            </w:r>
            <w:r w:rsidR="008E64A9" w:rsidRPr="008E64A9">
              <w:rPr>
                <w:i/>
              </w:rPr>
              <w:t>4,6,7</w:t>
            </w:r>
            <w:r w:rsidR="00EA0418" w:rsidRPr="008E64A9">
              <w:rPr>
                <w:i/>
              </w:rPr>
              <w:t>; раздел 9: 1-3</w:t>
            </w:r>
          </w:p>
        </w:tc>
        <w:tc>
          <w:tcPr>
            <w:tcW w:w="1994" w:type="dxa"/>
            <w:vAlign w:val="center"/>
          </w:tcPr>
          <w:p w14:paraId="784F5CD6" w14:textId="358B7EBC" w:rsidR="00EA0418" w:rsidRPr="00EA0418" w:rsidRDefault="00EA0418" w:rsidP="00A44D2D">
            <w:pPr>
              <w:widowControl w:val="0"/>
              <w:jc w:val="both"/>
              <w:outlineLvl w:val="0"/>
            </w:pPr>
            <w:r w:rsidRPr="00EA0418">
              <w:rPr>
                <w:kern w:val="32"/>
              </w:rPr>
              <w:t>Опрос в устной форме, тематическая дискуссия, ситуационное задание</w:t>
            </w:r>
          </w:p>
        </w:tc>
      </w:tr>
      <w:tr w:rsidR="00EA0418" w:rsidRPr="00EA0418" w14:paraId="557DFC4C" w14:textId="77777777" w:rsidTr="009D074A">
        <w:tc>
          <w:tcPr>
            <w:tcW w:w="2175" w:type="dxa"/>
            <w:vAlign w:val="center"/>
          </w:tcPr>
          <w:p w14:paraId="31F6907D" w14:textId="77777777" w:rsidR="00EA0418" w:rsidRPr="00EA0418" w:rsidRDefault="00EA0418" w:rsidP="0092689F">
            <w:pPr>
              <w:pStyle w:val="a5"/>
              <w:numPr>
                <w:ilvl w:val="0"/>
                <w:numId w:val="30"/>
              </w:numPr>
              <w:tabs>
                <w:tab w:val="left" w:pos="1134"/>
                <w:tab w:val="left" w:pos="2268"/>
              </w:tabs>
              <w:ind w:left="0" w:firstLine="0"/>
              <w:rPr>
                <w:bCs/>
              </w:rPr>
            </w:pPr>
            <w:r w:rsidRPr="00EA0418">
              <w:t xml:space="preserve">Механизм управления экологической экономикой </w:t>
            </w:r>
          </w:p>
          <w:p w14:paraId="7EE4E035" w14:textId="77777777" w:rsidR="00EA0418" w:rsidRPr="00EA0418" w:rsidRDefault="00EA0418" w:rsidP="0092689F">
            <w:pPr>
              <w:rPr>
                <w:bCs/>
              </w:rPr>
            </w:pPr>
          </w:p>
        </w:tc>
        <w:tc>
          <w:tcPr>
            <w:tcW w:w="5908" w:type="dxa"/>
          </w:tcPr>
          <w:p w14:paraId="016454BD" w14:textId="77777777" w:rsidR="006B0462" w:rsidRPr="008E64A9" w:rsidRDefault="001169C8" w:rsidP="006B0462">
            <w:pPr>
              <w:tabs>
                <w:tab w:val="left" w:pos="1134"/>
                <w:tab w:val="left" w:pos="2268"/>
              </w:tabs>
              <w:jc w:val="both"/>
              <w:rPr>
                <w:bCs/>
              </w:rPr>
            </w:pPr>
            <w:r w:rsidRPr="008E64A9">
              <w:t>Методы государственного экологического регулирования</w:t>
            </w:r>
            <w:r w:rsidR="006B0462" w:rsidRPr="008E64A9">
              <w:t xml:space="preserve">. </w:t>
            </w:r>
            <w:r w:rsidR="006B0462" w:rsidRPr="008E64A9">
              <w:rPr>
                <w:rFonts w:eastAsiaTheme="minorHAnsi"/>
                <w:lang w:eastAsia="en-US"/>
              </w:rPr>
              <w:t>Экологическое</w:t>
            </w:r>
            <w:r w:rsidRPr="008E64A9">
              <w:rPr>
                <w:rFonts w:eastAsiaTheme="minorHAnsi"/>
                <w:lang w:eastAsia="en-US"/>
              </w:rPr>
              <w:t xml:space="preserve"> нормирование. Лицензирование отдельных видов деятельности в области охраны окружающей среды. Экологическая сертификация хозяйственной и иной деятельности. Экологическая экспертиза. Плата за пользование природными ресурсами. Плата за негативное воздействие на окружающую среду. Экологический сбор. Утилизационный сбор</w:t>
            </w:r>
            <w:r w:rsidRPr="008E64A9">
              <w:rPr>
                <w:bCs/>
                <w:color w:val="FF0000"/>
              </w:rPr>
              <w:t xml:space="preserve">. </w:t>
            </w:r>
            <w:r w:rsidRPr="008E64A9">
              <w:rPr>
                <w:rFonts w:eastAsiaTheme="minorHAnsi"/>
                <w:color w:val="000000"/>
                <w:lang w:eastAsia="en-US"/>
              </w:rPr>
              <w:t xml:space="preserve">Регулирование цен и количества выбросов. </w:t>
            </w:r>
            <w:r w:rsidRPr="008E64A9">
              <w:rPr>
                <w:bCs/>
              </w:rPr>
              <w:t xml:space="preserve">Торговля углеродными квотами (единицами компенсаций). </w:t>
            </w:r>
          </w:p>
          <w:p w14:paraId="49E13840" w14:textId="7444F7E4" w:rsidR="00EA0418" w:rsidRPr="008E64A9" w:rsidRDefault="00EA0418" w:rsidP="006B0462">
            <w:pPr>
              <w:tabs>
                <w:tab w:val="left" w:pos="1134"/>
                <w:tab w:val="left" w:pos="2268"/>
              </w:tabs>
              <w:jc w:val="both"/>
              <w:rPr>
                <w:lang w:eastAsia="ar-SA"/>
              </w:rPr>
            </w:pPr>
            <w:r w:rsidRPr="008E64A9">
              <w:rPr>
                <w:i/>
              </w:rPr>
              <w:t>Источники: раздел 8: 1-</w:t>
            </w:r>
            <w:r w:rsidR="008E64A9" w:rsidRPr="008E64A9">
              <w:rPr>
                <w:i/>
              </w:rPr>
              <w:t>3</w:t>
            </w:r>
            <w:r w:rsidRPr="008E64A9">
              <w:rPr>
                <w:i/>
              </w:rPr>
              <w:t>,</w:t>
            </w:r>
            <w:r w:rsidR="008E64A9" w:rsidRPr="008E64A9">
              <w:rPr>
                <w:i/>
              </w:rPr>
              <w:t xml:space="preserve"> 4,6,7</w:t>
            </w:r>
            <w:r w:rsidRPr="008E64A9">
              <w:rPr>
                <w:i/>
              </w:rPr>
              <w:t>; раздел 9: 1-3</w:t>
            </w:r>
          </w:p>
        </w:tc>
        <w:tc>
          <w:tcPr>
            <w:tcW w:w="1994" w:type="dxa"/>
            <w:vAlign w:val="center"/>
          </w:tcPr>
          <w:p w14:paraId="6037BDEC" w14:textId="16E51DD9" w:rsidR="00EA0418" w:rsidRPr="00EA0418" w:rsidRDefault="00EA0418" w:rsidP="00A44D2D">
            <w:pPr>
              <w:ind w:left="-80"/>
              <w:jc w:val="both"/>
            </w:pPr>
            <w:r w:rsidRPr="00EA0418">
              <w:rPr>
                <w:kern w:val="32"/>
              </w:rPr>
              <w:t>Опрос в устной форме, тематическая дискуссия, ситуационное задание, решение кейса</w:t>
            </w:r>
          </w:p>
        </w:tc>
      </w:tr>
      <w:tr w:rsidR="00EA0418" w:rsidRPr="00EA0418" w14:paraId="0E87847B" w14:textId="77777777" w:rsidTr="009D074A">
        <w:tc>
          <w:tcPr>
            <w:tcW w:w="2175" w:type="dxa"/>
            <w:vAlign w:val="center"/>
          </w:tcPr>
          <w:p w14:paraId="32E872D7" w14:textId="5B11E433" w:rsidR="00EA0418" w:rsidRPr="00EA0418" w:rsidRDefault="00EA0418" w:rsidP="0092689F">
            <w:pPr>
              <w:pStyle w:val="a5"/>
              <w:numPr>
                <w:ilvl w:val="0"/>
                <w:numId w:val="30"/>
              </w:numPr>
              <w:ind w:left="0" w:firstLine="0"/>
            </w:pPr>
            <w:r w:rsidRPr="00EA0418">
              <w:t>Оценка эффективности экологической деятельности</w:t>
            </w:r>
          </w:p>
        </w:tc>
        <w:tc>
          <w:tcPr>
            <w:tcW w:w="5908" w:type="dxa"/>
          </w:tcPr>
          <w:p w14:paraId="75D9B835" w14:textId="38C9171A" w:rsidR="001169C8" w:rsidRPr="008E64A9" w:rsidRDefault="001169C8" w:rsidP="001169C8">
            <w:pPr>
              <w:jc w:val="both"/>
              <w:rPr>
                <w:rFonts w:eastAsiaTheme="minorHAnsi"/>
                <w:lang w:eastAsia="en-US"/>
              </w:rPr>
            </w:pPr>
            <w:r w:rsidRPr="008E64A9">
              <w:rPr>
                <w:rFonts w:eastAsiaTheme="minorHAnsi"/>
                <w:lang w:eastAsia="en-US"/>
              </w:rPr>
              <w:t>Экологический мониторинг</w:t>
            </w:r>
            <w:r w:rsidR="00270A6D">
              <w:rPr>
                <w:rFonts w:eastAsiaTheme="minorHAnsi"/>
                <w:lang w:eastAsia="en-US"/>
              </w:rPr>
              <w:t xml:space="preserve"> и аудит</w:t>
            </w:r>
            <w:r w:rsidRPr="008E64A9">
              <w:rPr>
                <w:rFonts w:eastAsiaTheme="minorHAnsi"/>
                <w:lang w:eastAsia="en-US"/>
              </w:rPr>
              <w:t xml:space="preserve">. </w:t>
            </w:r>
            <w:r w:rsidRPr="008E64A9">
              <w:rPr>
                <w:rFonts w:eastAsiaTheme="minorHAnsi"/>
                <w:color w:val="000000"/>
                <w:lang w:eastAsia="en-US"/>
              </w:rPr>
              <w:t xml:space="preserve">Экологический паспорт промышленного предприятия: цели, порядок разработки, утверждения и согласования. </w:t>
            </w:r>
            <w:r w:rsidRPr="008E64A9">
              <w:rPr>
                <w:rFonts w:eastAsiaTheme="minorHAnsi"/>
                <w:lang w:eastAsia="en-US"/>
              </w:rPr>
              <w:t xml:space="preserve">Экологические издержки: понятие, структура, </w:t>
            </w:r>
            <w:r w:rsidRPr="008E64A9">
              <w:t>пути сокращения. Методы оценки экономического ущерба от загрязнения окружающей среды.</w:t>
            </w:r>
            <w:r w:rsidRPr="008E64A9">
              <w:rPr>
                <w:rFonts w:eastAsiaTheme="minorHAnsi"/>
                <w:lang w:eastAsia="en-US"/>
              </w:rPr>
              <w:t xml:space="preserve"> </w:t>
            </w:r>
            <w:r w:rsidRPr="008E64A9">
              <w:rPr>
                <w:rFonts w:eastAsia="TimesNewRomanPS-BoldMT"/>
                <w:lang w:eastAsia="en-US"/>
              </w:rPr>
              <w:t xml:space="preserve">Показатели эколого-экономической эффективности. Методы анализа и обоснования эколого-экономической эффективности капитальных вложений, разработки и внедрения новой техники, технологии, осуществления природоохранных и ресурсосберегающих мероприятий. </w:t>
            </w:r>
            <w:r w:rsidRPr="008E64A9">
              <w:t xml:space="preserve">Микро-, мезо- и макроуровни уровни экономической эффективности экологической деятельности. Отраслевые </w:t>
            </w:r>
            <w:r w:rsidRPr="008E64A9">
              <w:lastRenderedPageBreak/>
              <w:t xml:space="preserve">особенности обоснования социально-экономический эффективности экологической деятельности. </w:t>
            </w:r>
          </w:p>
          <w:p w14:paraId="1A8A617F" w14:textId="4B1C8192" w:rsidR="00EA0418" w:rsidRPr="008E64A9" w:rsidRDefault="00EA0418" w:rsidP="001169C8">
            <w:pPr>
              <w:jc w:val="both"/>
              <w:rPr>
                <w:lang w:eastAsia="ar-SA"/>
              </w:rPr>
            </w:pPr>
            <w:r w:rsidRPr="008E64A9">
              <w:rPr>
                <w:i/>
              </w:rPr>
              <w:t>Источники: раздел 8: 1-</w:t>
            </w:r>
            <w:r w:rsidR="008E64A9" w:rsidRPr="008E64A9">
              <w:rPr>
                <w:i/>
              </w:rPr>
              <w:t>3</w:t>
            </w:r>
            <w:r w:rsidRPr="008E64A9">
              <w:rPr>
                <w:i/>
              </w:rPr>
              <w:t xml:space="preserve">, </w:t>
            </w:r>
            <w:r w:rsidR="008E64A9" w:rsidRPr="008E64A9">
              <w:rPr>
                <w:i/>
              </w:rPr>
              <w:t>4-7</w:t>
            </w:r>
            <w:r w:rsidRPr="008E64A9">
              <w:rPr>
                <w:i/>
              </w:rPr>
              <w:t>; раздел 9: 1-3</w:t>
            </w:r>
          </w:p>
        </w:tc>
        <w:tc>
          <w:tcPr>
            <w:tcW w:w="1994" w:type="dxa"/>
            <w:vAlign w:val="center"/>
          </w:tcPr>
          <w:p w14:paraId="49CB123D" w14:textId="76F444E8" w:rsidR="00EA0418" w:rsidRPr="00EA0418" w:rsidRDefault="00EA0418" w:rsidP="00A44D2D">
            <w:pPr>
              <w:widowControl w:val="0"/>
              <w:ind w:left="-80"/>
              <w:jc w:val="both"/>
              <w:outlineLvl w:val="0"/>
            </w:pPr>
            <w:r w:rsidRPr="00EA0418">
              <w:rPr>
                <w:kern w:val="32"/>
              </w:rPr>
              <w:lastRenderedPageBreak/>
              <w:t>Опрос в устной форме, тематическая дискуссия, практик-ориентированное задание, решение кейса</w:t>
            </w:r>
          </w:p>
        </w:tc>
      </w:tr>
      <w:tr w:rsidR="00EA0418" w:rsidRPr="0052078C" w14:paraId="5EB6A738" w14:textId="77777777" w:rsidTr="009D074A">
        <w:tc>
          <w:tcPr>
            <w:tcW w:w="2175" w:type="dxa"/>
            <w:vAlign w:val="center"/>
          </w:tcPr>
          <w:p w14:paraId="0B6F5474" w14:textId="2B13668C" w:rsidR="00EA0418" w:rsidRPr="00EA0418" w:rsidRDefault="0092689F" w:rsidP="0092689F">
            <w:pPr>
              <w:pStyle w:val="a5"/>
              <w:numPr>
                <w:ilvl w:val="0"/>
                <w:numId w:val="30"/>
              </w:numPr>
              <w:ind w:left="0" w:firstLine="0"/>
              <w:rPr>
                <w:iCs/>
              </w:rPr>
            </w:pPr>
            <w:r w:rsidRPr="0092689F">
              <w:t>Разработка экологической программы и ее экономическое обоснование</w:t>
            </w:r>
          </w:p>
        </w:tc>
        <w:tc>
          <w:tcPr>
            <w:tcW w:w="5908" w:type="dxa"/>
          </w:tcPr>
          <w:p w14:paraId="36D929A4" w14:textId="40BD6EBA" w:rsidR="001169C8" w:rsidRPr="008E64A9" w:rsidRDefault="001169C8" w:rsidP="001169C8">
            <w:pPr>
              <w:jc w:val="both"/>
            </w:pPr>
            <w:r w:rsidRPr="008E64A9">
              <w:rPr>
                <w:bCs/>
              </w:rPr>
              <w:t xml:space="preserve">Экологическая экономика: модели и прогнозы развития. </w:t>
            </w:r>
            <w:r w:rsidRPr="008E64A9">
              <w:t xml:space="preserve">Методы оценки и выбора эколого-ориентированных инвестиционных проектов. </w:t>
            </w:r>
            <w:r w:rsidRPr="008E64A9">
              <w:rPr>
                <w:rFonts w:eastAsia="TimesNewRomanPS-BoldMT"/>
                <w:lang w:eastAsia="en-US"/>
              </w:rPr>
              <w:t xml:space="preserve">Экологическая программа: сущность, виды, цели и задачи. </w:t>
            </w:r>
            <w:r w:rsidRPr="008E64A9">
              <w:t>Финансирование реализации экологических программ. Формирование плана реализации экологической программы.</w:t>
            </w:r>
          </w:p>
          <w:p w14:paraId="4907933F" w14:textId="5985C0B4" w:rsidR="00EA0418" w:rsidRPr="008E64A9" w:rsidRDefault="00EA0418" w:rsidP="001169C8">
            <w:pPr>
              <w:jc w:val="both"/>
              <w:rPr>
                <w:rFonts w:eastAsiaTheme="minorHAnsi"/>
                <w:color w:val="000000"/>
                <w:lang w:eastAsia="en-US"/>
              </w:rPr>
            </w:pPr>
            <w:r w:rsidRPr="008E64A9">
              <w:rPr>
                <w:i/>
              </w:rPr>
              <w:t>Источники: раздел 8: 1-</w:t>
            </w:r>
            <w:r w:rsidR="008E64A9" w:rsidRPr="008E64A9">
              <w:rPr>
                <w:i/>
              </w:rPr>
              <w:t>3</w:t>
            </w:r>
            <w:r w:rsidRPr="008E64A9">
              <w:rPr>
                <w:i/>
              </w:rPr>
              <w:t xml:space="preserve">, </w:t>
            </w:r>
            <w:r w:rsidR="008E64A9" w:rsidRPr="008E64A9">
              <w:rPr>
                <w:i/>
              </w:rPr>
              <w:t>4,6,7</w:t>
            </w:r>
            <w:r w:rsidRPr="008E64A9">
              <w:rPr>
                <w:i/>
              </w:rPr>
              <w:t>; раздел 9: 1-3</w:t>
            </w:r>
          </w:p>
        </w:tc>
        <w:tc>
          <w:tcPr>
            <w:tcW w:w="1994" w:type="dxa"/>
            <w:vAlign w:val="center"/>
          </w:tcPr>
          <w:p w14:paraId="42A8BF10" w14:textId="14047989" w:rsidR="00EA0418" w:rsidRPr="00EA0418" w:rsidRDefault="00EA0418" w:rsidP="00EA0418">
            <w:pPr>
              <w:widowControl w:val="0"/>
              <w:ind w:left="-80"/>
              <w:outlineLvl w:val="0"/>
              <w:rPr>
                <w:kern w:val="32"/>
              </w:rPr>
            </w:pPr>
            <w:r w:rsidRPr="00EA0418">
              <w:rPr>
                <w:kern w:val="32"/>
              </w:rPr>
              <w:t>Опрос в устной форме, тематическая дискуссия, ситуационное задание</w:t>
            </w:r>
          </w:p>
        </w:tc>
      </w:tr>
    </w:tbl>
    <w:p w14:paraId="74558D72" w14:textId="77777777" w:rsidR="009F0973" w:rsidRPr="0052078C" w:rsidRDefault="009F0973" w:rsidP="004561E2">
      <w:pPr>
        <w:keepNext/>
        <w:widowControl w:val="0"/>
        <w:autoSpaceDE w:val="0"/>
        <w:autoSpaceDN w:val="0"/>
        <w:adjustRightInd w:val="0"/>
        <w:jc w:val="both"/>
        <w:rPr>
          <w:sz w:val="28"/>
          <w:szCs w:val="28"/>
          <w:highlight w:val="yellow"/>
        </w:rPr>
      </w:pPr>
    </w:p>
    <w:p w14:paraId="0512E5CC" w14:textId="29C94EBD" w:rsidR="00832338" w:rsidRPr="00EA0418" w:rsidRDefault="00832338" w:rsidP="00832338">
      <w:pPr>
        <w:jc w:val="both"/>
        <w:rPr>
          <w:b/>
          <w:bCs/>
          <w:sz w:val="28"/>
          <w:szCs w:val="28"/>
        </w:rPr>
      </w:pPr>
      <w:r w:rsidRPr="00EA0418">
        <w:rPr>
          <w:b/>
          <w:bCs/>
          <w:iCs/>
          <w:sz w:val="28"/>
          <w:szCs w:val="28"/>
        </w:rPr>
        <w:t xml:space="preserve">6. </w:t>
      </w:r>
      <w:r w:rsidRPr="00EA0418">
        <w:rPr>
          <w:b/>
          <w:bCs/>
          <w:sz w:val="28"/>
          <w:szCs w:val="28"/>
        </w:rPr>
        <w:t>Перечень учебно-методического обеспечения для самостоятельной работы обучающихся по дисциплине</w:t>
      </w:r>
    </w:p>
    <w:p w14:paraId="41068978" w14:textId="77777777" w:rsidR="00832338" w:rsidRPr="00EA0418" w:rsidRDefault="00832338" w:rsidP="00832338">
      <w:pPr>
        <w:pStyle w:val="a5"/>
        <w:widowControl w:val="0"/>
        <w:tabs>
          <w:tab w:val="left" w:pos="9214"/>
          <w:tab w:val="left" w:pos="9356"/>
        </w:tabs>
        <w:autoSpaceDE w:val="0"/>
        <w:autoSpaceDN w:val="0"/>
        <w:adjustRightInd w:val="0"/>
        <w:ind w:left="0"/>
        <w:jc w:val="both"/>
        <w:rPr>
          <w:b/>
          <w:bCs/>
          <w:iCs/>
          <w:sz w:val="28"/>
          <w:szCs w:val="28"/>
        </w:rPr>
      </w:pPr>
    </w:p>
    <w:p w14:paraId="32D48993" w14:textId="77777777" w:rsidR="00832338" w:rsidRPr="00EA0418" w:rsidRDefault="00832338" w:rsidP="00832338">
      <w:pPr>
        <w:pStyle w:val="a5"/>
        <w:tabs>
          <w:tab w:val="left" w:pos="9214"/>
          <w:tab w:val="left" w:pos="9356"/>
        </w:tabs>
        <w:ind w:left="0"/>
        <w:jc w:val="both"/>
        <w:rPr>
          <w:b/>
          <w:bCs/>
          <w:iCs/>
          <w:sz w:val="28"/>
          <w:szCs w:val="28"/>
        </w:rPr>
      </w:pPr>
      <w:r w:rsidRPr="00EA0418">
        <w:rPr>
          <w:b/>
          <w:bCs/>
          <w:iCs/>
          <w:sz w:val="28"/>
          <w:szCs w:val="28"/>
        </w:rPr>
        <w:t xml:space="preserve">6.1. </w:t>
      </w:r>
      <w:r w:rsidRPr="00EA0418">
        <w:rPr>
          <w:b/>
          <w:sz w:val="28"/>
          <w:szCs w:val="28"/>
        </w:rPr>
        <w:t>Перечень вопросов, отводимых на самостоятельное освоение дисциплины, формы внеаудиторной самостоятельной работы</w:t>
      </w:r>
    </w:p>
    <w:tbl>
      <w:tblPr>
        <w:tblW w:w="5385"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8"/>
        <w:gridCol w:w="4632"/>
        <w:gridCol w:w="2975"/>
      </w:tblGrid>
      <w:tr w:rsidR="00832338" w:rsidRPr="00EA0418" w14:paraId="1229A3D2" w14:textId="77777777" w:rsidTr="001169C8">
        <w:tc>
          <w:tcPr>
            <w:tcW w:w="1221" w:type="pct"/>
            <w:shd w:val="clear" w:color="auto" w:fill="auto"/>
          </w:tcPr>
          <w:p w14:paraId="2CB3AFA1" w14:textId="77777777" w:rsidR="00832338" w:rsidRPr="00EA0418" w:rsidRDefault="00832338" w:rsidP="00535568">
            <w:pPr>
              <w:keepNext/>
              <w:jc w:val="center"/>
            </w:pPr>
            <w:r w:rsidRPr="00EA0418">
              <w:rPr>
                <w:b/>
              </w:rPr>
              <w:t>Наименование тем (разделов) дисциплины</w:t>
            </w:r>
          </w:p>
        </w:tc>
        <w:tc>
          <w:tcPr>
            <w:tcW w:w="2301" w:type="pct"/>
            <w:shd w:val="clear" w:color="auto" w:fill="auto"/>
          </w:tcPr>
          <w:p w14:paraId="04657A26" w14:textId="77777777" w:rsidR="00832338" w:rsidRPr="00EA0418" w:rsidRDefault="00832338" w:rsidP="00535568">
            <w:pPr>
              <w:keepNext/>
              <w:jc w:val="center"/>
              <w:rPr>
                <w:b/>
              </w:rPr>
            </w:pPr>
            <w:r w:rsidRPr="00EA0418">
              <w:rPr>
                <w:b/>
              </w:rPr>
              <w:t>Перечень вопросов, отводимых на самостоятельное освоение</w:t>
            </w:r>
          </w:p>
        </w:tc>
        <w:tc>
          <w:tcPr>
            <w:tcW w:w="1478" w:type="pct"/>
          </w:tcPr>
          <w:p w14:paraId="440BC24C" w14:textId="77777777" w:rsidR="00832338" w:rsidRPr="00EA0418" w:rsidRDefault="00832338" w:rsidP="00535568">
            <w:pPr>
              <w:keepNext/>
              <w:jc w:val="center"/>
              <w:rPr>
                <w:b/>
              </w:rPr>
            </w:pPr>
            <w:r w:rsidRPr="00EA0418">
              <w:rPr>
                <w:b/>
              </w:rPr>
              <w:t>Формы внеаудиторной самостоятельной работы</w:t>
            </w:r>
          </w:p>
        </w:tc>
      </w:tr>
      <w:tr w:rsidR="00EA0418" w:rsidRPr="00EA0418" w14:paraId="6475EDE8" w14:textId="77777777" w:rsidTr="001169C8">
        <w:tc>
          <w:tcPr>
            <w:tcW w:w="1221" w:type="pct"/>
            <w:shd w:val="clear" w:color="auto" w:fill="auto"/>
            <w:vAlign w:val="center"/>
          </w:tcPr>
          <w:p w14:paraId="627E6A55" w14:textId="6D839248" w:rsidR="00EA0418" w:rsidRPr="00EA0418" w:rsidRDefault="00EA0418" w:rsidP="0092689F">
            <w:pPr>
              <w:pStyle w:val="a5"/>
              <w:keepNext/>
              <w:numPr>
                <w:ilvl w:val="0"/>
                <w:numId w:val="31"/>
              </w:numPr>
              <w:ind w:left="0" w:firstLine="0"/>
            </w:pPr>
            <w:r w:rsidRPr="00EA0418">
              <w:rPr>
                <w:bCs/>
              </w:rPr>
              <w:t>Основы экологической экономики и устойчивого развития</w:t>
            </w:r>
          </w:p>
        </w:tc>
        <w:tc>
          <w:tcPr>
            <w:tcW w:w="2301" w:type="pct"/>
            <w:shd w:val="clear" w:color="auto" w:fill="auto"/>
            <w:vAlign w:val="center"/>
          </w:tcPr>
          <w:p w14:paraId="26C21DD1" w14:textId="3CF82616" w:rsidR="00EA0418" w:rsidRPr="009D074A" w:rsidRDefault="009D074A" w:rsidP="009D074A">
            <w:pPr>
              <w:autoSpaceDE w:val="0"/>
              <w:autoSpaceDN w:val="0"/>
              <w:adjustRightInd w:val="0"/>
              <w:jc w:val="both"/>
              <w:rPr>
                <w:rFonts w:eastAsiaTheme="minorHAnsi"/>
                <w:color w:val="000000"/>
                <w:lang w:eastAsia="en-US"/>
              </w:rPr>
            </w:pPr>
            <w:r w:rsidRPr="009D074A">
              <w:rPr>
                <w:rFonts w:eastAsiaTheme="minorHAnsi"/>
                <w:lang w:eastAsia="en-US"/>
              </w:rPr>
              <w:t>Экологические основы рационального природопользования</w:t>
            </w:r>
            <w:r w:rsidRPr="009D074A">
              <w:rPr>
                <w:rFonts w:eastAsiaTheme="minorHAnsi"/>
                <w:color w:val="000000"/>
                <w:lang w:eastAsia="en-US"/>
              </w:rPr>
              <w:t xml:space="preserve"> Связь экологических проблем с экономическими проблемами. </w:t>
            </w:r>
            <w:r w:rsidRPr="009D074A">
              <w:rPr>
                <w:rFonts w:eastAsiaTheme="minorHAnsi"/>
                <w:lang w:eastAsia="en-US"/>
              </w:rPr>
              <w:t>Научно-технический прогресс и экологическая экономика.</w:t>
            </w:r>
            <w:r w:rsidRPr="009D074A">
              <w:rPr>
                <w:rFonts w:eastAsiaTheme="minorHAnsi"/>
                <w:color w:val="000000"/>
                <w:lang w:eastAsia="en-US"/>
              </w:rPr>
              <w:t xml:space="preserve"> Эколого-экономические аспекты устойчивого развития</w:t>
            </w:r>
            <w:r w:rsidRPr="009D074A">
              <w:rPr>
                <w:bCs/>
              </w:rPr>
              <w:t xml:space="preserve"> национальной экономики, регионов и хозяйствующих субъектов. Чрезвычайные ситуации, техногенные аварии и катастрофы.</w:t>
            </w:r>
            <w:r w:rsidRPr="009D074A">
              <w:t xml:space="preserve"> Основные направления снижения негативного воздействия производственных процессов на окружающую среду.</w:t>
            </w:r>
          </w:p>
        </w:tc>
        <w:tc>
          <w:tcPr>
            <w:tcW w:w="1478" w:type="pct"/>
            <w:vAlign w:val="center"/>
          </w:tcPr>
          <w:p w14:paraId="7FFE93B8" w14:textId="7C73EF3C" w:rsidR="00EA0418" w:rsidRPr="00EA0418" w:rsidRDefault="00EA0418" w:rsidP="00A44D2D">
            <w:pPr>
              <w:keepNext/>
              <w:jc w:val="both"/>
              <w:rPr>
                <w:b/>
              </w:rPr>
            </w:pPr>
            <w:r w:rsidRPr="00EA0418">
              <w:t xml:space="preserve">Подготовка к семинарскому занятию (работа с литературой и информационными ресурсами, выполнение домашнего задания). Выполнение </w:t>
            </w:r>
            <w:r>
              <w:t>контрольной работы/</w:t>
            </w:r>
            <w:r w:rsidRPr="00EA0418">
              <w:t xml:space="preserve">домашнего творческого задания. Подготовка к промежуточной аттестации </w:t>
            </w:r>
          </w:p>
        </w:tc>
      </w:tr>
      <w:tr w:rsidR="00EA0418" w:rsidRPr="00EA0418" w14:paraId="3847C2CA" w14:textId="77777777" w:rsidTr="001169C8">
        <w:tc>
          <w:tcPr>
            <w:tcW w:w="1221" w:type="pct"/>
            <w:shd w:val="clear" w:color="auto" w:fill="auto"/>
            <w:vAlign w:val="center"/>
          </w:tcPr>
          <w:p w14:paraId="527899E1" w14:textId="36F6EE07" w:rsidR="00EA0418" w:rsidRPr="00EA0418" w:rsidRDefault="00A63192" w:rsidP="0092689F">
            <w:pPr>
              <w:pStyle w:val="a5"/>
              <w:keepNext/>
              <w:numPr>
                <w:ilvl w:val="0"/>
                <w:numId w:val="31"/>
              </w:numPr>
              <w:ind w:left="0" w:firstLine="0"/>
            </w:pPr>
            <w:r w:rsidRPr="00A63192">
              <w:rPr>
                <w:bCs/>
              </w:rPr>
              <w:t>Направления государственной экологической политики</w:t>
            </w:r>
          </w:p>
        </w:tc>
        <w:tc>
          <w:tcPr>
            <w:tcW w:w="2301" w:type="pct"/>
            <w:shd w:val="clear" w:color="auto" w:fill="auto"/>
            <w:vAlign w:val="center"/>
          </w:tcPr>
          <w:p w14:paraId="77B426E0" w14:textId="16D9EC0B" w:rsidR="00EA0418" w:rsidRPr="009D074A" w:rsidRDefault="009D074A" w:rsidP="009D074A">
            <w:pPr>
              <w:autoSpaceDE w:val="0"/>
              <w:autoSpaceDN w:val="0"/>
              <w:adjustRightInd w:val="0"/>
              <w:jc w:val="both"/>
              <w:rPr>
                <w:b/>
                <w:bCs/>
                <w:iCs/>
              </w:rPr>
            </w:pPr>
            <w:r w:rsidRPr="009D074A">
              <w:rPr>
                <w:rFonts w:eastAsiaTheme="minorHAnsi"/>
                <w:lang w:eastAsia="en-US"/>
              </w:rPr>
              <w:t>Основные нормативно-правовые акты, регулирующие экологическую экономику. Законодательство в сфере охраны окружающей среды. Ресурсное законодательство. Экологические требования в нормах иных отраслей права. Экологическая политика и мировое экономическое развитие. Международное сотрудничество с целью решения экологических проблем.</w:t>
            </w:r>
          </w:p>
        </w:tc>
        <w:tc>
          <w:tcPr>
            <w:tcW w:w="1478" w:type="pct"/>
          </w:tcPr>
          <w:p w14:paraId="55444CEB" w14:textId="30E9FDCE" w:rsidR="00EA0418" w:rsidRPr="00EA0418" w:rsidRDefault="00EA0418" w:rsidP="00A44D2D">
            <w:pPr>
              <w:keepNext/>
              <w:jc w:val="both"/>
              <w:rPr>
                <w:b/>
              </w:rPr>
            </w:pPr>
            <w:r w:rsidRPr="0081479E">
              <w:t xml:space="preserve">Подготовка к семинарскому занятию (работа с литературой и информационными ресурсами, выполнение домашнего задания). Выполнение контрольной работы/домашнего творческого задания. Подготовка к промежуточной аттестации </w:t>
            </w:r>
          </w:p>
        </w:tc>
      </w:tr>
      <w:tr w:rsidR="00EA0418" w:rsidRPr="00EA0418" w14:paraId="7EAA3D20" w14:textId="77777777" w:rsidTr="001169C8">
        <w:tc>
          <w:tcPr>
            <w:tcW w:w="1221" w:type="pct"/>
            <w:shd w:val="clear" w:color="auto" w:fill="auto"/>
            <w:vAlign w:val="center"/>
          </w:tcPr>
          <w:p w14:paraId="07E3DE65" w14:textId="77777777" w:rsidR="00EA0418" w:rsidRPr="00EA0418" w:rsidRDefault="00EA0418" w:rsidP="0092689F">
            <w:pPr>
              <w:pStyle w:val="a5"/>
              <w:numPr>
                <w:ilvl w:val="0"/>
                <w:numId w:val="31"/>
              </w:numPr>
              <w:tabs>
                <w:tab w:val="left" w:pos="1134"/>
                <w:tab w:val="left" w:pos="2268"/>
              </w:tabs>
              <w:ind w:left="0" w:firstLine="0"/>
              <w:rPr>
                <w:bCs/>
              </w:rPr>
            </w:pPr>
            <w:r w:rsidRPr="00EA0418">
              <w:t xml:space="preserve">Механизм управления экологической экономикой </w:t>
            </w:r>
          </w:p>
          <w:p w14:paraId="497D8AC8" w14:textId="77777777" w:rsidR="00EA0418" w:rsidRPr="00EA0418" w:rsidRDefault="00EA0418" w:rsidP="0092689F">
            <w:pPr>
              <w:rPr>
                <w:color w:val="000000" w:themeColor="text1"/>
              </w:rPr>
            </w:pPr>
          </w:p>
        </w:tc>
        <w:tc>
          <w:tcPr>
            <w:tcW w:w="2301" w:type="pct"/>
            <w:shd w:val="clear" w:color="auto" w:fill="auto"/>
            <w:vAlign w:val="center"/>
          </w:tcPr>
          <w:p w14:paraId="7042080D" w14:textId="41411180" w:rsidR="00EA0418" w:rsidRPr="009D074A" w:rsidRDefault="009D074A" w:rsidP="009D074A">
            <w:pPr>
              <w:pStyle w:val="Default"/>
              <w:jc w:val="both"/>
              <w:rPr>
                <w:b/>
              </w:rPr>
            </w:pPr>
            <w:r w:rsidRPr="009D074A">
              <w:rPr>
                <w:rFonts w:eastAsiaTheme="minorHAnsi"/>
                <w:lang w:eastAsia="en-US"/>
              </w:rPr>
              <w:t xml:space="preserve">Административные и рыночные инструменты экологической политики. Правовые основы регулирования экологического нормирования. Правовая основа экологической экспертизы. Плата за пользование природными ресурсами и </w:t>
            </w:r>
            <w:r w:rsidRPr="009D074A">
              <w:rPr>
                <w:rFonts w:eastAsiaTheme="minorHAnsi"/>
                <w:lang w:eastAsia="en-US"/>
              </w:rPr>
              <w:lastRenderedPageBreak/>
              <w:t xml:space="preserve">негативное воздействие на окружающую среду. </w:t>
            </w:r>
            <w:r w:rsidRPr="009D074A">
              <w:rPr>
                <w:color w:val="auto"/>
              </w:rPr>
              <w:t xml:space="preserve">Страхование эколого-экономических рисков. Создание рынка квот на выбросы загрязняющих веществ или на использование природных ресурсов. </w:t>
            </w:r>
          </w:p>
        </w:tc>
        <w:tc>
          <w:tcPr>
            <w:tcW w:w="1478" w:type="pct"/>
          </w:tcPr>
          <w:p w14:paraId="303BBC0E" w14:textId="616080F3" w:rsidR="00EA0418" w:rsidRPr="00EA0418" w:rsidRDefault="00EA0418" w:rsidP="00A44D2D">
            <w:pPr>
              <w:keepNext/>
              <w:jc w:val="both"/>
              <w:rPr>
                <w:b/>
              </w:rPr>
            </w:pPr>
            <w:r w:rsidRPr="0081479E">
              <w:lastRenderedPageBreak/>
              <w:t xml:space="preserve">Подготовка к семинарскому занятию (работа с литературой и информационными ресурсами, выполнение домашнего задания). </w:t>
            </w:r>
            <w:r w:rsidRPr="0081479E">
              <w:lastRenderedPageBreak/>
              <w:t xml:space="preserve">Выполнение контрольной работы/домашнего творческого задания. Подготовка к промежуточной аттестации </w:t>
            </w:r>
          </w:p>
        </w:tc>
      </w:tr>
      <w:tr w:rsidR="00EA0418" w:rsidRPr="0052078C" w14:paraId="286D3366" w14:textId="77777777" w:rsidTr="001169C8">
        <w:tc>
          <w:tcPr>
            <w:tcW w:w="1221" w:type="pct"/>
            <w:shd w:val="clear" w:color="auto" w:fill="auto"/>
            <w:vAlign w:val="center"/>
          </w:tcPr>
          <w:p w14:paraId="372E00BB" w14:textId="4BD79066" w:rsidR="00EA0418" w:rsidRPr="00EA0418" w:rsidRDefault="00EA0418" w:rsidP="0092689F">
            <w:pPr>
              <w:pStyle w:val="a5"/>
              <w:numPr>
                <w:ilvl w:val="0"/>
                <w:numId w:val="31"/>
              </w:numPr>
              <w:ind w:left="0" w:firstLine="0"/>
              <w:rPr>
                <w:color w:val="000000" w:themeColor="text1"/>
              </w:rPr>
            </w:pPr>
            <w:r w:rsidRPr="00EA0418">
              <w:lastRenderedPageBreak/>
              <w:t>Оценка эффективности экологической деятельности</w:t>
            </w:r>
          </w:p>
        </w:tc>
        <w:tc>
          <w:tcPr>
            <w:tcW w:w="2301" w:type="pct"/>
            <w:shd w:val="clear" w:color="auto" w:fill="auto"/>
            <w:vAlign w:val="center"/>
          </w:tcPr>
          <w:p w14:paraId="56469D24" w14:textId="78493B7B" w:rsidR="00EA0418" w:rsidRPr="009D074A" w:rsidRDefault="009D074A" w:rsidP="009D074A">
            <w:pPr>
              <w:jc w:val="both"/>
              <w:rPr>
                <w:b/>
              </w:rPr>
            </w:pPr>
            <w:r w:rsidRPr="009D074A">
              <w:t>Эколого-экономический анализ и диагностика</w:t>
            </w:r>
            <w:r w:rsidRPr="009D074A">
              <w:rPr>
                <w:rFonts w:eastAsiaTheme="minorHAnsi"/>
                <w:color w:val="000000"/>
                <w:lang w:eastAsia="en-US"/>
              </w:rPr>
              <w:t xml:space="preserve"> хозяйственной деятельности предприятия. </w:t>
            </w:r>
            <w:r w:rsidRPr="009D074A">
              <w:rPr>
                <w:rFonts w:eastAsiaTheme="minorHAnsi"/>
                <w:lang w:eastAsia="en-US"/>
              </w:rPr>
              <w:t xml:space="preserve">Методы оценки экономического ущерба от загрязнения окружающей среды. Использование показателей предотвращенного экономического ущерба, при проведении экологических мероприятий. Финансирование и </w:t>
            </w:r>
            <w:r w:rsidRPr="009D074A">
              <w:t>эффективность экологических мероприятий, инструменты ее оценки.</w:t>
            </w:r>
            <w:r w:rsidRPr="009D074A">
              <w:rPr>
                <w:rFonts w:eastAsia="TimesNewRomanPS-BoldMT"/>
                <w:lang w:eastAsia="en-US"/>
              </w:rPr>
              <w:t xml:space="preserve"> </w:t>
            </w:r>
            <w:r w:rsidRPr="009D074A">
              <w:rPr>
                <w:rFonts w:eastAsiaTheme="minorHAnsi"/>
                <w:lang w:eastAsia="en-US"/>
              </w:rPr>
              <w:t xml:space="preserve">Экономическая оценка ассимиляционного потенциала окружающей среды. </w:t>
            </w:r>
          </w:p>
        </w:tc>
        <w:tc>
          <w:tcPr>
            <w:tcW w:w="1478" w:type="pct"/>
          </w:tcPr>
          <w:p w14:paraId="6E07484A" w14:textId="02336378" w:rsidR="00EA0418" w:rsidRPr="00EA0418" w:rsidRDefault="00EA0418" w:rsidP="00A44D2D">
            <w:pPr>
              <w:keepNext/>
              <w:jc w:val="both"/>
              <w:rPr>
                <w:b/>
              </w:rPr>
            </w:pPr>
            <w:r w:rsidRPr="0081479E">
              <w:t xml:space="preserve">Подготовка к семинарскому занятию (работа с литературой и информационными ресурсами, выполнение домашнего задания). Выполнение контрольной работы/домашнего творческого задания. Подготовка к промежуточной аттестации </w:t>
            </w:r>
          </w:p>
        </w:tc>
      </w:tr>
      <w:tr w:rsidR="00EA0418" w:rsidRPr="0052078C" w14:paraId="371EEA6B" w14:textId="77777777" w:rsidTr="001169C8">
        <w:tc>
          <w:tcPr>
            <w:tcW w:w="1221" w:type="pct"/>
            <w:shd w:val="clear" w:color="auto" w:fill="auto"/>
            <w:vAlign w:val="center"/>
          </w:tcPr>
          <w:p w14:paraId="5EB9206E" w14:textId="396A4A99" w:rsidR="00EA0418" w:rsidRPr="00EA0418" w:rsidRDefault="0092689F" w:rsidP="0092689F">
            <w:pPr>
              <w:pStyle w:val="a5"/>
              <w:numPr>
                <w:ilvl w:val="0"/>
                <w:numId w:val="31"/>
              </w:numPr>
              <w:ind w:left="0" w:firstLine="0"/>
            </w:pPr>
            <w:r w:rsidRPr="0092689F">
              <w:t>Разработка экологической программы и ее экономическое обоснование</w:t>
            </w:r>
          </w:p>
        </w:tc>
        <w:tc>
          <w:tcPr>
            <w:tcW w:w="2301" w:type="pct"/>
            <w:shd w:val="clear" w:color="auto" w:fill="auto"/>
            <w:vAlign w:val="center"/>
          </w:tcPr>
          <w:p w14:paraId="3B8CF37B" w14:textId="77777777" w:rsidR="009D074A" w:rsidRPr="009D074A" w:rsidRDefault="009D074A" w:rsidP="009D074A">
            <w:pPr>
              <w:autoSpaceDE w:val="0"/>
              <w:autoSpaceDN w:val="0"/>
              <w:adjustRightInd w:val="0"/>
              <w:jc w:val="both"/>
              <w:rPr>
                <w:rFonts w:eastAsiaTheme="minorHAnsi"/>
                <w:color w:val="000000"/>
                <w:lang w:eastAsia="en-US"/>
              </w:rPr>
            </w:pPr>
            <w:r w:rsidRPr="009D074A">
              <w:rPr>
                <w:rFonts w:eastAsiaTheme="minorHAnsi"/>
                <w:lang w:eastAsia="en-US"/>
              </w:rPr>
              <w:t>Программно-целевое экологическое планирование. Обобщающие нормативы и балансы, показатели природопользования. Экономическая экспертиза э</w:t>
            </w:r>
            <w:r w:rsidRPr="009D074A">
              <w:t>колого-ориентированных инвестиционных проектов.</w:t>
            </w:r>
          </w:p>
          <w:p w14:paraId="7F1E0D8D" w14:textId="77777777" w:rsidR="00EA0418" w:rsidRPr="009D074A" w:rsidRDefault="00EA0418" w:rsidP="00EA0418">
            <w:pPr>
              <w:rPr>
                <w:b/>
              </w:rPr>
            </w:pPr>
          </w:p>
        </w:tc>
        <w:tc>
          <w:tcPr>
            <w:tcW w:w="1478" w:type="pct"/>
          </w:tcPr>
          <w:p w14:paraId="3EFAD089" w14:textId="087B9271" w:rsidR="00EA0418" w:rsidRPr="00EA0418" w:rsidRDefault="00EA0418" w:rsidP="00A44D2D">
            <w:pPr>
              <w:keepNext/>
              <w:jc w:val="both"/>
            </w:pPr>
            <w:r w:rsidRPr="0081479E">
              <w:t xml:space="preserve">Подготовка к семинарскому занятию (работа с литературой и информационными ресурсами, выполнение домашнего задания). Выполнение контрольной работы/домашнего творческого задания. Подготовка к промежуточной аттестации </w:t>
            </w:r>
          </w:p>
        </w:tc>
      </w:tr>
    </w:tbl>
    <w:p w14:paraId="686DD5F1" w14:textId="3537921A" w:rsidR="00205C46" w:rsidRPr="0052078C" w:rsidRDefault="00205C46" w:rsidP="001C50D7">
      <w:pPr>
        <w:widowControl w:val="0"/>
        <w:jc w:val="both"/>
        <w:rPr>
          <w:b/>
          <w:sz w:val="28"/>
          <w:szCs w:val="28"/>
          <w:highlight w:val="yellow"/>
        </w:rPr>
      </w:pPr>
    </w:p>
    <w:p w14:paraId="2FECD19A" w14:textId="77777777" w:rsidR="003A2AC9" w:rsidRPr="0052078C" w:rsidRDefault="003A2AC9" w:rsidP="001C50D7">
      <w:pPr>
        <w:widowControl w:val="0"/>
        <w:jc w:val="both"/>
        <w:rPr>
          <w:b/>
          <w:sz w:val="28"/>
          <w:szCs w:val="28"/>
          <w:highlight w:val="yellow"/>
        </w:rPr>
      </w:pPr>
    </w:p>
    <w:p w14:paraId="24FD083F" w14:textId="171567EF" w:rsidR="004561E2" w:rsidRPr="00A5757D" w:rsidRDefault="004561E2" w:rsidP="001C50D7">
      <w:pPr>
        <w:widowControl w:val="0"/>
        <w:jc w:val="both"/>
        <w:rPr>
          <w:b/>
          <w:sz w:val="28"/>
          <w:szCs w:val="28"/>
        </w:rPr>
      </w:pPr>
      <w:r w:rsidRPr="00A5757D">
        <w:rPr>
          <w:b/>
          <w:sz w:val="28"/>
          <w:szCs w:val="28"/>
        </w:rPr>
        <w:t xml:space="preserve">6.2. Перечень вопросов, заданий, тем для подготовки к текущему контролю </w:t>
      </w:r>
    </w:p>
    <w:p w14:paraId="6218C289" w14:textId="50F6D901" w:rsidR="00042CDA" w:rsidRPr="00A5757D" w:rsidRDefault="00042CDA" w:rsidP="001C50D7">
      <w:pPr>
        <w:widowControl w:val="0"/>
        <w:ind w:firstLine="709"/>
        <w:jc w:val="both"/>
        <w:rPr>
          <w:rFonts w:eastAsiaTheme="minorEastAsia"/>
          <w:sz w:val="28"/>
          <w:szCs w:val="32"/>
        </w:rPr>
      </w:pPr>
      <w:r w:rsidRPr="00A5757D">
        <w:rPr>
          <w:rFonts w:eastAsiaTheme="minorEastAsia"/>
          <w:sz w:val="28"/>
          <w:szCs w:val="32"/>
        </w:rPr>
        <w:t>Промежуточный контроль проводится в форме зачета</w:t>
      </w:r>
      <w:r w:rsidR="00A5757D" w:rsidRPr="00A5757D">
        <w:rPr>
          <w:rFonts w:eastAsiaTheme="minorEastAsia"/>
          <w:sz w:val="28"/>
          <w:szCs w:val="32"/>
        </w:rPr>
        <w:t>/экзамена</w:t>
      </w:r>
      <w:r w:rsidRPr="00A5757D">
        <w:rPr>
          <w:rFonts w:eastAsiaTheme="minorEastAsia"/>
          <w:sz w:val="28"/>
          <w:szCs w:val="32"/>
        </w:rPr>
        <w:t>, оценки итоговых знаний и в соответствии с критериями Финансового университета реализуется следующим образом:</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7"/>
        <w:gridCol w:w="6669"/>
        <w:gridCol w:w="2119"/>
      </w:tblGrid>
      <w:tr w:rsidR="00042CDA" w:rsidRPr="00A5757D" w14:paraId="64DFCBCE" w14:textId="77777777" w:rsidTr="00535568">
        <w:trPr>
          <w:jc w:val="center"/>
        </w:trPr>
        <w:tc>
          <w:tcPr>
            <w:tcW w:w="298" w:type="pct"/>
          </w:tcPr>
          <w:p w14:paraId="6AEBDDDB" w14:textId="77777777" w:rsidR="00042CDA" w:rsidRPr="00A5757D" w:rsidRDefault="00042CDA" w:rsidP="00535568">
            <w:pPr>
              <w:jc w:val="center"/>
              <w:rPr>
                <w:rFonts w:eastAsiaTheme="minorEastAsia"/>
                <w:b/>
                <w:szCs w:val="22"/>
              </w:rPr>
            </w:pPr>
            <w:r w:rsidRPr="00A5757D">
              <w:rPr>
                <w:rFonts w:eastAsiaTheme="minorEastAsia"/>
                <w:b/>
                <w:szCs w:val="22"/>
              </w:rPr>
              <w:t xml:space="preserve">№ </w:t>
            </w:r>
          </w:p>
        </w:tc>
        <w:tc>
          <w:tcPr>
            <w:tcW w:w="3568" w:type="pct"/>
          </w:tcPr>
          <w:p w14:paraId="75AAFD76" w14:textId="77777777" w:rsidR="00042CDA" w:rsidRPr="00A5757D" w:rsidRDefault="00042CDA" w:rsidP="00535568">
            <w:pPr>
              <w:jc w:val="center"/>
              <w:rPr>
                <w:rFonts w:eastAsiaTheme="minorEastAsia"/>
                <w:b/>
                <w:szCs w:val="22"/>
              </w:rPr>
            </w:pPr>
            <w:r w:rsidRPr="00A5757D">
              <w:rPr>
                <w:rFonts w:eastAsiaTheme="minorEastAsia"/>
                <w:b/>
                <w:szCs w:val="22"/>
              </w:rPr>
              <w:t>Вид отчетности</w:t>
            </w:r>
          </w:p>
        </w:tc>
        <w:tc>
          <w:tcPr>
            <w:tcW w:w="1134" w:type="pct"/>
          </w:tcPr>
          <w:p w14:paraId="3BCA8F14" w14:textId="77777777" w:rsidR="00042CDA" w:rsidRPr="00A5757D" w:rsidRDefault="00042CDA" w:rsidP="00535568">
            <w:pPr>
              <w:jc w:val="center"/>
              <w:rPr>
                <w:rFonts w:eastAsiaTheme="minorEastAsia"/>
                <w:b/>
                <w:szCs w:val="22"/>
              </w:rPr>
            </w:pPr>
            <w:r w:rsidRPr="00A5757D">
              <w:rPr>
                <w:rFonts w:eastAsiaTheme="minorEastAsia"/>
                <w:b/>
                <w:szCs w:val="22"/>
              </w:rPr>
              <w:t>Баллы</w:t>
            </w:r>
          </w:p>
        </w:tc>
      </w:tr>
      <w:tr w:rsidR="00042CDA" w:rsidRPr="00A5757D" w14:paraId="04885024" w14:textId="77777777" w:rsidTr="00535568">
        <w:trPr>
          <w:jc w:val="center"/>
        </w:trPr>
        <w:tc>
          <w:tcPr>
            <w:tcW w:w="298" w:type="pct"/>
          </w:tcPr>
          <w:p w14:paraId="789A79FF" w14:textId="77777777" w:rsidR="00042CDA" w:rsidRPr="00A5757D" w:rsidRDefault="00042CDA" w:rsidP="00535568">
            <w:pPr>
              <w:jc w:val="both"/>
              <w:rPr>
                <w:rFonts w:eastAsiaTheme="minorEastAsia"/>
                <w:szCs w:val="22"/>
              </w:rPr>
            </w:pPr>
            <w:r w:rsidRPr="00A5757D">
              <w:rPr>
                <w:rFonts w:eastAsiaTheme="minorEastAsia"/>
                <w:szCs w:val="22"/>
              </w:rPr>
              <w:t>1.</w:t>
            </w:r>
          </w:p>
        </w:tc>
        <w:tc>
          <w:tcPr>
            <w:tcW w:w="3568" w:type="pct"/>
          </w:tcPr>
          <w:p w14:paraId="59471582" w14:textId="78A4AC1D" w:rsidR="00042CDA" w:rsidRPr="00A5757D" w:rsidRDefault="00042CDA" w:rsidP="00535568">
            <w:pPr>
              <w:jc w:val="both"/>
              <w:rPr>
                <w:rFonts w:eastAsiaTheme="minorEastAsia"/>
                <w:szCs w:val="22"/>
              </w:rPr>
            </w:pPr>
            <w:r w:rsidRPr="00A5757D">
              <w:rPr>
                <w:rFonts w:eastAsiaTheme="minorEastAsia"/>
                <w:color w:val="000000" w:themeColor="text1"/>
                <w:szCs w:val="22"/>
              </w:rPr>
              <w:t xml:space="preserve">Работа в </w:t>
            </w:r>
            <w:r w:rsidR="00A5757D" w:rsidRPr="00A5757D">
              <w:rPr>
                <w:rFonts w:eastAsiaTheme="minorEastAsia"/>
                <w:color w:val="000000" w:themeColor="text1"/>
                <w:szCs w:val="22"/>
              </w:rPr>
              <w:t>семестре</w:t>
            </w:r>
          </w:p>
        </w:tc>
        <w:tc>
          <w:tcPr>
            <w:tcW w:w="1134" w:type="pct"/>
          </w:tcPr>
          <w:p w14:paraId="17110F65" w14:textId="77777777" w:rsidR="00042CDA" w:rsidRPr="00A5757D" w:rsidRDefault="00042CDA" w:rsidP="00535568">
            <w:pPr>
              <w:jc w:val="center"/>
              <w:rPr>
                <w:rFonts w:eastAsiaTheme="minorEastAsia"/>
                <w:szCs w:val="22"/>
              </w:rPr>
            </w:pPr>
            <w:r w:rsidRPr="00A5757D">
              <w:rPr>
                <w:rFonts w:eastAsiaTheme="minorEastAsia"/>
                <w:szCs w:val="22"/>
              </w:rPr>
              <w:t>40</w:t>
            </w:r>
          </w:p>
        </w:tc>
      </w:tr>
      <w:tr w:rsidR="00042CDA" w:rsidRPr="00A5757D" w14:paraId="545C54DD" w14:textId="77777777" w:rsidTr="00535568">
        <w:trPr>
          <w:trHeight w:val="256"/>
          <w:jc w:val="center"/>
        </w:trPr>
        <w:tc>
          <w:tcPr>
            <w:tcW w:w="298" w:type="pct"/>
          </w:tcPr>
          <w:p w14:paraId="7C771C43" w14:textId="77777777" w:rsidR="00042CDA" w:rsidRPr="00A5757D" w:rsidRDefault="00042CDA" w:rsidP="00535568">
            <w:pPr>
              <w:jc w:val="both"/>
              <w:rPr>
                <w:rFonts w:eastAsiaTheme="minorEastAsia"/>
                <w:szCs w:val="22"/>
              </w:rPr>
            </w:pPr>
            <w:r w:rsidRPr="00A5757D">
              <w:rPr>
                <w:rFonts w:eastAsiaTheme="minorEastAsia"/>
                <w:szCs w:val="22"/>
              </w:rPr>
              <w:t>2.</w:t>
            </w:r>
          </w:p>
        </w:tc>
        <w:tc>
          <w:tcPr>
            <w:tcW w:w="3568" w:type="pct"/>
          </w:tcPr>
          <w:p w14:paraId="00843679" w14:textId="58107C1E" w:rsidR="00042CDA" w:rsidRPr="00A5757D" w:rsidRDefault="00042CDA" w:rsidP="00535568">
            <w:pPr>
              <w:jc w:val="both"/>
              <w:rPr>
                <w:rFonts w:eastAsiaTheme="minorEastAsia"/>
                <w:szCs w:val="22"/>
              </w:rPr>
            </w:pPr>
            <w:r w:rsidRPr="00A5757D">
              <w:rPr>
                <w:rFonts w:eastAsiaTheme="minorEastAsia"/>
                <w:szCs w:val="22"/>
              </w:rPr>
              <w:t xml:space="preserve">Зачет </w:t>
            </w:r>
            <w:r w:rsidR="00A5757D" w:rsidRPr="00A5757D">
              <w:rPr>
                <w:rFonts w:eastAsiaTheme="minorEastAsia"/>
                <w:szCs w:val="22"/>
              </w:rPr>
              <w:t>/ экзамен</w:t>
            </w:r>
          </w:p>
        </w:tc>
        <w:tc>
          <w:tcPr>
            <w:tcW w:w="1134" w:type="pct"/>
          </w:tcPr>
          <w:p w14:paraId="6B2A6472" w14:textId="77777777" w:rsidR="00042CDA" w:rsidRPr="00A5757D" w:rsidRDefault="00042CDA" w:rsidP="00535568">
            <w:pPr>
              <w:jc w:val="center"/>
              <w:rPr>
                <w:rFonts w:eastAsiaTheme="minorEastAsia"/>
                <w:szCs w:val="22"/>
              </w:rPr>
            </w:pPr>
            <w:r w:rsidRPr="00A5757D">
              <w:rPr>
                <w:rFonts w:eastAsiaTheme="minorEastAsia"/>
                <w:szCs w:val="22"/>
              </w:rPr>
              <w:t>60</w:t>
            </w:r>
          </w:p>
        </w:tc>
      </w:tr>
      <w:tr w:rsidR="00042CDA" w:rsidRPr="00A5757D" w14:paraId="50EA1072" w14:textId="77777777" w:rsidTr="00535568">
        <w:trPr>
          <w:jc w:val="center"/>
        </w:trPr>
        <w:tc>
          <w:tcPr>
            <w:tcW w:w="298" w:type="pct"/>
          </w:tcPr>
          <w:p w14:paraId="7530736E" w14:textId="77777777" w:rsidR="00042CDA" w:rsidRPr="00A5757D" w:rsidRDefault="00042CDA" w:rsidP="00535568">
            <w:pPr>
              <w:jc w:val="both"/>
              <w:rPr>
                <w:rFonts w:eastAsiaTheme="minorEastAsia"/>
                <w:szCs w:val="22"/>
              </w:rPr>
            </w:pPr>
          </w:p>
        </w:tc>
        <w:tc>
          <w:tcPr>
            <w:tcW w:w="3568" w:type="pct"/>
          </w:tcPr>
          <w:p w14:paraId="5EC9384C" w14:textId="77777777" w:rsidR="00042CDA" w:rsidRPr="00A5757D" w:rsidRDefault="00042CDA" w:rsidP="00535568">
            <w:pPr>
              <w:jc w:val="both"/>
              <w:rPr>
                <w:rFonts w:eastAsiaTheme="minorEastAsia"/>
                <w:szCs w:val="22"/>
              </w:rPr>
            </w:pPr>
            <w:r w:rsidRPr="00A5757D">
              <w:rPr>
                <w:rFonts w:eastAsiaTheme="minorEastAsia"/>
                <w:szCs w:val="22"/>
              </w:rPr>
              <w:t>Итого:</w:t>
            </w:r>
          </w:p>
        </w:tc>
        <w:tc>
          <w:tcPr>
            <w:tcW w:w="1134" w:type="pct"/>
          </w:tcPr>
          <w:p w14:paraId="6881A6D4" w14:textId="77777777" w:rsidR="00042CDA" w:rsidRPr="00A5757D" w:rsidRDefault="00042CDA" w:rsidP="00535568">
            <w:pPr>
              <w:jc w:val="center"/>
              <w:rPr>
                <w:rFonts w:eastAsiaTheme="minorEastAsia"/>
                <w:szCs w:val="22"/>
              </w:rPr>
            </w:pPr>
            <w:r w:rsidRPr="00A5757D">
              <w:rPr>
                <w:rFonts w:eastAsiaTheme="minorEastAsia"/>
                <w:szCs w:val="22"/>
              </w:rPr>
              <w:t>100</w:t>
            </w:r>
          </w:p>
        </w:tc>
      </w:tr>
    </w:tbl>
    <w:p w14:paraId="3E85C1CD" w14:textId="77777777" w:rsidR="00042CDA" w:rsidRPr="001169C8" w:rsidRDefault="00042CDA" w:rsidP="001169C8">
      <w:pPr>
        <w:jc w:val="center"/>
        <w:rPr>
          <w:rFonts w:eastAsiaTheme="minorEastAsia"/>
          <w:b/>
          <w:sz w:val="28"/>
          <w:szCs w:val="32"/>
        </w:rPr>
      </w:pPr>
      <w:r w:rsidRPr="001169C8">
        <w:rPr>
          <w:rFonts w:eastAsiaTheme="minorEastAsia"/>
          <w:b/>
          <w:sz w:val="28"/>
          <w:szCs w:val="32"/>
        </w:rPr>
        <w:t>Формы текущего контроля успеваемости и их балльная оценка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
        <w:gridCol w:w="6753"/>
        <w:gridCol w:w="2119"/>
      </w:tblGrid>
      <w:tr w:rsidR="00042CDA" w:rsidRPr="00A5757D" w14:paraId="7D75344F" w14:textId="77777777" w:rsidTr="00535568">
        <w:tc>
          <w:tcPr>
            <w:tcW w:w="253" w:type="pct"/>
          </w:tcPr>
          <w:p w14:paraId="2C68ADE4" w14:textId="77777777" w:rsidR="00042CDA" w:rsidRPr="00A5757D" w:rsidRDefault="00042CDA" w:rsidP="00535568">
            <w:pPr>
              <w:spacing w:after="200" w:line="276" w:lineRule="auto"/>
              <w:jc w:val="center"/>
              <w:rPr>
                <w:rFonts w:eastAsiaTheme="minorEastAsia"/>
                <w:b/>
                <w:szCs w:val="22"/>
              </w:rPr>
            </w:pPr>
            <w:bookmarkStart w:id="4" w:name="_Hlk114167699"/>
            <w:r w:rsidRPr="00A5757D">
              <w:rPr>
                <w:rFonts w:eastAsiaTheme="minorEastAsia"/>
                <w:b/>
                <w:szCs w:val="22"/>
              </w:rPr>
              <w:t>№</w:t>
            </w:r>
          </w:p>
        </w:tc>
        <w:tc>
          <w:tcPr>
            <w:tcW w:w="3613" w:type="pct"/>
          </w:tcPr>
          <w:p w14:paraId="46E3C431" w14:textId="77777777" w:rsidR="00042CDA" w:rsidRPr="00A5757D" w:rsidRDefault="00042CDA" w:rsidP="00535568">
            <w:pPr>
              <w:spacing w:after="200" w:line="276" w:lineRule="auto"/>
              <w:jc w:val="center"/>
              <w:rPr>
                <w:rFonts w:eastAsiaTheme="minorEastAsia"/>
                <w:b/>
                <w:szCs w:val="22"/>
              </w:rPr>
            </w:pPr>
            <w:r w:rsidRPr="00A5757D">
              <w:rPr>
                <w:rFonts w:eastAsiaTheme="minorEastAsia"/>
                <w:b/>
                <w:szCs w:val="22"/>
              </w:rPr>
              <w:t>Формы текущего контроля</w:t>
            </w:r>
          </w:p>
        </w:tc>
        <w:tc>
          <w:tcPr>
            <w:tcW w:w="1134" w:type="pct"/>
          </w:tcPr>
          <w:p w14:paraId="2AEA66C4" w14:textId="77777777" w:rsidR="00042CDA" w:rsidRPr="00A5757D" w:rsidRDefault="00042CDA" w:rsidP="00535568">
            <w:pPr>
              <w:spacing w:after="200" w:line="276" w:lineRule="auto"/>
              <w:jc w:val="center"/>
              <w:rPr>
                <w:rFonts w:eastAsiaTheme="minorEastAsia"/>
                <w:b/>
                <w:szCs w:val="22"/>
              </w:rPr>
            </w:pPr>
            <w:r w:rsidRPr="00A5757D">
              <w:rPr>
                <w:rFonts w:eastAsiaTheme="minorEastAsia"/>
                <w:b/>
                <w:szCs w:val="22"/>
              </w:rPr>
              <w:t>Количество баллов</w:t>
            </w:r>
          </w:p>
        </w:tc>
      </w:tr>
      <w:tr w:rsidR="00042CDA" w:rsidRPr="00A5757D" w14:paraId="32766995" w14:textId="77777777" w:rsidTr="00535568">
        <w:tc>
          <w:tcPr>
            <w:tcW w:w="253" w:type="pct"/>
          </w:tcPr>
          <w:p w14:paraId="1464A301" w14:textId="77777777" w:rsidR="00042CDA" w:rsidRPr="00A5757D" w:rsidRDefault="00042CDA" w:rsidP="00535568">
            <w:pPr>
              <w:jc w:val="both"/>
              <w:rPr>
                <w:rFonts w:eastAsiaTheme="minorEastAsia"/>
                <w:szCs w:val="22"/>
              </w:rPr>
            </w:pPr>
            <w:r w:rsidRPr="00A5757D">
              <w:rPr>
                <w:rFonts w:eastAsiaTheme="minorEastAsia"/>
                <w:szCs w:val="22"/>
              </w:rPr>
              <w:t>1.</w:t>
            </w:r>
          </w:p>
        </w:tc>
        <w:tc>
          <w:tcPr>
            <w:tcW w:w="3613" w:type="pct"/>
          </w:tcPr>
          <w:p w14:paraId="73CE0AD8" w14:textId="77777777" w:rsidR="00042CDA" w:rsidRPr="00A5757D" w:rsidRDefault="00042CDA" w:rsidP="00535568">
            <w:pPr>
              <w:jc w:val="both"/>
              <w:rPr>
                <w:rFonts w:eastAsiaTheme="minorEastAsia"/>
                <w:szCs w:val="22"/>
              </w:rPr>
            </w:pPr>
            <w:r w:rsidRPr="00A5757D">
              <w:rPr>
                <w:rFonts w:eastAsiaTheme="minorEastAsia"/>
                <w:szCs w:val="22"/>
              </w:rPr>
              <w:t>Посещение</w:t>
            </w:r>
          </w:p>
        </w:tc>
        <w:tc>
          <w:tcPr>
            <w:tcW w:w="1134" w:type="pct"/>
          </w:tcPr>
          <w:p w14:paraId="4282E420" w14:textId="77777777" w:rsidR="00042CDA" w:rsidRPr="00A5757D" w:rsidRDefault="00042CDA" w:rsidP="00535568">
            <w:pPr>
              <w:jc w:val="center"/>
              <w:rPr>
                <w:rFonts w:eastAsiaTheme="minorEastAsia"/>
                <w:szCs w:val="22"/>
              </w:rPr>
            </w:pPr>
            <w:r w:rsidRPr="00A5757D">
              <w:rPr>
                <w:rFonts w:eastAsiaTheme="minorEastAsia"/>
                <w:szCs w:val="22"/>
              </w:rPr>
              <w:t>4</w:t>
            </w:r>
          </w:p>
        </w:tc>
      </w:tr>
      <w:tr w:rsidR="00042CDA" w:rsidRPr="00A5757D" w14:paraId="1319FFA0" w14:textId="77777777" w:rsidTr="00535568">
        <w:tc>
          <w:tcPr>
            <w:tcW w:w="253" w:type="pct"/>
          </w:tcPr>
          <w:p w14:paraId="03BD3753" w14:textId="77777777" w:rsidR="00042CDA" w:rsidRPr="00A5757D" w:rsidRDefault="00042CDA" w:rsidP="00535568">
            <w:pPr>
              <w:jc w:val="both"/>
              <w:rPr>
                <w:rFonts w:eastAsiaTheme="minorEastAsia"/>
                <w:szCs w:val="22"/>
              </w:rPr>
            </w:pPr>
            <w:r w:rsidRPr="00A5757D">
              <w:rPr>
                <w:rFonts w:eastAsiaTheme="minorEastAsia"/>
                <w:szCs w:val="22"/>
              </w:rPr>
              <w:t>2.</w:t>
            </w:r>
          </w:p>
        </w:tc>
        <w:tc>
          <w:tcPr>
            <w:tcW w:w="3613" w:type="pct"/>
          </w:tcPr>
          <w:p w14:paraId="0D00157E" w14:textId="77777777" w:rsidR="00042CDA" w:rsidRPr="00A5757D" w:rsidRDefault="00042CDA" w:rsidP="00535568">
            <w:pPr>
              <w:jc w:val="both"/>
              <w:rPr>
                <w:rFonts w:eastAsiaTheme="minorEastAsia"/>
                <w:szCs w:val="22"/>
              </w:rPr>
            </w:pPr>
            <w:r w:rsidRPr="00A5757D">
              <w:rPr>
                <w:rFonts w:eastAsiaTheme="minorEastAsia"/>
                <w:szCs w:val="22"/>
              </w:rPr>
              <w:t>Участие в деловых играх, групповое решение кейсов и т. п.</w:t>
            </w:r>
          </w:p>
        </w:tc>
        <w:tc>
          <w:tcPr>
            <w:tcW w:w="1134" w:type="pct"/>
          </w:tcPr>
          <w:p w14:paraId="574527F0" w14:textId="77777777" w:rsidR="00042CDA" w:rsidRPr="00A5757D" w:rsidRDefault="00042CDA" w:rsidP="00535568">
            <w:pPr>
              <w:jc w:val="center"/>
              <w:rPr>
                <w:rFonts w:eastAsiaTheme="minorEastAsia"/>
                <w:szCs w:val="22"/>
              </w:rPr>
            </w:pPr>
            <w:r w:rsidRPr="00A5757D">
              <w:rPr>
                <w:rFonts w:eastAsiaTheme="minorEastAsia"/>
                <w:szCs w:val="22"/>
              </w:rPr>
              <w:t>6</w:t>
            </w:r>
          </w:p>
        </w:tc>
      </w:tr>
      <w:tr w:rsidR="00042CDA" w:rsidRPr="00A5757D" w14:paraId="177A4321" w14:textId="77777777" w:rsidTr="00535568">
        <w:tc>
          <w:tcPr>
            <w:tcW w:w="253" w:type="pct"/>
          </w:tcPr>
          <w:p w14:paraId="67706401" w14:textId="77777777" w:rsidR="00042CDA" w:rsidRPr="00A5757D" w:rsidRDefault="00042CDA" w:rsidP="00535568">
            <w:pPr>
              <w:jc w:val="both"/>
              <w:rPr>
                <w:rFonts w:eastAsiaTheme="minorEastAsia"/>
                <w:szCs w:val="22"/>
              </w:rPr>
            </w:pPr>
            <w:r w:rsidRPr="00A5757D">
              <w:rPr>
                <w:rFonts w:eastAsiaTheme="minorEastAsia"/>
                <w:szCs w:val="22"/>
              </w:rPr>
              <w:lastRenderedPageBreak/>
              <w:t>3.</w:t>
            </w:r>
          </w:p>
        </w:tc>
        <w:tc>
          <w:tcPr>
            <w:tcW w:w="3613" w:type="pct"/>
          </w:tcPr>
          <w:p w14:paraId="5DB9741F" w14:textId="77777777" w:rsidR="00042CDA" w:rsidRPr="00A5757D" w:rsidRDefault="00042CDA" w:rsidP="00535568">
            <w:pPr>
              <w:jc w:val="both"/>
              <w:rPr>
                <w:rFonts w:eastAsiaTheme="minorEastAsia"/>
                <w:szCs w:val="22"/>
              </w:rPr>
            </w:pPr>
            <w:r w:rsidRPr="00A5757D">
              <w:rPr>
                <w:rFonts w:eastAsiaTheme="minorEastAsia"/>
                <w:szCs w:val="22"/>
              </w:rPr>
              <w:t>Контроль выполнения текущих индивидуальных заданий, в том числе домашних (опрос, выборочная проверка заданий, тестирование по темам и т.п.)</w:t>
            </w:r>
          </w:p>
        </w:tc>
        <w:tc>
          <w:tcPr>
            <w:tcW w:w="1134" w:type="pct"/>
          </w:tcPr>
          <w:p w14:paraId="2EA8A979" w14:textId="77777777" w:rsidR="00042CDA" w:rsidRPr="00A5757D" w:rsidRDefault="00042CDA" w:rsidP="00535568">
            <w:pPr>
              <w:jc w:val="center"/>
              <w:rPr>
                <w:rFonts w:eastAsiaTheme="minorEastAsia"/>
                <w:szCs w:val="22"/>
              </w:rPr>
            </w:pPr>
            <w:r w:rsidRPr="00A5757D">
              <w:rPr>
                <w:rFonts w:eastAsiaTheme="minorEastAsia"/>
                <w:szCs w:val="22"/>
              </w:rPr>
              <w:t>8</w:t>
            </w:r>
          </w:p>
        </w:tc>
      </w:tr>
      <w:tr w:rsidR="00042CDA" w:rsidRPr="00A5757D" w14:paraId="66E2431F" w14:textId="77777777" w:rsidTr="00535568">
        <w:tc>
          <w:tcPr>
            <w:tcW w:w="253" w:type="pct"/>
          </w:tcPr>
          <w:p w14:paraId="486DF6FE" w14:textId="77777777" w:rsidR="00042CDA" w:rsidRPr="00A5757D" w:rsidRDefault="00042CDA" w:rsidP="00535568">
            <w:pPr>
              <w:jc w:val="both"/>
              <w:rPr>
                <w:rFonts w:eastAsiaTheme="minorEastAsia"/>
                <w:szCs w:val="22"/>
              </w:rPr>
            </w:pPr>
            <w:r w:rsidRPr="00A5757D">
              <w:rPr>
                <w:rFonts w:eastAsiaTheme="minorEastAsia"/>
                <w:szCs w:val="22"/>
              </w:rPr>
              <w:t>4.</w:t>
            </w:r>
          </w:p>
        </w:tc>
        <w:tc>
          <w:tcPr>
            <w:tcW w:w="3613" w:type="pct"/>
          </w:tcPr>
          <w:p w14:paraId="3DA95C58" w14:textId="77777777" w:rsidR="00042CDA" w:rsidRPr="00A5757D" w:rsidRDefault="00042CDA" w:rsidP="00535568">
            <w:pPr>
              <w:jc w:val="both"/>
              <w:rPr>
                <w:rFonts w:eastAsiaTheme="minorEastAsia"/>
                <w:szCs w:val="22"/>
              </w:rPr>
            </w:pPr>
            <w:r w:rsidRPr="00A5757D">
              <w:rPr>
                <w:rFonts w:eastAsiaTheme="minorEastAsia"/>
                <w:szCs w:val="22"/>
              </w:rPr>
              <w:t>Контрольные и самостоятельные работы (по разделам, блокам или темам)</w:t>
            </w:r>
          </w:p>
        </w:tc>
        <w:tc>
          <w:tcPr>
            <w:tcW w:w="1134" w:type="pct"/>
          </w:tcPr>
          <w:p w14:paraId="25486F4A" w14:textId="77777777" w:rsidR="00042CDA" w:rsidRPr="00A5757D" w:rsidRDefault="00042CDA" w:rsidP="00535568">
            <w:pPr>
              <w:jc w:val="center"/>
              <w:rPr>
                <w:rFonts w:eastAsiaTheme="minorEastAsia"/>
                <w:szCs w:val="22"/>
              </w:rPr>
            </w:pPr>
            <w:r w:rsidRPr="00A5757D">
              <w:rPr>
                <w:rFonts w:eastAsiaTheme="minorEastAsia"/>
                <w:szCs w:val="22"/>
              </w:rPr>
              <w:t>12</w:t>
            </w:r>
          </w:p>
        </w:tc>
      </w:tr>
      <w:tr w:rsidR="00042CDA" w:rsidRPr="00A5757D" w14:paraId="1EE64CC9" w14:textId="77777777" w:rsidTr="00535568">
        <w:tc>
          <w:tcPr>
            <w:tcW w:w="253" w:type="pct"/>
          </w:tcPr>
          <w:p w14:paraId="1135E2EB" w14:textId="77777777" w:rsidR="00042CDA" w:rsidRPr="00A5757D" w:rsidRDefault="00042CDA" w:rsidP="00535568">
            <w:pPr>
              <w:jc w:val="both"/>
              <w:rPr>
                <w:rFonts w:eastAsiaTheme="minorEastAsia"/>
                <w:szCs w:val="22"/>
              </w:rPr>
            </w:pPr>
            <w:r w:rsidRPr="00A5757D">
              <w:rPr>
                <w:rFonts w:eastAsiaTheme="minorEastAsia"/>
                <w:szCs w:val="22"/>
              </w:rPr>
              <w:t>5.</w:t>
            </w:r>
          </w:p>
        </w:tc>
        <w:tc>
          <w:tcPr>
            <w:tcW w:w="3613" w:type="pct"/>
          </w:tcPr>
          <w:p w14:paraId="5B4EFF00" w14:textId="0667AA4C" w:rsidR="00042CDA" w:rsidRPr="00A5757D" w:rsidRDefault="00042CDA" w:rsidP="00535568">
            <w:pPr>
              <w:jc w:val="both"/>
              <w:rPr>
                <w:rFonts w:eastAsiaTheme="minorEastAsia"/>
                <w:szCs w:val="22"/>
              </w:rPr>
            </w:pPr>
            <w:r w:rsidRPr="00A5757D">
              <w:rPr>
                <w:rFonts w:eastAsiaTheme="minorEastAsia"/>
                <w:szCs w:val="22"/>
              </w:rPr>
              <w:t xml:space="preserve">Выполнение </w:t>
            </w:r>
            <w:r w:rsidR="00A5757D" w:rsidRPr="00A5757D">
              <w:rPr>
                <w:rFonts w:eastAsiaTheme="minorEastAsia"/>
                <w:szCs w:val="22"/>
              </w:rPr>
              <w:t>контрольной работы/</w:t>
            </w:r>
            <w:r w:rsidRPr="00A5757D">
              <w:rPr>
                <w:rFonts w:eastAsiaTheme="minorEastAsia"/>
                <w:szCs w:val="22"/>
              </w:rPr>
              <w:t xml:space="preserve">домашнего творческого задания </w:t>
            </w:r>
          </w:p>
        </w:tc>
        <w:tc>
          <w:tcPr>
            <w:tcW w:w="1134" w:type="pct"/>
          </w:tcPr>
          <w:p w14:paraId="00999498" w14:textId="77777777" w:rsidR="00042CDA" w:rsidRPr="00A5757D" w:rsidRDefault="00042CDA" w:rsidP="00535568">
            <w:pPr>
              <w:jc w:val="center"/>
              <w:rPr>
                <w:rFonts w:eastAsiaTheme="minorEastAsia"/>
                <w:szCs w:val="22"/>
              </w:rPr>
            </w:pPr>
            <w:r w:rsidRPr="00A5757D">
              <w:rPr>
                <w:rFonts w:eastAsiaTheme="minorEastAsia"/>
                <w:szCs w:val="22"/>
              </w:rPr>
              <w:t>10</w:t>
            </w:r>
          </w:p>
        </w:tc>
      </w:tr>
      <w:tr w:rsidR="00042CDA" w:rsidRPr="00A5757D" w14:paraId="5A1DC391" w14:textId="77777777" w:rsidTr="00535568">
        <w:tc>
          <w:tcPr>
            <w:tcW w:w="253" w:type="pct"/>
          </w:tcPr>
          <w:p w14:paraId="041C6C07" w14:textId="77777777" w:rsidR="00042CDA" w:rsidRPr="00A5757D" w:rsidRDefault="00042CDA" w:rsidP="00535568">
            <w:pPr>
              <w:jc w:val="both"/>
              <w:rPr>
                <w:rFonts w:eastAsiaTheme="minorEastAsia"/>
                <w:szCs w:val="22"/>
              </w:rPr>
            </w:pPr>
          </w:p>
        </w:tc>
        <w:tc>
          <w:tcPr>
            <w:tcW w:w="3613" w:type="pct"/>
          </w:tcPr>
          <w:p w14:paraId="5168FF94" w14:textId="77777777" w:rsidR="00042CDA" w:rsidRPr="00A5757D" w:rsidRDefault="00042CDA" w:rsidP="00535568">
            <w:pPr>
              <w:jc w:val="both"/>
              <w:rPr>
                <w:rFonts w:eastAsiaTheme="minorEastAsia"/>
                <w:szCs w:val="22"/>
              </w:rPr>
            </w:pPr>
            <w:r w:rsidRPr="00A5757D">
              <w:rPr>
                <w:rFonts w:eastAsiaTheme="minorEastAsia"/>
                <w:szCs w:val="22"/>
              </w:rPr>
              <w:t>Итого</w:t>
            </w:r>
          </w:p>
        </w:tc>
        <w:tc>
          <w:tcPr>
            <w:tcW w:w="1134" w:type="pct"/>
          </w:tcPr>
          <w:p w14:paraId="4421A758" w14:textId="77777777" w:rsidR="00042CDA" w:rsidRPr="00A5757D" w:rsidRDefault="00042CDA" w:rsidP="00535568">
            <w:pPr>
              <w:jc w:val="center"/>
              <w:rPr>
                <w:rFonts w:eastAsiaTheme="minorEastAsia"/>
                <w:szCs w:val="22"/>
              </w:rPr>
            </w:pPr>
            <w:r w:rsidRPr="00A5757D">
              <w:rPr>
                <w:rFonts w:eastAsiaTheme="minorEastAsia"/>
                <w:szCs w:val="22"/>
              </w:rPr>
              <w:t>40</w:t>
            </w:r>
          </w:p>
        </w:tc>
      </w:tr>
      <w:bookmarkEnd w:id="4"/>
    </w:tbl>
    <w:p w14:paraId="6F8C70B9" w14:textId="77777777" w:rsidR="009F5E39" w:rsidRPr="0052078C" w:rsidRDefault="009F5E39" w:rsidP="009F5E39">
      <w:pPr>
        <w:widowControl w:val="0"/>
        <w:ind w:firstLine="709"/>
        <w:rPr>
          <w:rFonts w:eastAsiaTheme="minorEastAsia"/>
          <w:b/>
          <w:sz w:val="28"/>
          <w:szCs w:val="28"/>
          <w:highlight w:val="yellow"/>
        </w:rPr>
      </w:pPr>
    </w:p>
    <w:p w14:paraId="7A3F3A0C" w14:textId="77777777" w:rsidR="006B0462" w:rsidRPr="00795957" w:rsidRDefault="006B0462" w:rsidP="006B0462">
      <w:pPr>
        <w:widowControl w:val="0"/>
        <w:ind w:firstLine="709"/>
        <w:rPr>
          <w:rFonts w:eastAsiaTheme="minorEastAsia"/>
          <w:b/>
          <w:sz w:val="28"/>
          <w:szCs w:val="28"/>
        </w:rPr>
      </w:pPr>
      <w:r w:rsidRPr="007F6611">
        <w:rPr>
          <w:rFonts w:eastAsiaTheme="minorEastAsia"/>
          <w:b/>
          <w:sz w:val="28"/>
          <w:szCs w:val="28"/>
        </w:rPr>
        <w:t xml:space="preserve">6.2.1. </w:t>
      </w:r>
      <w:r w:rsidRPr="00795957">
        <w:rPr>
          <w:rFonts w:eastAsiaTheme="minorEastAsia"/>
          <w:b/>
          <w:sz w:val="28"/>
          <w:szCs w:val="28"/>
        </w:rPr>
        <w:t>Пример варианта контрольной работы</w:t>
      </w:r>
    </w:p>
    <w:p w14:paraId="3F16C6DC" w14:textId="08AE71F4" w:rsidR="006B0462" w:rsidRPr="00E265A2" w:rsidRDefault="006B0462" w:rsidP="00E265A2">
      <w:pPr>
        <w:widowControl w:val="0"/>
        <w:ind w:firstLine="709"/>
        <w:jc w:val="both"/>
        <w:rPr>
          <w:sz w:val="28"/>
          <w:szCs w:val="28"/>
        </w:rPr>
      </w:pPr>
      <w:r w:rsidRPr="00E265A2">
        <w:rPr>
          <w:sz w:val="28"/>
          <w:szCs w:val="28"/>
        </w:rPr>
        <w:t>В качестве объекта исследования следует выбрать реально функционирующее промышленное предприятие.</w:t>
      </w:r>
    </w:p>
    <w:p w14:paraId="460307CB" w14:textId="59E060A9" w:rsidR="006B0462" w:rsidRPr="00E265A2" w:rsidRDefault="006B0462" w:rsidP="00E265A2">
      <w:pPr>
        <w:pStyle w:val="formattext"/>
        <w:shd w:val="clear" w:color="auto" w:fill="FFFFFF"/>
        <w:spacing w:before="0" w:beforeAutospacing="0" w:after="0" w:afterAutospacing="0"/>
        <w:ind w:firstLine="480"/>
        <w:jc w:val="both"/>
        <w:textAlignment w:val="baseline"/>
        <w:rPr>
          <w:sz w:val="28"/>
          <w:szCs w:val="28"/>
        </w:rPr>
      </w:pPr>
      <w:r w:rsidRPr="00E265A2">
        <w:rPr>
          <w:sz w:val="28"/>
          <w:szCs w:val="28"/>
        </w:rPr>
        <w:t xml:space="preserve">Экологический паспорт предприятия </w:t>
      </w:r>
      <w:r w:rsidR="00E265A2" w:rsidRPr="00E265A2">
        <w:rPr>
          <w:sz w:val="28"/>
          <w:szCs w:val="28"/>
        </w:rPr>
        <w:t>включает в себя следующие разделы:</w:t>
      </w:r>
    </w:p>
    <w:p w14:paraId="74E6E546" w14:textId="77777777" w:rsidR="00E265A2" w:rsidRPr="00E265A2" w:rsidRDefault="006B0462" w:rsidP="00E265A2">
      <w:pPr>
        <w:pStyle w:val="formattext"/>
        <w:shd w:val="clear" w:color="auto" w:fill="FFFFFF"/>
        <w:spacing w:before="0" w:beforeAutospacing="0" w:after="0" w:afterAutospacing="0"/>
        <w:ind w:firstLine="480"/>
        <w:jc w:val="both"/>
        <w:textAlignment w:val="baseline"/>
        <w:rPr>
          <w:sz w:val="28"/>
          <w:szCs w:val="28"/>
        </w:rPr>
      </w:pPr>
      <w:r w:rsidRPr="00E265A2">
        <w:rPr>
          <w:sz w:val="28"/>
          <w:szCs w:val="28"/>
        </w:rPr>
        <w:t>1) титульный лист;</w:t>
      </w:r>
    </w:p>
    <w:p w14:paraId="42A9B1DB" w14:textId="77777777" w:rsidR="00E265A2" w:rsidRPr="00E265A2" w:rsidRDefault="006B0462" w:rsidP="00E265A2">
      <w:pPr>
        <w:pStyle w:val="formattext"/>
        <w:shd w:val="clear" w:color="auto" w:fill="FFFFFF"/>
        <w:spacing w:before="0" w:beforeAutospacing="0" w:after="0" w:afterAutospacing="0"/>
        <w:ind w:firstLine="480"/>
        <w:jc w:val="both"/>
        <w:textAlignment w:val="baseline"/>
        <w:rPr>
          <w:sz w:val="28"/>
          <w:szCs w:val="28"/>
        </w:rPr>
      </w:pPr>
      <w:r w:rsidRPr="00E265A2">
        <w:rPr>
          <w:sz w:val="28"/>
          <w:szCs w:val="28"/>
        </w:rPr>
        <w:t>2) общие сведения о предприятии и его реквизиты;</w:t>
      </w:r>
    </w:p>
    <w:p w14:paraId="5234CB9E" w14:textId="77777777" w:rsidR="00E265A2" w:rsidRPr="00E265A2" w:rsidRDefault="006B0462" w:rsidP="00E265A2">
      <w:pPr>
        <w:pStyle w:val="formattext"/>
        <w:shd w:val="clear" w:color="auto" w:fill="FFFFFF"/>
        <w:spacing w:before="0" w:beforeAutospacing="0" w:after="0" w:afterAutospacing="0"/>
        <w:ind w:firstLine="480"/>
        <w:jc w:val="both"/>
        <w:textAlignment w:val="baseline"/>
        <w:rPr>
          <w:sz w:val="28"/>
          <w:szCs w:val="28"/>
        </w:rPr>
      </w:pPr>
      <w:r w:rsidRPr="00E265A2">
        <w:rPr>
          <w:sz w:val="28"/>
          <w:szCs w:val="28"/>
        </w:rPr>
        <w:t>3) краткая природно-климатическая характеристика района расположения предприятия;</w:t>
      </w:r>
    </w:p>
    <w:p w14:paraId="072C0AF6" w14:textId="77777777" w:rsidR="00E265A2" w:rsidRPr="00E265A2" w:rsidRDefault="006B0462" w:rsidP="00E265A2">
      <w:pPr>
        <w:pStyle w:val="formattext"/>
        <w:shd w:val="clear" w:color="auto" w:fill="FFFFFF"/>
        <w:spacing w:before="0" w:beforeAutospacing="0" w:after="0" w:afterAutospacing="0"/>
        <w:ind w:firstLine="480"/>
        <w:jc w:val="both"/>
        <w:textAlignment w:val="baseline"/>
        <w:rPr>
          <w:sz w:val="28"/>
          <w:szCs w:val="28"/>
        </w:rPr>
      </w:pPr>
      <w:r w:rsidRPr="00E265A2">
        <w:rPr>
          <w:sz w:val="28"/>
          <w:szCs w:val="28"/>
        </w:rPr>
        <w:t>4) краткое описание технологии производства и сведения о продукции, балансовая схема материальных потоков;</w:t>
      </w:r>
    </w:p>
    <w:p w14:paraId="469CDF42" w14:textId="77777777" w:rsidR="00E265A2" w:rsidRPr="00E265A2" w:rsidRDefault="006B0462" w:rsidP="00E265A2">
      <w:pPr>
        <w:pStyle w:val="formattext"/>
        <w:shd w:val="clear" w:color="auto" w:fill="FFFFFF"/>
        <w:spacing w:before="0" w:beforeAutospacing="0" w:after="0" w:afterAutospacing="0"/>
        <w:ind w:firstLine="480"/>
        <w:jc w:val="both"/>
        <w:textAlignment w:val="baseline"/>
        <w:rPr>
          <w:sz w:val="28"/>
          <w:szCs w:val="28"/>
        </w:rPr>
      </w:pPr>
      <w:r w:rsidRPr="00E265A2">
        <w:rPr>
          <w:sz w:val="28"/>
          <w:szCs w:val="28"/>
        </w:rPr>
        <w:t>5) сведения об использовании земельных ресурсов;</w:t>
      </w:r>
    </w:p>
    <w:p w14:paraId="60859CC9" w14:textId="77777777" w:rsidR="00E265A2" w:rsidRPr="00E265A2" w:rsidRDefault="006B0462" w:rsidP="00E265A2">
      <w:pPr>
        <w:pStyle w:val="formattext"/>
        <w:shd w:val="clear" w:color="auto" w:fill="FFFFFF"/>
        <w:spacing w:before="0" w:beforeAutospacing="0" w:after="0" w:afterAutospacing="0"/>
        <w:ind w:firstLine="480"/>
        <w:jc w:val="both"/>
        <w:textAlignment w:val="baseline"/>
        <w:rPr>
          <w:sz w:val="28"/>
          <w:szCs w:val="28"/>
        </w:rPr>
      </w:pPr>
      <w:r w:rsidRPr="00E265A2">
        <w:rPr>
          <w:sz w:val="28"/>
          <w:szCs w:val="28"/>
        </w:rPr>
        <w:t>6) характеристика сырья, используемых материальных и энергетических ресурсов;</w:t>
      </w:r>
    </w:p>
    <w:p w14:paraId="6CE625FA" w14:textId="77777777" w:rsidR="00E265A2" w:rsidRPr="00E265A2" w:rsidRDefault="006B0462" w:rsidP="00E265A2">
      <w:pPr>
        <w:pStyle w:val="formattext"/>
        <w:shd w:val="clear" w:color="auto" w:fill="FFFFFF"/>
        <w:spacing w:before="0" w:beforeAutospacing="0" w:after="0" w:afterAutospacing="0"/>
        <w:ind w:firstLine="480"/>
        <w:jc w:val="both"/>
        <w:textAlignment w:val="baseline"/>
        <w:rPr>
          <w:sz w:val="28"/>
          <w:szCs w:val="28"/>
        </w:rPr>
      </w:pPr>
      <w:r w:rsidRPr="00E265A2">
        <w:rPr>
          <w:sz w:val="28"/>
          <w:szCs w:val="28"/>
        </w:rPr>
        <w:t>7) характеристика выбросов в атмосферу;</w:t>
      </w:r>
    </w:p>
    <w:p w14:paraId="10A35DDB" w14:textId="77777777" w:rsidR="00E265A2" w:rsidRPr="00E265A2" w:rsidRDefault="006B0462" w:rsidP="00E265A2">
      <w:pPr>
        <w:pStyle w:val="formattext"/>
        <w:shd w:val="clear" w:color="auto" w:fill="FFFFFF"/>
        <w:spacing w:before="0" w:beforeAutospacing="0" w:after="0" w:afterAutospacing="0"/>
        <w:ind w:firstLine="480"/>
        <w:jc w:val="both"/>
        <w:textAlignment w:val="baseline"/>
        <w:rPr>
          <w:sz w:val="28"/>
          <w:szCs w:val="28"/>
        </w:rPr>
      </w:pPr>
      <w:r w:rsidRPr="00E265A2">
        <w:rPr>
          <w:sz w:val="28"/>
          <w:szCs w:val="28"/>
        </w:rPr>
        <w:t>8) характеристика водопотребления и водоотведения;</w:t>
      </w:r>
    </w:p>
    <w:p w14:paraId="4A567667" w14:textId="77777777" w:rsidR="00E265A2" w:rsidRPr="00E265A2" w:rsidRDefault="006B0462" w:rsidP="00E265A2">
      <w:pPr>
        <w:pStyle w:val="formattext"/>
        <w:shd w:val="clear" w:color="auto" w:fill="FFFFFF"/>
        <w:spacing w:before="0" w:beforeAutospacing="0" w:after="0" w:afterAutospacing="0"/>
        <w:ind w:firstLine="480"/>
        <w:jc w:val="both"/>
        <w:textAlignment w:val="baseline"/>
        <w:rPr>
          <w:sz w:val="28"/>
          <w:szCs w:val="28"/>
        </w:rPr>
      </w:pPr>
      <w:r w:rsidRPr="00E265A2">
        <w:rPr>
          <w:sz w:val="28"/>
          <w:szCs w:val="28"/>
        </w:rPr>
        <w:t>9) характеристика отходов;</w:t>
      </w:r>
    </w:p>
    <w:p w14:paraId="63C13305" w14:textId="77777777" w:rsidR="00E265A2" w:rsidRPr="00E265A2" w:rsidRDefault="006B0462" w:rsidP="00E265A2">
      <w:pPr>
        <w:pStyle w:val="formattext"/>
        <w:shd w:val="clear" w:color="auto" w:fill="FFFFFF"/>
        <w:spacing w:before="0" w:beforeAutospacing="0" w:after="0" w:afterAutospacing="0"/>
        <w:ind w:firstLine="480"/>
        <w:jc w:val="both"/>
        <w:textAlignment w:val="baseline"/>
        <w:rPr>
          <w:sz w:val="28"/>
          <w:szCs w:val="28"/>
        </w:rPr>
      </w:pPr>
      <w:r w:rsidRPr="00E265A2">
        <w:rPr>
          <w:sz w:val="28"/>
          <w:szCs w:val="28"/>
        </w:rPr>
        <w:t>10) сведения о рекультивации нарушенных земель;</w:t>
      </w:r>
    </w:p>
    <w:p w14:paraId="5E05327F" w14:textId="77777777" w:rsidR="00E265A2" w:rsidRPr="00E265A2" w:rsidRDefault="006B0462" w:rsidP="00E265A2">
      <w:pPr>
        <w:pStyle w:val="formattext"/>
        <w:shd w:val="clear" w:color="auto" w:fill="FFFFFF"/>
        <w:spacing w:before="0" w:beforeAutospacing="0" w:after="0" w:afterAutospacing="0"/>
        <w:ind w:firstLine="480"/>
        <w:jc w:val="both"/>
        <w:textAlignment w:val="baseline"/>
        <w:rPr>
          <w:sz w:val="28"/>
          <w:szCs w:val="28"/>
        </w:rPr>
      </w:pPr>
      <w:r w:rsidRPr="00E265A2">
        <w:rPr>
          <w:sz w:val="28"/>
          <w:szCs w:val="28"/>
        </w:rPr>
        <w:t>11) сведения о транспорте предприятия;</w:t>
      </w:r>
    </w:p>
    <w:p w14:paraId="2E9207F4" w14:textId="6F3BA3BB" w:rsidR="006B0462" w:rsidRPr="00E265A2" w:rsidRDefault="006B0462" w:rsidP="00E265A2">
      <w:pPr>
        <w:pStyle w:val="formattext"/>
        <w:shd w:val="clear" w:color="auto" w:fill="FFFFFF"/>
        <w:spacing w:before="0" w:beforeAutospacing="0" w:after="0" w:afterAutospacing="0"/>
        <w:ind w:firstLine="480"/>
        <w:jc w:val="both"/>
        <w:textAlignment w:val="baseline"/>
        <w:rPr>
          <w:sz w:val="28"/>
          <w:szCs w:val="28"/>
        </w:rPr>
      </w:pPr>
      <w:r w:rsidRPr="00E265A2">
        <w:rPr>
          <w:sz w:val="28"/>
          <w:szCs w:val="28"/>
        </w:rPr>
        <w:t>12) сведения об эколого-экономической деятельности предприятия.</w:t>
      </w:r>
    </w:p>
    <w:p w14:paraId="5AE736D9" w14:textId="77777777" w:rsidR="00E265A2" w:rsidRPr="00E265A2" w:rsidRDefault="00E265A2" w:rsidP="00E265A2">
      <w:pPr>
        <w:ind w:firstLine="709"/>
        <w:jc w:val="both"/>
        <w:rPr>
          <w:sz w:val="28"/>
          <w:szCs w:val="28"/>
        </w:rPr>
      </w:pPr>
      <w:r w:rsidRPr="00E265A2">
        <w:rPr>
          <w:sz w:val="28"/>
          <w:szCs w:val="28"/>
        </w:rPr>
        <w:t xml:space="preserve">Содержание задания: </w:t>
      </w:r>
    </w:p>
    <w:p w14:paraId="73300955" w14:textId="77777777" w:rsidR="00E265A2" w:rsidRPr="00E265A2" w:rsidRDefault="00E265A2" w:rsidP="00E265A2">
      <w:pPr>
        <w:pStyle w:val="a5"/>
        <w:numPr>
          <w:ilvl w:val="0"/>
          <w:numId w:val="34"/>
        </w:numPr>
        <w:ind w:left="0" w:firstLine="709"/>
        <w:jc w:val="both"/>
        <w:rPr>
          <w:sz w:val="28"/>
          <w:szCs w:val="28"/>
        </w:rPr>
      </w:pPr>
      <w:r w:rsidRPr="00E265A2">
        <w:rPr>
          <w:sz w:val="28"/>
          <w:szCs w:val="28"/>
        </w:rPr>
        <w:t>Составьте экологический паспорт промышленного предприятия.</w:t>
      </w:r>
    </w:p>
    <w:p w14:paraId="12C26E01" w14:textId="77777777" w:rsidR="00E265A2" w:rsidRPr="00E265A2" w:rsidRDefault="00E265A2" w:rsidP="00E265A2">
      <w:pPr>
        <w:pStyle w:val="a5"/>
        <w:numPr>
          <w:ilvl w:val="0"/>
          <w:numId w:val="34"/>
        </w:numPr>
        <w:ind w:left="0" w:firstLine="709"/>
        <w:jc w:val="both"/>
        <w:rPr>
          <w:sz w:val="28"/>
          <w:szCs w:val="28"/>
        </w:rPr>
      </w:pPr>
      <w:r w:rsidRPr="00E265A2">
        <w:rPr>
          <w:sz w:val="28"/>
          <w:szCs w:val="28"/>
        </w:rPr>
        <w:t xml:space="preserve">Сделайте выводы об уровне </w:t>
      </w:r>
      <w:r w:rsidRPr="00E265A2">
        <w:rPr>
          <w:sz w:val="28"/>
          <w:szCs w:val="28"/>
          <w:shd w:val="clear" w:color="auto" w:fill="FFFFFF"/>
        </w:rPr>
        <w:t>использования предприятием природных ресурсов и степени его воздействия на окружающую среду.</w:t>
      </w:r>
    </w:p>
    <w:p w14:paraId="60DCD384" w14:textId="4542123C" w:rsidR="00E265A2" w:rsidRPr="00E265A2" w:rsidRDefault="00E265A2" w:rsidP="00E265A2">
      <w:pPr>
        <w:pStyle w:val="a5"/>
        <w:numPr>
          <w:ilvl w:val="0"/>
          <w:numId w:val="34"/>
        </w:numPr>
        <w:ind w:left="0" w:firstLine="709"/>
        <w:jc w:val="both"/>
        <w:rPr>
          <w:sz w:val="28"/>
          <w:szCs w:val="28"/>
        </w:rPr>
      </w:pPr>
      <w:r w:rsidRPr="00E265A2">
        <w:rPr>
          <w:sz w:val="28"/>
          <w:szCs w:val="28"/>
        </w:rPr>
        <w:t>Предложите оперативные, тактические и стратегические управленческие решения по результатам проведенного анализа.</w:t>
      </w:r>
    </w:p>
    <w:p w14:paraId="7A1CFCDA" w14:textId="77777777" w:rsidR="006B0462" w:rsidRPr="006B0462" w:rsidRDefault="006B0462" w:rsidP="006B0462">
      <w:pPr>
        <w:pStyle w:val="formattext"/>
        <w:shd w:val="clear" w:color="auto" w:fill="FFFFFF"/>
        <w:spacing w:before="0" w:beforeAutospacing="0" w:after="0" w:afterAutospacing="0"/>
        <w:ind w:firstLine="480"/>
        <w:textAlignment w:val="baseline"/>
        <w:rPr>
          <w:sz w:val="28"/>
          <w:szCs w:val="28"/>
        </w:rPr>
      </w:pPr>
    </w:p>
    <w:p w14:paraId="22F940D4" w14:textId="77777777" w:rsidR="006B0462" w:rsidRPr="007F6611" w:rsidRDefault="006B0462" w:rsidP="006B0462">
      <w:pPr>
        <w:widowControl w:val="0"/>
        <w:ind w:firstLine="709"/>
        <w:rPr>
          <w:rFonts w:eastAsiaTheme="minorEastAsia"/>
          <w:b/>
          <w:sz w:val="28"/>
          <w:szCs w:val="28"/>
        </w:rPr>
      </w:pPr>
      <w:r w:rsidRPr="00795957">
        <w:rPr>
          <w:rFonts w:eastAsiaTheme="minorEastAsia"/>
          <w:b/>
          <w:sz w:val="28"/>
          <w:szCs w:val="28"/>
        </w:rPr>
        <w:t>6.2.</w:t>
      </w:r>
      <w:r>
        <w:rPr>
          <w:rFonts w:eastAsiaTheme="minorEastAsia"/>
          <w:b/>
          <w:sz w:val="28"/>
          <w:szCs w:val="28"/>
        </w:rPr>
        <w:t>2</w:t>
      </w:r>
      <w:r w:rsidRPr="00795957">
        <w:rPr>
          <w:rFonts w:eastAsiaTheme="minorEastAsia"/>
          <w:b/>
          <w:sz w:val="28"/>
          <w:szCs w:val="28"/>
        </w:rPr>
        <w:t xml:space="preserve">. </w:t>
      </w:r>
      <w:r w:rsidRPr="007F6611">
        <w:rPr>
          <w:rFonts w:eastAsiaTheme="minorEastAsia"/>
          <w:b/>
          <w:sz w:val="28"/>
          <w:szCs w:val="28"/>
        </w:rPr>
        <w:t>Пример варианта домашнего творческого задания</w:t>
      </w:r>
    </w:p>
    <w:p w14:paraId="4F38CE85" w14:textId="41CE9658" w:rsidR="006B0462" w:rsidRPr="00D25114" w:rsidRDefault="006B0462" w:rsidP="006B0462">
      <w:pPr>
        <w:tabs>
          <w:tab w:val="left" w:pos="851"/>
        </w:tabs>
        <w:ind w:firstLine="709"/>
        <w:jc w:val="both"/>
        <w:rPr>
          <w:sz w:val="28"/>
          <w:szCs w:val="28"/>
        </w:rPr>
      </w:pPr>
      <w:r w:rsidRPr="00D25114">
        <w:rPr>
          <w:sz w:val="28"/>
          <w:szCs w:val="28"/>
        </w:rPr>
        <w:t xml:space="preserve">Цель домашнего творческого задания – </w:t>
      </w:r>
      <w:r w:rsidR="00D25114" w:rsidRPr="00D25114">
        <w:rPr>
          <w:sz w:val="28"/>
          <w:szCs w:val="28"/>
        </w:rPr>
        <w:t>провести эколого-экономический анализ деятельности организации и предложить эколого-ориентированный инвестиционный проект</w:t>
      </w:r>
      <w:r w:rsidRPr="00D25114">
        <w:rPr>
          <w:sz w:val="28"/>
          <w:szCs w:val="28"/>
        </w:rPr>
        <w:t xml:space="preserve">. Выбор </w:t>
      </w:r>
      <w:r w:rsidR="00D25114" w:rsidRPr="00D25114">
        <w:rPr>
          <w:sz w:val="28"/>
          <w:szCs w:val="28"/>
        </w:rPr>
        <w:t>организации</w:t>
      </w:r>
      <w:r w:rsidRPr="00D25114">
        <w:rPr>
          <w:sz w:val="28"/>
          <w:szCs w:val="28"/>
        </w:rPr>
        <w:t xml:space="preserve"> осуществляется обучающимися самостоятельно. </w:t>
      </w:r>
    </w:p>
    <w:p w14:paraId="5C109C9F" w14:textId="77777777" w:rsidR="00D25114" w:rsidRPr="00E265A2" w:rsidRDefault="00D25114" w:rsidP="00D25114">
      <w:pPr>
        <w:ind w:firstLine="709"/>
        <w:jc w:val="both"/>
        <w:rPr>
          <w:sz w:val="28"/>
          <w:szCs w:val="28"/>
        </w:rPr>
      </w:pPr>
      <w:r w:rsidRPr="00E265A2">
        <w:rPr>
          <w:sz w:val="28"/>
          <w:szCs w:val="28"/>
        </w:rPr>
        <w:t xml:space="preserve">Содержание задания: </w:t>
      </w:r>
    </w:p>
    <w:p w14:paraId="04556CA3" w14:textId="01A91250" w:rsidR="00D25114" w:rsidRPr="00E265A2" w:rsidRDefault="00D25114" w:rsidP="00D25114">
      <w:pPr>
        <w:pStyle w:val="a5"/>
        <w:numPr>
          <w:ilvl w:val="0"/>
          <w:numId w:val="40"/>
        </w:numPr>
        <w:ind w:left="0" w:firstLine="709"/>
        <w:jc w:val="both"/>
        <w:rPr>
          <w:sz w:val="28"/>
          <w:szCs w:val="28"/>
        </w:rPr>
      </w:pPr>
      <w:r>
        <w:rPr>
          <w:sz w:val="28"/>
          <w:szCs w:val="28"/>
        </w:rPr>
        <w:t xml:space="preserve">Проведите </w:t>
      </w:r>
      <w:r w:rsidRPr="00D25114">
        <w:rPr>
          <w:sz w:val="28"/>
          <w:szCs w:val="28"/>
        </w:rPr>
        <w:t>эколого-экономический анализ деятельности организации</w:t>
      </w:r>
      <w:r w:rsidRPr="00E265A2">
        <w:rPr>
          <w:sz w:val="28"/>
          <w:szCs w:val="28"/>
        </w:rPr>
        <w:t>.</w:t>
      </w:r>
      <w:r w:rsidRPr="00D25114">
        <w:rPr>
          <w:sz w:val="28"/>
          <w:szCs w:val="28"/>
        </w:rPr>
        <w:t xml:space="preserve"> </w:t>
      </w:r>
      <w:r w:rsidRPr="00E265A2">
        <w:rPr>
          <w:sz w:val="28"/>
          <w:szCs w:val="28"/>
        </w:rPr>
        <w:t>Сделайте выводы</w:t>
      </w:r>
      <w:r>
        <w:rPr>
          <w:sz w:val="28"/>
          <w:szCs w:val="28"/>
        </w:rPr>
        <w:t>.</w:t>
      </w:r>
    </w:p>
    <w:p w14:paraId="6FB99C8C" w14:textId="7AC8FEDC" w:rsidR="00D25114" w:rsidRDefault="00D25114" w:rsidP="00D25114">
      <w:pPr>
        <w:pStyle w:val="a5"/>
        <w:numPr>
          <w:ilvl w:val="0"/>
          <w:numId w:val="40"/>
        </w:numPr>
        <w:ind w:left="0" w:firstLine="709"/>
        <w:jc w:val="both"/>
        <w:rPr>
          <w:sz w:val="28"/>
          <w:szCs w:val="28"/>
        </w:rPr>
      </w:pPr>
      <w:r>
        <w:rPr>
          <w:sz w:val="28"/>
          <w:szCs w:val="28"/>
        </w:rPr>
        <w:t>Предложите</w:t>
      </w:r>
      <w:r w:rsidRPr="00D25114">
        <w:rPr>
          <w:sz w:val="28"/>
          <w:szCs w:val="28"/>
        </w:rPr>
        <w:t xml:space="preserve"> эколого-ориентированный инвестиционный проект</w:t>
      </w:r>
      <w:r>
        <w:rPr>
          <w:sz w:val="28"/>
          <w:szCs w:val="28"/>
        </w:rPr>
        <w:t xml:space="preserve"> для организации, дайте его характеристику.</w:t>
      </w:r>
    </w:p>
    <w:p w14:paraId="0B400E63" w14:textId="3C716E51" w:rsidR="00D25114" w:rsidRDefault="00D25114" w:rsidP="00D25114">
      <w:pPr>
        <w:pStyle w:val="a5"/>
        <w:numPr>
          <w:ilvl w:val="0"/>
          <w:numId w:val="40"/>
        </w:numPr>
        <w:ind w:left="0" w:firstLine="709"/>
        <w:jc w:val="both"/>
        <w:rPr>
          <w:sz w:val="28"/>
          <w:szCs w:val="28"/>
        </w:rPr>
      </w:pPr>
      <w:r>
        <w:rPr>
          <w:sz w:val="28"/>
          <w:szCs w:val="28"/>
        </w:rPr>
        <w:lastRenderedPageBreak/>
        <w:t xml:space="preserve">Рассчитаете показатели эффективности </w:t>
      </w:r>
      <w:r w:rsidRPr="00D25114">
        <w:rPr>
          <w:sz w:val="28"/>
          <w:szCs w:val="28"/>
        </w:rPr>
        <w:t>эколого-ориентированн</w:t>
      </w:r>
      <w:r>
        <w:rPr>
          <w:sz w:val="28"/>
          <w:szCs w:val="28"/>
        </w:rPr>
        <w:t xml:space="preserve">ого </w:t>
      </w:r>
      <w:r w:rsidRPr="00D25114">
        <w:rPr>
          <w:sz w:val="28"/>
          <w:szCs w:val="28"/>
        </w:rPr>
        <w:t>инвестиционн</w:t>
      </w:r>
      <w:r>
        <w:rPr>
          <w:sz w:val="28"/>
          <w:szCs w:val="28"/>
        </w:rPr>
        <w:t>ого</w:t>
      </w:r>
      <w:r w:rsidRPr="00D25114">
        <w:rPr>
          <w:sz w:val="28"/>
          <w:szCs w:val="28"/>
        </w:rPr>
        <w:t xml:space="preserve"> проект</w:t>
      </w:r>
      <w:r>
        <w:rPr>
          <w:sz w:val="28"/>
          <w:szCs w:val="28"/>
        </w:rPr>
        <w:t>а и сделайте выводы о целесообразности его реализации.</w:t>
      </w:r>
    </w:p>
    <w:p w14:paraId="66A1EE3E" w14:textId="77777777" w:rsidR="009218CF" w:rsidRDefault="009218CF" w:rsidP="009218CF">
      <w:pPr>
        <w:pStyle w:val="a5"/>
        <w:ind w:left="709"/>
        <w:jc w:val="both"/>
        <w:rPr>
          <w:sz w:val="28"/>
          <w:szCs w:val="28"/>
        </w:rPr>
      </w:pPr>
    </w:p>
    <w:p w14:paraId="1E6E5FB1" w14:textId="77777777" w:rsidR="00D25114" w:rsidRDefault="00D25114" w:rsidP="00D25114">
      <w:pPr>
        <w:pStyle w:val="a5"/>
        <w:ind w:left="709"/>
        <w:jc w:val="both"/>
        <w:rPr>
          <w:sz w:val="28"/>
          <w:szCs w:val="28"/>
        </w:rPr>
      </w:pPr>
    </w:p>
    <w:p w14:paraId="025D90E2" w14:textId="61508A49" w:rsidR="00042CDA" w:rsidRPr="00D25114" w:rsidRDefault="00042CDA" w:rsidP="00D25114">
      <w:pPr>
        <w:pStyle w:val="a5"/>
        <w:ind w:left="709"/>
        <w:jc w:val="both"/>
        <w:rPr>
          <w:sz w:val="28"/>
          <w:szCs w:val="28"/>
        </w:rPr>
      </w:pPr>
      <w:r w:rsidRPr="00D25114">
        <w:rPr>
          <w:rFonts w:eastAsiaTheme="minorEastAsia"/>
          <w:b/>
          <w:sz w:val="28"/>
          <w:szCs w:val="32"/>
        </w:rPr>
        <w:t>6.2.</w:t>
      </w:r>
      <w:r w:rsidR="0019350E">
        <w:rPr>
          <w:rFonts w:eastAsiaTheme="minorEastAsia"/>
          <w:b/>
          <w:sz w:val="28"/>
          <w:szCs w:val="32"/>
        </w:rPr>
        <w:t>3</w:t>
      </w:r>
      <w:r w:rsidRPr="00D25114">
        <w:rPr>
          <w:rFonts w:eastAsiaTheme="minorEastAsia"/>
          <w:b/>
          <w:sz w:val="28"/>
          <w:szCs w:val="32"/>
        </w:rPr>
        <w:t>. Примеры заданий для самостоятельного решения</w:t>
      </w:r>
    </w:p>
    <w:p w14:paraId="5A8BDA15" w14:textId="54152C52" w:rsidR="00042CDA" w:rsidRPr="00BF1E8C" w:rsidRDefault="00042CDA" w:rsidP="00C62621">
      <w:pPr>
        <w:widowControl w:val="0"/>
        <w:spacing w:after="240"/>
        <w:ind w:firstLine="709"/>
        <w:rPr>
          <w:rFonts w:eastAsiaTheme="minorEastAsia"/>
          <w:b/>
          <w:sz w:val="28"/>
          <w:szCs w:val="28"/>
        </w:rPr>
      </w:pPr>
      <w:r w:rsidRPr="00BF1E8C">
        <w:rPr>
          <w:rFonts w:eastAsiaTheme="minorEastAsia"/>
          <w:b/>
          <w:sz w:val="28"/>
          <w:szCs w:val="28"/>
        </w:rPr>
        <w:t xml:space="preserve">1. Пример практико-ориентированного задания </w:t>
      </w:r>
    </w:p>
    <w:p w14:paraId="547E1A58" w14:textId="1D760DB8" w:rsidR="00CB62C9" w:rsidRPr="00BF1E8C" w:rsidRDefault="00CB62C9" w:rsidP="00C62621">
      <w:pPr>
        <w:autoSpaceDE w:val="0"/>
        <w:autoSpaceDN w:val="0"/>
        <w:adjustRightInd w:val="0"/>
        <w:ind w:firstLine="709"/>
        <w:jc w:val="both"/>
        <w:rPr>
          <w:rFonts w:eastAsiaTheme="minorHAnsi"/>
          <w:sz w:val="28"/>
          <w:szCs w:val="28"/>
          <w:lang w:eastAsia="en-US"/>
        </w:rPr>
      </w:pPr>
      <w:r w:rsidRPr="00C62621">
        <w:rPr>
          <w:rFonts w:eastAsiaTheme="minorHAnsi"/>
          <w:i/>
          <w:iCs/>
          <w:sz w:val="28"/>
          <w:szCs w:val="28"/>
          <w:lang w:eastAsia="en-US"/>
        </w:rPr>
        <w:t>Рассчита</w:t>
      </w:r>
      <w:r w:rsidR="00BF1E8C" w:rsidRPr="00C62621">
        <w:rPr>
          <w:rFonts w:eastAsiaTheme="minorHAnsi"/>
          <w:i/>
          <w:iCs/>
          <w:sz w:val="28"/>
          <w:szCs w:val="28"/>
          <w:lang w:eastAsia="en-US"/>
        </w:rPr>
        <w:t xml:space="preserve">йте </w:t>
      </w:r>
      <w:r w:rsidRPr="00C62621">
        <w:rPr>
          <w:rFonts w:eastAsiaTheme="minorHAnsi"/>
          <w:i/>
          <w:iCs/>
          <w:sz w:val="28"/>
          <w:szCs w:val="28"/>
          <w:lang w:eastAsia="en-US"/>
        </w:rPr>
        <w:t>плату на сброс</w:t>
      </w:r>
      <w:r w:rsidR="00BF1E8C" w:rsidRPr="00C62621">
        <w:rPr>
          <w:rFonts w:eastAsiaTheme="minorHAnsi"/>
          <w:i/>
          <w:iCs/>
          <w:sz w:val="28"/>
          <w:szCs w:val="28"/>
          <w:lang w:eastAsia="en-US"/>
        </w:rPr>
        <w:t xml:space="preserve"> загрязняющих веществ</w:t>
      </w:r>
      <w:r w:rsidR="00BF1E8C">
        <w:rPr>
          <w:rFonts w:eastAsiaTheme="minorHAnsi"/>
          <w:b/>
          <w:bCs/>
          <w:sz w:val="28"/>
          <w:szCs w:val="28"/>
          <w:lang w:eastAsia="en-US"/>
        </w:rPr>
        <w:t xml:space="preserve">. </w:t>
      </w:r>
      <w:r w:rsidRPr="00BF1E8C">
        <w:rPr>
          <w:rFonts w:eastAsiaTheme="minorHAnsi"/>
          <w:sz w:val="28"/>
          <w:szCs w:val="28"/>
          <w:lang w:eastAsia="en-US"/>
        </w:rPr>
        <w:t>Предприятие производит сброс сточных вод в реку, имеющую рыбохозяйственное назначение. Объем сброса сточных вод составляет Q=1000 м3/</w:t>
      </w:r>
      <w:proofErr w:type="spellStart"/>
      <w:r w:rsidRPr="00BF1E8C">
        <w:rPr>
          <w:rFonts w:eastAsiaTheme="minorHAnsi"/>
          <w:sz w:val="28"/>
          <w:szCs w:val="28"/>
          <w:lang w:eastAsia="en-US"/>
        </w:rPr>
        <w:t>сут</w:t>
      </w:r>
      <w:proofErr w:type="spellEnd"/>
      <w:r w:rsidRPr="00BF1E8C">
        <w:rPr>
          <w:rFonts w:eastAsiaTheme="minorHAnsi"/>
          <w:sz w:val="28"/>
          <w:szCs w:val="28"/>
          <w:lang w:eastAsia="en-US"/>
        </w:rPr>
        <w:t>. Сточные воды содержат органические вещества, характеризуемые общим показателем ПДК</w:t>
      </w:r>
      <w:r w:rsidR="00BF1E8C">
        <w:rPr>
          <w:rFonts w:eastAsiaTheme="minorHAnsi"/>
          <w:sz w:val="28"/>
          <w:szCs w:val="28"/>
          <w:lang w:eastAsia="en-US"/>
        </w:rPr>
        <w:t xml:space="preserve">. </w:t>
      </w:r>
      <w:r w:rsidRPr="00BF1E8C">
        <w:rPr>
          <w:rFonts w:eastAsiaTheme="minorHAnsi"/>
          <w:sz w:val="28"/>
          <w:szCs w:val="28"/>
          <w:lang w:eastAsia="en-US"/>
        </w:rPr>
        <w:t>БПК (ПДК=3.0) – биологическое потребление кислорода – количество</w:t>
      </w:r>
      <w:r w:rsidR="00BF1E8C">
        <w:rPr>
          <w:rFonts w:eastAsiaTheme="minorHAnsi"/>
          <w:sz w:val="28"/>
          <w:szCs w:val="28"/>
          <w:lang w:eastAsia="en-US"/>
        </w:rPr>
        <w:t xml:space="preserve"> </w:t>
      </w:r>
      <w:r w:rsidRPr="00BF1E8C">
        <w:rPr>
          <w:rFonts w:eastAsiaTheme="minorHAnsi"/>
          <w:sz w:val="28"/>
          <w:szCs w:val="28"/>
          <w:lang w:eastAsia="en-US"/>
        </w:rPr>
        <w:t>кислорода, израсходованное на аэробное биохимическое окисление под действием микроорганизмов и разложение нестойких органических соединений, содержащихся в исследуемой воде. БПК является одним из важнейших критериев</w:t>
      </w:r>
      <w:r w:rsidR="00BF1E8C">
        <w:rPr>
          <w:rFonts w:eastAsiaTheme="minorHAnsi"/>
          <w:sz w:val="28"/>
          <w:szCs w:val="28"/>
          <w:lang w:eastAsia="en-US"/>
        </w:rPr>
        <w:t xml:space="preserve"> </w:t>
      </w:r>
      <w:r w:rsidRPr="00BF1E8C">
        <w:rPr>
          <w:rFonts w:eastAsiaTheme="minorHAnsi"/>
          <w:sz w:val="28"/>
          <w:szCs w:val="28"/>
          <w:lang w:eastAsia="en-US"/>
        </w:rPr>
        <w:t>уровня загрязнения водоема органическими веществами, который определяет</w:t>
      </w:r>
      <w:r w:rsidR="00BF1E8C">
        <w:rPr>
          <w:rFonts w:eastAsiaTheme="minorHAnsi"/>
          <w:sz w:val="28"/>
          <w:szCs w:val="28"/>
          <w:lang w:eastAsia="en-US"/>
        </w:rPr>
        <w:t xml:space="preserve"> </w:t>
      </w:r>
      <w:r w:rsidRPr="00BF1E8C">
        <w:rPr>
          <w:rFonts w:eastAsiaTheme="minorHAnsi"/>
          <w:sz w:val="28"/>
          <w:szCs w:val="28"/>
          <w:lang w:eastAsia="en-US"/>
        </w:rPr>
        <w:t>количество легкоокисляющихся органических загрязняющих веществ в воде.</w:t>
      </w:r>
    </w:p>
    <w:p w14:paraId="04C583C1" w14:textId="77777777" w:rsidR="00CB62C9" w:rsidRPr="00BF1E8C" w:rsidRDefault="00CB62C9" w:rsidP="00BF1E8C">
      <w:pPr>
        <w:autoSpaceDE w:val="0"/>
        <w:autoSpaceDN w:val="0"/>
        <w:adjustRightInd w:val="0"/>
        <w:jc w:val="both"/>
        <w:rPr>
          <w:rFonts w:eastAsiaTheme="minorHAnsi"/>
          <w:sz w:val="28"/>
          <w:szCs w:val="28"/>
          <w:lang w:eastAsia="en-US"/>
        </w:rPr>
      </w:pPr>
      <w:r w:rsidRPr="00BF1E8C">
        <w:rPr>
          <w:rFonts w:eastAsiaTheme="minorHAnsi"/>
          <w:sz w:val="28"/>
          <w:szCs w:val="28"/>
          <w:lang w:eastAsia="en-US"/>
        </w:rPr>
        <w:t>· нитриты (ПДК=0.02),</w:t>
      </w:r>
    </w:p>
    <w:p w14:paraId="285C382A" w14:textId="77777777" w:rsidR="00CB62C9" w:rsidRPr="00BF1E8C" w:rsidRDefault="00CB62C9" w:rsidP="00BF1E8C">
      <w:pPr>
        <w:autoSpaceDE w:val="0"/>
        <w:autoSpaceDN w:val="0"/>
        <w:adjustRightInd w:val="0"/>
        <w:jc w:val="both"/>
        <w:rPr>
          <w:rFonts w:eastAsiaTheme="minorHAnsi"/>
          <w:sz w:val="28"/>
          <w:szCs w:val="28"/>
          <w:lang w:eastAsia="en-US"/>
        </w:rPr>
      </w:pPr>
      <w:r w:rsidRPr="00BF1E8C">
        <w:rPr>
          <w:rFonts w:eastAsiaTheme="minorHAnsi"/>
          <w:sz w:val="28"/>
          <w:szCs w:val="28"/>
          <w:lang w:eastAsia="en-US"/>
        </w:rPr>
        <w:t>· нитраты (ПДК=0.1),</w:t>
      </w:r>
    </w:p>
    <w:p w14:paraId="331B6B5A" w14:textId="74E36DCF" w:rsidR="00CB62C9" w:rsidRDefault="00CB62C9" w:rsidP="00BF1E8C">
      <w:pPr>
        <w:widowControl w:val="0"/>
        <w:jc w:val="both"/>
        <w:rPr>
          <w:rFonts w:eastAsiaTheme="minorHAnsi"/>
          <w:sz w:val="28"/>
          <w:szCs w:val="28"/>
          <w:lang w:eastAsia="en-US"/>
        </w:rPr>
      </w:pPr>
      <w:r w:rsidRPr="00BF1E8C">
        <w:rPr>
          <w:rFonts w:eastAsiaTheme="minorHAnsi"/>
          <w:sz w:val="28"/>
          <w:szCs w:val="28"/>
          <w:lang w:eastAsia="en-US"/>
        </w:rPr>
        <w:t>· фенолы (ПДК=0,001).</w:t>
      </w:r>
    </w:p>
    <w:p w14:paraId="6EB5867A" w14:textId="450E43EF" w:rsidR="00BF1E8C" w:rsidRPr="00BF1E8C" w:rsidRDefault="00BF1E8C" w:rsidP="00BF1E8C">
      <w:pPr>
        <w:widowControl w:val="0"/>
        <w:jc w:val="both"/>
        <w:rPr>
          <w:rFonts w:eastAsiaTheme="minorEastAsia"/>
          <w:bCs/>
          <w:sz w:val="28"/>
          <w:szCs w:val="28"/>
        </w:rPr>
      </w:pPr>
      <w:r w:rsidRPr="00BF1E8C">
        <w:rPr>
          <w:rFonts w:eastAsiaTheme="minorEastAsia"/>
          <w:bCs/>
          <w:sz w:val="28"/>
          <w:szCs w:val="28"/>
        </w:rPr>
        <w:t>Заполните таблицу. Сделайте выводы.</w:t>
      </w:r>
    </w:p>
    <w:tbl>
      <w:tblPr>
        <w:tblStyle w:val="ae"/>
        <w:tblW w:w="9351" w:type="dxa"/>
        <w:tblLook w:val="04A0" w:firstRow="1" w:lastRow="0" w:firstColumn="1" w:lastColumn="0" w:noHBand="0" w:noVBand="1"/>
      </w:tblPr>
      <w:tblGrid>
        <w:gridCol w:w="560"/>
        <w:gridCol w:w="2051"/>
        <w:gridCol w:w="1839"/>
        <w:gridCol w:w="1441"/>
        <w:gridCol w:w="1901"/>
        <w:gridCol w:w="1559"/>
      </w:tblGrid>
      <w:tr w:rsidR="00BF1E8C" w:rsidRPr="00BF1E8C" w14:paraId="1C9C65A1" w14:textId="77777777" w:rsidTr="00BF1E8C">
        <w:tc>
          <w:tcPr>
            <w:tcW w:w="560" w:type="dxa"/>
            <w:vMerge w:val="restart"/>
          </w:tcPr>
          <w:p w14:paraId="13BD2F8F" w14:textId="0D189D08" w:rsidR="00406CC8" w:rsidRPr="00BF1E8C" w:rsidRDefault="00406CC8" w:rsidP="00406CC8">
            <w:pPr>
              <w:autoSpaceDE w:val="0"/>
              <w:autoSpaceDN w:val="0"/>
              <w:adjustRightInd w:val="0"/>
              <w:rPr>
                <w:rFonts w:eastAsiaTheme="minorHAnsi"/>
                <w:lang w:eastAsia="en-US"/>
              </w:rPr>
            </w:pPr>
            <w:r w:rsidRPr="00BF1E8C">
              <w:rPr>
                <w:rFonts w:eastAsiaTheme="minorHAnsi"/>
                <w:lang w:eastAsia="en-US"/>
              </w:rPr>
              <w:t>№ п/п</w:t>
            </w:r>
          </w:p>
        </w:tc>
        <w:tc>
          <w:tcPr>
            <w:tcW w:w="2051" w:type="dxa"/>
            <w:vMerge w:val="restart"/>
          </w:tcPr>
          <w:p w14:paraId="203D4C00" w14:textId="6F150066" w:rsidR="00406CC8" w:rsidRPr="00BF1E8C" w:rsidRDefault="00406CC8" w:rsidP="00406CC8">
            <w:pPr>
              <w:autoSpaceDE w:val="0"/>
              <w:autoSpaceDN w:val="0"/>
              <w:adjustRightInd w:val="0"/>
              <w:rPr>
                <w:rFonts w:eastAsiaTheme="minorHAnsi"/>
                <w:lang w:eastAsia="en-US"/>
              </w:rPr>
            </w:pPr>
            <w:r w:rsidRPr="00BF1E8C">
              <w:rPr>
                <w:rFonts w:eastAsiaTheme="minorHAnsi"/>
                <w:lang w:eastAsia="en-US"/>
              </w:rPr>
              <w:t>Наименование загрязняющего вещества</w:t>
            </w:r>
          </w:p>
          <w:p w14:paraId="0DAD02FC" w14:textId="77777777" w:rsidR="00406CC8" w:rsidRPr="00BF1E8C" w:rsidRDefault="00406CC8" w:rsidP="00CB62C9">
            <w:pPr>
              <w:autoSpaceDE w:val="0"/>
              <w:autoSpaceDN w:val="0"/>
              <w:adjustRightInd w:val="0"/>
              <w:rPr>
                <w:rFonts w:eastAsiaTheme="minorHAnsi"/>
                <w:lang w:eastAsia="en-US"/>
              </w:rPr>
            </w:pPr>
          </w:p>
        </w:tc>
        <w:tc>
          <w:tcPr>
            <w:tcW w:w="1839" w:type="dxa"/>
            <w:vMerge w:val="restart"/>
          </w:tcPr>
          <w:p w14:paraId="40175555" w14:textId="77777777" w:rsidR="00406CC8" w:rsidRPr="00BF1E8C" w:rsidRDefault="00406CC8" w:rsidP="00406CC8">
            <w:pPr>
              <w:autoSpaceDE w:val="0"/>
              <w:autoSpaceDN w:val="0"/>
              <w:adjustRightInd w:val="0"/>
              <w:rPr>
                <w:rFonts w:eastAsiaTheme="minorHAnsi"/>
                <w:lang w:eastAsia="en-US"/>
              </w:rPr>
            </w:pPr>
            <w:r w:rsidRPr="00BF1E8C">
              <w:rPr>
                <w:rFonts w:eastAsiaTheme="minorHAnsi"/>
                <w:lang w:eastAsia="en-US"/>
              </w:rPr>
              <w:t>Установленный сброс (тонн):</w:t>
            </w:r>
          </w:p>
          <w:p w14:paraId="41584734" w14:textId="77777777" w:rsidR="00406CC8" w:rsidRPr="00BF1E8C" w:rsidRDefault="00406CC8" w:rsidP="00CB62C9">
            <w:pPr>
              <w:autoSpaceDE w:val="0"/>
              <w:autoSpaceDN w:val="0"/>
              <w:adjustRightInd w:val="0"/>
              <w:rPr>
                <w:rFonts w:eastAsiaTheme="minorHAnsi"/>
                <w:lang w:eastAsia="en-US"/>
              </w:rPr>
            </w:pPr>
          </w:p>
        </w:tc>
        <w:tc>
          <w:tcPr>
            <w:tcW w:w="3342" w:type="dxa"/>
            <w:gridSpan w:val="2"/>
          </w:tcPr>
          <w:p w14:paraId="5AB9503F" w14:textId="77777777" w:rsidR="00406CC8" w:rsidRPr="00BF1E8C" w:rsidRDefault="00406CC8" w:rsidP="00406CC8">
            <w:pPr>
              <w:autoSpaceDE w:val="0"/>
              <w:autoSpaceDN w:val="0"/>
              <w:adjustRightInd w:val="0"/>
              <w:rPr>
                <w:rFonts w:eastAsiaTheme="minorHAnsi"/>
                <w:lang w:eastAsia="en-US"/>
              </w:rPr>
            </w:pPr>
            <w:r w:rsidRPr="00BF1E8C">
              <w:rPr>
                <w:rFonts w:eastAsiaTheme="minorHAnsi"/>
                <w:lang w:eastAsia="en-US"/>
              </w:rPr>
              <w:t>Фактический сброс загрязняющего вещества в</w:t>
            </w:r>
          </w:p>
          <w:p w14:paraId="12485FE6" w14:textId="77777777" w:rsidR="00406CC8" w:rsidRPr="00BF1E8C" w:rsidRDefault="00406CC8" w:rsidP="00406CC8">
            <w:pPr>
              <w:autoSpaceDE w:val="0"/>
              <w:autoSpaceDN w:val="0"/>
              <w:adjustRightInd w:val="0"/>
              <w:rPr>
                <w:rFonts w:eastAsiaTheme="minorHAnsi"/>
                <w:lang w:eastAsia="en-US"/>
              </w:rPr>
            </w:pPr>
            <w:r w:rsidRPr="00BF1E8C">
              <w:rPr>
                <w:rFonts w:eastAsiaTheme="minorHAnsi"/>
                <w:lang w:eastAsia="en-US"/>
              </w:rPr>
              <w:t>водные объекты (тонн) в</w:t>
            </w:r>
          </w:p>
          <w:p w14:paraId="7328E838" w14:textId="7D93BA51" w:rsidR="00406CC8" w:rsidRPr="00BF1E8C" w:rsidRDefault="00406CC8" w:rsidP="00CB62C9">
            <w:pPr>
              <w:autoSpaceDE w:val="0"/>
              <w:autoSpaceDN w:val="0"/>
              <w:adjustRightInd w:val="0"/>
              <w:rPr>
                <w:rFonts w:eastAsiaTheme="minorHAnsi"/>
                <w:lang w:eastAsia="en-US"/>
              </w:rPr>
            </w:pPr>
            <w:r w:rsidRPr="00BF1E8C">
              <w:rPr>
                <w:rFonts w:eastAsiaTheme="minorHAnsi"/>
                <w:lang w:eastAsia="en-US"/>
              </w:rPr>
              <w:t>том числе:</w:t>
            </w:r>
          </w:p>
        </w:tc>
        <w:tc>
          <w:tcPr>
            <w:tcW w:w="1559" w:type="dxa"/>
            <w:vMerge w:val="restart"/>
          </w:tcPr>
          <w:p w14:paraId="378AA4FB" w14:textId="57FE7913" w:rsidR="00406CC8" w:rsidRPr="00BF1E8C" w:rsidRDefault="00406CC8" w:rsidP="00406CC8">
            <w:pPr>
              <w:autoSpaceDE w:val="0"/>
              <w:autoSpaceDN w:val="0"/>
              <w:adjustRightInd w:val="0"/>
              <w:rPr>
                <w:rFonts w:eastAsiaTheme="minorHAnsi"/>
                <w:lang w:eastAsia="en-US"/>
              </w:rPr>
            </w:pPr>
            <w:r w:rsidRPr="00BF1E8C">
              <w:rPr>
                <w:rFonts w:eastAsiaTheme="minorHAnsi"/>
                <w:lang w:eastAsia="en-US"/>
              </w:rPr>
              <w:t>Ставка платы, руб./т</w:t>
            </w:r>
          </w:p>
          <w:p w14:paraId="03619CD1" w14:textId="77777777" w:rsidR="00406CC8" w:rsidRPr="00BF1E8C" w:rsidRDefault="00406CC8" w:rsidP="00CB62C9">
            <w:pPr>
              <w:autoSpaceDE w:val="0"/>
              <w:autoSpaceDN w:val="0"/>
              <w:adjustRightInd w:val="0"/>
              <w:rPr>
                <w:rFonts w:eastAsiaTheme="minorHAnsi"/>
                <w:lang w:eastAsia="en-US"/>
              </w:rPr>
            </w:pPr>
          </w:p>
        </w:tc>
      </w:tr>
      <w:tr w:rsidR="00BF1E8C" w:rsidRPr="00BF1E8C" w14:paraId="0055DF00" w14:textId="77777777" w:rsidTr="00BF1E8C">
        <w:tc>
          <w:tcPr>
            <w:tcW w:w="560" w:type="dxa"/>
            <w:vMerge/>
          </w:tcPr>
          <w:p w14:paraId="466EEB32" w14:textId="77777777" w:rsidR="00406CC8" w:rsidRPr="00BF1E8C" w:rsidRDefault="00406CC8" w:rsidP="00CB62C9">
            <w:pPr>
              <w:autoSpaceDE w:val="0"/>
              <w:autoSpaceDN w:val="0"/>
              <w:adjustRightInd w:val="0"/>
              <w:rPr>
                <w:rFonts w:eastAsiaTheme="minorHAnsi"/>
                <w:lang w:eastAsia="en-US"/>
              </w:rPr>
            </w:pPr>
          </w:p>
        </w:tc>
        <w:tc>
          <w:tcPr>
            <w:tcW w:w="2051" w:type="dxa"/>
            <w:vMerge/>
          </w:tcPr>
          <w:p w14:paraId="36F399A5" w14:textId="5BD64701" w:rsidR="00406CC8" w:rsidRPr="00BF1E8C" w:rsidRDefault="00406CC8" w:rsidP="00CB62C9">
            <w:pPr>
              <w:autoSpaceDE w:val="0"/>
              <w:autoSpaceDN w:val="0"/>
              <w:adjustRightInd w:val="0"/>
              <w:rPr>
                <w:rFonts w:eastAsiaTheme="minorHAnsi"/>
                <w:lang w:eastAsia="en-US"/>
              </w:rPr>
            </w:pPr>
          </w:p>
        </w:tc>
        <w:tc>
          <w:tcPr>
            <w:tcW w:w="1839" w:type="dxa"/>
            <w:vMerge/>
          </w:tcPr>
          <w:p w14:paraId="3A5A25B6" w14:textId="77777777" w:rsidR="00406CC8" w:rsidRPr="00BF1E8C" w:rsidRDefault="00406CC8" w:rsidP="00CB62C9">
            <w:pPr>
              <w:autoSpaceDE w:val="0"/>
              <w:autoSpaceDN w:val="0"/>
              <w:adjustRightInd w:val="0"/>
              <w:rPr>
                <w:rFonts w:eastAsiaTheme="minorHAnsi"/>
                <w:lang w:eastAsia="en-US"/>
              </w:rPr>
            </w:pPr>
          </w:p>
        </w:tc>
        <w:tc>
          <w:tcPr>
            <w:tcW w:w="1441" w:type="dxa"/>
          </w:tcPr>
          <w:p w14:paraId="2F6577A2" w14:textId="646AD524" w:rsidR="00406CC8" w:rsidRPr="00BF1E8C" w:rsidRDefault="00406CC8" w:rsidP="00CB62C9">
            <w:pPr>
              <w:autoSpaceDE w:val="0"/>
              <w:autoSpaceDN w:val="0"/>
              <w:adjustRightInd w:val="0"/>
              <w:rPr>
                <w:rFonts w:eastAsiaTheme="minorHAnsi"/>
                <w:lang w:eastAsia="en-US"/>
              </w:rPr>
            </w:pPr>
            <w:r w:rsidRPr="00BF1E8C">
              <w:rPr>
                <w:rFonts w:eastAsiaTheme="minorHAnsi"/>
                <w:lang w:eastAsia="en-US"/>
              </w:rPr>
              <w:t>НДС</w:t>
            </w:r>
          </w:p>
        </w:tc>
        <w:tc>
          <w:tcPr>
            <w:tcW w:w="1901" w:type="dxa"/>
          </w:tcPr>
          <w:p w14:paraId="62AB4463" w14:textId="5EE84BD5" w:rsidR="00406CC8" w:rsidRPr="00BF1E8C" w:rsidRDefault="00406CC8" w:rsidP="00406CC8">
            <w:pPr>
              <w:autoSpaceDE w:val="0"/>
              <w:autoSpaceDN w:val="0"/>
              <w:adjustRightInd w:val="0"/>
              <w:rPr>
                <w:rFonts w:eastAsiaTheme="minorHAnsi"/>
                <w:lang w:eastAsia="en-US"/>
              </w:rPr>
            </w:pPr>
            <w:r w:rsidRPr="00BF1E8C">
              <w:rPr>
                <w:rFonts w:eastAsiaTheme="minorHAnsi"/>
                <w:lang w:eastAsia="en-US"/>
              </w:rPr>
              <w:t>ВСВ</w:t>
            </w:r>
          </w:p>
        </w:tc>
        <w:tc>
          <w:tcPr>
            <w:tcW w:w="1559" w:type="dxa"/>
            <w:vMerge/>
          </w:tcPr>
          <w:p w14:paraId="5F6B6F31" w14:textId="77777777" w:rsidR="00406CC8" w:rsidRPr="00BF1E8C" w:rsidRDefault="00406CC8" w:rsidP="00CB62C9">
            <w:pPr>
              <w:autoSpaceDE w:val="0"/>
              <w:autoSpaceDN w:val="0"/>
              <w:adjustRightInd w:val="0"/>
              <w:rPr>
                <w:rFonts w:eastAsiaTheme="minorHAnsi"/>
                <w:lang w:eastAsia="en-US"/>
              </w:rPr>
            </w:pPr>
          </w:p>
        </w:tc>
      </w:tr>
      <w:tr w:rsidR="00BF1E8C" w:rsidRPr="00BF1E8C" w14:paraId="54EE26BD" w14:textId="77777777" w:rsidTr="00BF1E8C">
        <w:trPr>
          <w:trHeight w:val="260"/>
        </w:trPr>
        <w:tc>
          <w:tcPr>
            <w:tcW w:w="560" w:type="dxa"/>
          </w:tcPr>
          <w:p w14:paraId="7E161C03" w14:textId="6AE7FB81" w:rsidR="00406CC8" w:rsidRPr="00BF1E8C" w:rsidRDefault="00406CC8" w:rsidP="00CB62C9">
            <w:pPr>
              <w:autoSpaceDE w:val="0"/>
              <w:autoSpaceDN w:val="0"/>
              <w:adjustRightInd w:val="0"/>
              <w:rPr>
                <w:rFonts w:eastAsiaTheme="minorHAnsi"/>
                <w:lang w:eastAsia="en-US"/>
              </w:rPr>
            </w:pPr>
            <w:r w:rsidRPr="00BF1E8C">
              <w:rPr>
                <w:rFonts w:eastAsiaTheme="minorHAnsi"/>
                <w:lang w:eastAsia="en-US"/>
              </w:rPr>
              <w:t>1</w:t>
            </w:r>
          </w:p>
        </w:tc>
        <w:tc>
          <w:tcPr>
            <w:tcW w:w="2051" w:type="dxa"/>
          </w:tcPr>
          <w:p w14:paraId="7958BD71" w14:textId="46BAB404" w:rsidR="00406CC8" w:rsidRPr="00BF1E8C" w:rsidRDefault="00406CC8" w:rsidP="00BF1E8C">
            <w:pPr>
              <w:autoSpaceDE w:val="0"/>
              <w:autoSpaceDN w:val="0"/>
              <w:adjustRightInd w:val="0"/>
              <w:rPr>
                <w:rFonts w:eastAsiaTheme="minorHAnsi"/>
                <w:lang w:eastAsia="en-US"/>
              </w:rPr>
            </w:pPr>
            <w:r w:rsidRPr="00BF1E8C">
              <w:rPr>
                <w:rFonts w:eastAsiaTheme="minorHAnsi"/>
                <w:lang w:eastAsia="en-US"/>
              </w:rPr>
              <w:t xml:space="preserve">Фенолы </w:t>
            </w:r>
          </w:p>
        </w:tc>
        <w:tc>
          <w:tcPr>
            <w:tcW w:w="1839" w:type="dxa"/>
          </w:tcPr>
          <w:p w14:paraId="5C688BF7" w14:textId="6827C68D" w:rsidR="00406CC8" w:rsidRPr="00BF1E8C" w:rsidRDefault="00406CC8" w:rsidP="00CB62C9">
            <w:pPr>
              <w:autoSpaceDE w:val="0"/>
              <w:autoSpaceDN w:val="0"/>
              <w:adjustRightInd w:val="0"/>
              <w:rPr>
                <w:rFonts w:eastAsiaTheme="minorHAnsi"/>
                <w:lang w:eastAsia="en-US"/>
              </w:rPr>
            </w:pPr>
            <w:r w:rsidRPr="00BF1E8C">
              <w:rPr>
                <w:rFonts w:eastAsiaTheme="minorHAnsi"/>
                <w:lang w:eastAsia="en-US"/>
              </w:rPr>
              <w:t>1000</w:t>
            </w:r>
          </w:p>
        </w:tc>
        <w:tc>
          <w:tcPr>
            <w:tcW w:w="1441" w:type="dxa"/>
          </w:tcPr>
          <w:p w14:paraId="31CE6AF5" w14:textId="5F502124" w:rsidR="00406CC8" w:rsidRPr="00BF1E8C" w:rsidRDefault="00406CC8" w:rsidP="00CB62C9">
            <w:pPr>
              <w:autoSpaceDE w:val="0"/>
              <w:autoSpaceDN w:val="0"/>
              <w:adjustRightInd w:val="0"/>
              <w:rPr>
                <w:rFonts w:eastAsiaTheme="minorHAnsi"/>
                <w:lang w:eastAsia="en-US"/>
              </w:rPr>
            </w:pPr>
            <w:r w:rsidRPr="00BF1E8C">
              <w:rPr>
                <w:rFonts w:eastAsiaTheme="minorHAnsi"/>
                <w:lang w:eastAsia="en-US"/>
              </w:rPr>
              <w:t>650</w:t>
            </w:r>
          </w:p>
        </w:tc>
        <w:tc>
          <w:tcPr>
            <w:tcW w:w="1901" w:type="dxa"/>
          </w:tcPr>
          <w:p w14:paraId="56EA05E1" w14:textId="219C32A5" w:rsidR="00406CC8" w:rsidRPr="00BF1E8C" w:rsidRDefault="00406CC8" w:rsidP="00CB62C9">
            <w:pPr>
              <w:autoSpaceDE w:val="0"/>
              <w:autoSpaceDN w:val="0"/>
              <w:adjustRightInd w:val="0"/>
              <w:rPr>
                <w:rFonts w:eastAsiaTheme="minorHAnsi"/>
                <w:lang w:eastAsia="en-US"/>
              </w:rPr>
            </w:pPr>
            <w:r w:rsidRPr="00BF1E8C">
              <w:rPr>
                <w:rFonts w:eastAsiaTheme="minorHAnsi"/>
                <w:lang w:eastAsia="en-US"/>
              </w:rPr>
              <w:t>200</w:t>
            </w:r>
          </w:p>
        </w:tc>
        <w:tc>
          <w:tcPr>
            <w:tcW w:w="1559" w:type="dxa"/>
          </w:tcPr>
          <w:p w14:paraId="6AF07083" w14:textId="15F4EEBD" w:rsidR="00406CC8" w:rsidRPr="00BF1E8C" w:rsidRDefault="00406CC8" w:rsidP="00CB62C9">
            <w:pPr>
              <w:autoSpaceDE w:val="0"/>
              <w:autoSpaceDN w:val="0"/>
              <w:adjustRightInd w:val="0"/>
              <w:rPr>
                <w:rFonts w:eastAsiaTheme="minorHAnsi"/>
                <w:lang w:eastAsia="en-US"/>
              </w:rPr>
            </w:pPr>
          </w:p>
        </w:tc>
      </w:tr>
      <w:tr w:rsidR="00BF1E8C" w:rsidRPr="00BF1E8C" w14:paraId="4D14F2D5" w14:textId="77777777" w:rsidTr="00BF1E8C">
        <w:tc>
          <w:tcPr>
            <w:tcW w:w="560" w:type="dxa"/>
          </w:tcPr>
          <w:p w14:paraId="23515ACA" w14:textId="60A87561" w:rsidR="00406CC8" w:rsidRPr="00BF1E8C" w:rsidRDefault="00406CC8" w:rsidP="00CB62C9">
            <w:pPr>
              <w:autoSpaceDE w:val="0"/>
              <w:autoSpaceDN w:val="0"/>
              <w:adjustRightInd w:val="0"/>
              <w:rPr>
                <w:rFonts w:eastAsiaTheme="minorHAnsi"/>
                <w:lang w:eastAsia="en-US"/>
              </w:rPr>
            </w:pPr>
            <w:r w:rsidRPr="00BF1E8C">
              <w:rPr>
                <w:rFonts w:eastAsiaTheme="minorHAnsi"/>
                <w:lang w:eastAsia="en-US"/>
              </w:rPr>
              <w:t>2</w:t>
            </w:r>
          </w:p>
        </w:tc>
        <w:tc>
          <w:tcPr>
            <w:tcW w:w="2051" w:type="dxa"/>
          </w:tcPr>
          <w:p w14:paraId="4F510E34" w14:textId="0398C83C" w:rsidR="00406CC8" w:rsidRPr="00BF1E8C" w:rsidRDefault="00406CC8" w:rsidP="00BF1E8C">
            <w:pPr>
              <w:autoSpaceDE w:val="0"/>
              <w:autoSpaceDN w:val="0"/>
              <w:adjustRightInd w:val="0"/>
              <w:rPr>
                <w:rFonts w:eastAsiaTheme="minorHAnsi"/>
                <w:lang w:eastAsia="en-US"/>
              </w:rPr>
            </w:pPr>
            <w:r w:rsidRPr="00BF1E8C">
              <w:rPr>
                <w:rFonts w:eastAsiaTheme="minorHAnsi"/>
                <w:lang w:eastAsia="en-US"/>
              </w:rPr>
              <w:t xml:space="preserve">БПК полн. </w:t>
            </w:r>
          </w:p>
        </w:tc>
        <w:tc>
          <w:tcPr>
            <w:tcW w:w="1839" w:type="dxa"/>
          </w:tcPr>
          <w:p w14:paraId="739AD028" w14:textId="29C09D56" w:rsidR="00406CC8" w:rsidRPr="00BF1E8C" w:rsidRDefault="00406CC8" w:rsidP="00CB62C9">
            <w:pPr>
              <w:autoSpaceDE w:val="0"/>
              <w:autoSpaceDN w:val="0"/>
              <w:adjustRightInd w:val="0"/>
              <w:rPr>
                <w:rFonts w:eastAsiaTheme="minorHAnsi"/>
                <w:lang w:eastAsia="en-US"/>
              </w:rPr>
            </w:pPr>
            <w:r w:rsidRPr="00BF1E8C">
              <w:rPr>
                <w:rFonts w:eastAsiaTheme="minorHAnsi"/>
                <w:lang w:eastAsia="en-US"/>
              </w:rPr>
              <w:t>27,0</w:t>
            </w:r>
          </w:p>
        </w:tc>
        <w:tc>
          <w:tcPr>
            <w:tcW w:w="1441" w:type="dxa"/>
          </w:tcPr>
          <w:p w14:paraId="1530849F" w14:textId="26BC41D1" w:rsidR="00406CC8" w:rsidRPr="00BF1E8C" w:rsidRDefault="00406CC8" w:rsidP="00CB62C9">
            <w:pPr>
              <w:autoSpaceDE w:val="0"/>
              <w:autoSpaceDN w:val="0"/>
              <w:adjustRightInd w:val="0"/>
              <w:rPr>
                <w:rFonts w:eastAsiaTheme="minorHAnsi"/>
                <w:lang w:eastAsia="en-US"/>
              </w:rPr>
            </w:pPr>
            <w:r w:rsidRPr="00BF1E8C">
              <w:rPr>
                <w:rFonts w:eastAsiaTheme="minorHAnsi"/>
                <w:lang w:eastAsia="en-US"/>
              </w:rPr>
              <w:t>20,0</w:t>
            </w:r>
          </w:p>
        </w:tc>
        <w:tc>
          <w:tcPr>
            <w:tcW w:w="1901" w:type="dxa"/>
          </w:tcPr>
          <w:p w14:paraId="015C856F" w14:textId="20B9B1BA" w:rsidR="00406CC8" w:rsidRPr="00BF1E8C" w:rsidRDefault="00406CC8" w:rsidP="00CB62C9">
            <w:pPr>
              <w:autoSpaceDE w:val="0"/>
              <w:autoSpaceDN w:val="0"/>
              <w:adjustRightInd w:val="0"/>
              <w:rPr>
                <w:rFonts w:eastAsiaTheme="minorHAnsi"/>
                <w:lang w:eastAsia="en-US"/>
              </w:rPr>
            </w:pPr>
            <w:r w:rsidRPr="00BF1E8C">
              <w:rPr>
                <w:rFonts w:eastAsiaTheme="minorHAnsi"/>
                <w:lang w:eastAsia="en-US"/>
              </w:rPr>
              <w:t>3,0</w:t>
            </w:r>
          </w:p>
        </w:tc>
        <w:tc>
          <w:tcPr>
            <w:tcW w:w="1559" w:type="dxa"/>
          </w:tcPr>
          <w:p w14:paraId="5577933E" w14:textId="70778AE5" w:rsidR="00406CC8" w:rsidRPr="00BF1E8C" w:rsidRDefault="00406CC8" w:rsidP="00CB62C9">
            <w:pPr>
              <w:autoSpaceDE w:val="0"/>
              <w:autoSpaceDN w:val="0"/>
              <w:adjustRightInd w:val="0"/>
              <w:rPr>
                <w:rFonts w:eastAsiaTheme="minorHAnsi"/>
                <w:lang w:eastAsia="en-US"/>
              </w:rPr>
            </w:pPr>
          </w:p>
        </w:tc>
      </w:tr>
      <w:tr w:rsidR="00BF1E8C" w:rsidRPr="00BF1E8C" w14:paraId="19B0C9D2" w14:textId="77777777" w:rsidTr="00BF1E8C">
        <w:tc>
          <w:tcPr>
            <w:tcW w:w="560" w:type="dxa"/>
          </w:tcPr>
          <w:p w14:paraId="4DA60C2B" w14:textId="39ABEB45" w:rsidR="00406CC8" w:rsidRPr="00BF1E8C" w:rsidRDefault="00406CC8" w:rsidP="00CB62C9">
            <w:pPr>
              <w:autoSpaceDE w:val="0"/>
              <w:autoSpaceDN w:val="0"/>
              <w:adjustRightInd w:val="0"/>
              <w:rPr>
                <w:rFonts w:eastAsiaTheme="minorHAnsi"/>
                <w:lang w:eastAsia="en-US"/>
              </w:rPr>
            </w:pPr>
            <w:r w:rsidRPr="00BF1E8C">
              <w:rPr>
                <w:rFonts w:eastAsiaTheme="minorHAnsi"/>
                <w:lang w:eastAsia="en-US"/>
              </w:rPr>
              <w:t>3</w:t>
            </w:r>
          </w:p>
        </w:tc>
        <w:tc>
          <w:tcPr>
            <w:tcW w:w="2051" w:type="dxa"/>
          </w:tcPr>
          <w:p w14:paraId="37B4ACE5" w14:textId="0273D1BE" w:rsidR="00406CC8" w:rsidRPr="00BF1E8C" w:rsidRDefault="00406CC8" w:rsidP="00BF1E8C">
            <w:pPr>
              <w:autoSpaceDE w:val="0"/>
              <w:autoSpaceDN w:val="0"/>
              <w:adjustRightInd w:val="0"/>
              <w:rPr>
                <w:rFonts w:eastAsiaTheme="minorHAnsi"/>
                <w:lang w:eastAsia="en-US"/>
              </w:rPr>
            </w:pPr>
            <w:r w:rsidRPr="00BF1E8C">
              <w:rPr>
                <w:rFonts w:eastAsiaTheme="minorHAnsi"/>
                <w:lang w:eastAsia="en-US"/>
              </w:rPr>
              <w:t xml:space="preserve">Нитриты </w:t>
            </w:r>
          </w:p>
        </w:tc>
        <w:tc>
          <w:tcPr>
            <w:tcW w:w="1839" w:type="dxa"/>
          </w:tcPr>
          <w:p w14:paraId="2959AD07" w14:textId="2BCEA8C1" w:rsidR="00406CC8" w:rsidRPr="00BF1E8C" w:rsidRDefault="00406CC8" w:rsidP="00CB62C9">
            <w:pPr>
              <w:autoSpaceDE w:val="0"/>
              <w:autoSpaceDN w:val="0"/>
              <w:adjustRightInd w:val="0"/>
              <w:rPr>
                <w:rFonts w:eastAsiaTheme="minorHAnsi"/>
                <w:lang w:eastAsia="en-US"/>
              </w:rPr>
            </w:pPr>
            <w:r w:rsidRPr="00BF1E8C">
              <w:rPr>
                <w:rFonts w:eastAsiaTheme="minorHAnsi"/>
                <w:lang w:eastAsia="en-US"/>
              </w:rPr>
              <w:t>2500</w:t>
            </w:r>
          </w:p>
        </w:tc>
        <w:tc>
          <w:tcPr>
            <w:tcW w:w="1441" w:type="dxa"/>
          </w:tcPr>
          <w:p w14:paraId="704FA53B" w14:textId="64DDB94E" w:rsidR="00406CC8" w:rsidRPr="00BF1E8C" w:rsidRDefault="00406CC8" w:rsidP="00CB62C9">
            <w:pPr>
              <w:autoSpaceDE w:val="0"/>
              <w:autoSpaceDN w:val="0"/>
              <w:adjustRightInd w:val="0"/>
              <w:rPr>
                <w:rFonts w:eastAsiaTheme="minorHAnsi"/>
                <w:lang w:eastAsia="en-US"/>
              </w:rPr>
            </w:pPr>
            <w:r w:rsidRPr="00BF1E8C">
              <w:rPr>
                <w:rFonts w:eastAsiaTheme="minorHAnsi"/>
                <w:lang w:eastAsia="en-US"/>
              </w:rPr>
              <w:t>2000</w:t>
            </w:r>
          </w:p>
        </w:tc>
        <w:tc>
          <w:tcPr>
            <w:tcW w:w="1901" w:type="dxa"/>
          </w:tcPr>
          <w:p w14:paraId="3A82B169" w14:textId="3FD554D8" w:rsidR="00406CC8" w:rsidRPr="00BF1E8C" w:rsidRDefault="00406CC8" w:rsidP="00CB62C9">
            <w:pPr>
              <w:autoSpaceDE w:val="0"/>
              <w:autoSpaceDN w:val="0"/>
              <w:adjustRightInd w:val="0"/>
              <w:rPr>
                <w:rFonts w:eastAsiaTheme="minorHAnsi"/>
                <w:lang w:eastAsia="en-US"/>
              </w:rPr>
            </w:pPr>
            <w:r w:rsidRPr="00BF1E8C">
              <w:rPr>
                <w:rFonts w:eastAsiaTheme="minorHAnsi"/>
                <w:lang w:eastAsia="en-US"/>
              </w:rPr>
              <w:t>100</w:t>
            </w:r>
          </w:p>
        </w:tc>
        <w:tc>
          <w:tcPr>
            <w:tcW w:w="1559" w:type="dxa"/>
          </w:tcPr>
          <w:p w14:paraId="42DCCF0E" w14:textId="351862E9" w:rsidR="00406CC8" w:rsidRPr="00BF1E8C" w:rsidRDefault="00406CC8" w:rsidP="00CB62C9">
            <w:pPr>
              <w:autoSpaceDE w:val="0"/>
              <w:autoSpaceDN w:val="0"/>
              <w:adjustRightInd w:val="0"/>
              <w:rPr>
                <w:rFonts w:eastAsiaTheme="minorHAnsi"/>
                <w:lang w:eastAsia="en-US"/>
              </w:rPr>
            </w:pPr>
          </w:p>
        </w:tc>
      </w:tr>
      <w:tr w:rsidR="00BF1E8C" w:rsidRPr="00BF1E8C" w14:paraId="52305343" w14:textId="77777777" w:rsidTr="00BF1E8C">
        <w:tc>
          <w:tcPr>
            <w:tcW w:w="560" w:type="dxa"/>
          </w:tcPr>
          <w:p w14:paraId="4FD4AA2C" w14:textId="136D9886" w:rsidR="00406CC8" w:rsidRPr="00BF1E8C" w:rsidRDefault="00406CC8" w:rsidP="00CB62C9">
            <w:pPr>
              <w:autoSpaceDE w:val="0"/>
              <w:autoSpaceDN w:val="0"/>
              <w:adjustRightInd w:val="0"/>
              <w:rPr>
                <w:rFonts w:eastAsiaTheme="minorHAnsi"/>
                <w:lang w:eastAsia="en-US"/>
              </w:rPr>
            </w:pPr>
            <w:r w:rsidRPr="00BF1E8C">
              <w:rPr>
                <w:rFonts w:eastAsiaTheme="minorHAnsi"/>
                <w:lang w:eastAsia="en-US"/>
              </w:rPr>
              <w:t>4</w:t>
            </w:r>
          </w:p>
        </w:tc>
        <w:tc>
          <w:tcPr>
            <w:tcW w:w="2051" w:type="dxa"/>
          </w:tcPr>
          <w:p w14:paraId="2E3B3496" w14:textId="30420F4F" w:rsidR="00406CC8" w:rsidRPr="00BF1E8C" w:rsidRDefault="00406CC8" w:rsidP="00BF1E8C">
            <w:pPr>
              <w:autoSpaceDE w:val="0"/>
              <w:autoSpaceDN w:val="0"/>
              <w:adjustRightInd w:val="0"/>
              <w:rPr>
                <w:rFonts w:eastAsiaTheme="minorHAnsi"/>
                <w:lang w:eastAsia="en-US"/>
              </w:rPr>
            </w:pPr>
            <w:r w:rsidRPr="00BF1E8C">
              <w:rPr>
                <w:rFonts w:eastAsiaTheme="minorHAnsi"/>
                <w:lang w:eastAsia="en-US"/>
              </w:rPr>
              <w:t xml:space="preserve">Нитраты </w:t>
            </w:r>
          </w:p>
        </w:tc>
        <w:tc>
          <w:tcPr>
            <w:tcW w:w="1839" w:type="dxa"/>
          </w:tcPr>
          <w:p w14:paraId="305D3A48" w14:textId="4B3EB752" w:rsidR="00406CC8" w:rsidRPr="00BF1E8C" w:rsidRDefault="00406CC8" w:rsidP="00CB62C9">
            <w:pPr>
              <w:autoSpaceDE w:val="0"/>
              <w:autoSpaceDN w:val="0"/>
              <w:adjustRightInd w:val="0"/>
              <w:rPr>
                <w:rFonts w:eastAsiaTheme="minorHAnsi"/>
                <w:lang w:eastAsia="en-US"/>
              </w:rPr>
            </w:pPr>
            <w:r w:rsidRPr="00BF1E8C">
              <w:rPr>
                <w:rFonts w:eastAsiaTheme="minorHAnsi"/>
                <w:lang w:eastAsia="en-US"/>
              </w:rPr>
              <w:t>1500</w:t>
            </w:r>
          </w:p>
        </w:tc>
        <w:tc>
          <w:tcPr>
            <w:tcW w:w="1441" w:type="dxa"/>
          </w:tcPr>
          <w:p w14:paraId="0391A331" w14:textId="410AFBCF" w:rsidR="00406CC8" w:rsidRPr="00BF1E8C" w:rsidRDefault="00406CC8" w:rsidP="00CB62C9">
            <w:pPr>
              <w:autoSpaceDE w:val="0"/>
              <w:autoSpaceDN w:val="0"/>
              <w:adjustRightInd w:val="0"/>
              <w:rPr>
                <w:rFonts w:eastAsiaTheme="minorHAnsi"/>
                <w:lang w:eastAsia="en-US"/>
              </w:rPr>
            </w:pPr>
            <w:r w:rsidRPr="00BF1E8C">
              <w:rPr>
                <w:rFonts w:eastAsiaTheme="minorHAnsi"/>
                <w:lang w:eastAsia="en-US"/>
              </w:rPr>
              <w:t>1000</w:t>
            </w:r>
          </w:p>
        </w:tc>
        <w:tc>
          <w:tcPr>
            <w:tcW w:w="1901" w:type="dxa"/>
          </w:tcPr>
          <w:p w14:paraId="052E49C6" w14:textId="75C560FF" w:rsidR="00406CC8" w:rsidRPr="00BF1E8C" w:rsidRDefault="00406CC8" w:rsidP="00CB62C9">
            <w:pPr>
              <w:autoSpaceDE w:val="0"/>
              <w:autoSpaceDN w:val="0"/>
              <w:adjustRightInd w:val="0"/>
              <w:rPr>
                <w:rFonts w:eastAsiaTheme="minorHAnsi"/>
                <w:lang w:eastAsia="en-US"/>
              </w:rPr>
            </w:pPr>
            <w:r w:rsidRPr="00BF1E8C">
              <w:rPr>
                <w:rFonts w:eastAsiaTheme="minorHAnsi"/>
                <w:lang w:eastAsia="en-US"/>
              </w:rPr>
              <w:t>300</w:t>
            </w:r>
          </w:p>
        </w:tc>
        <w:tc>
          <w:tcPr>
            <w:tcW w:w="1559" w:type="dxa"/>
          </w:tcPr>
          <w:p w14:paraId="5BD0E288" w14:textId="039757E5" w:rsidR="00406CC8" w:rsidRPr="00BF1E8C" w:rsidRDefault="00406CC8" w:rsidP="00CB62C9">
            <w:pPr>
              <w:autoSpaceDE w:val="0"/>
              <w:autoSpaceDN w:val="0"/>
              <w:adjustRightInd w:val="0"/>
              <w:rPr>
                <w:rFonts w:eastAsiaTheme="minorHAnsi"/>
                <w:lang w:eastAsia="en-US"/>
              </w:rPr>
            </w:pPr>
          </w:p>
        </w:tc>
      </w:tr>
    </w:tbl>
    <w:p w14:paraId="34772415" w14:textId="77777777" w:rsidR="00406CC8" w:rsidRPr="00BF1E8C" w:rsidRDefault="00406CC8" w:rsidP="00CB62C9">
      <w:pPr>
        <w:autoSpaceDE w:val="0"/>
        <w:autoSpaceDN w:val="0"/>
        <w:adjustRightInd w:val="0"/>
        <w:rPr>
          <w:rFonts w:eastAsiaTheme="minorHAnsi"/>
          <w:color w:val="333333"/>
          <w:sz w:val="28"/>
          <w:szCs w:val="28"/>
          <w:lang w:eastAsia="en-US"/>
        </w:rPr>
      </w:pPr>
    </w:p>
    <w:tbl>
      <w:tblPr>
        <w:tblStyle w:val="ae"/>
        <w:tblW w:w="9385" w:type="dxa"/>
        <w:tblLook w:val="04A0" w:firstRow="1" w:lastRow="0" w:firstColumn="1" w:lastColumn="0" w:noHBand="0" w:noVBand="1"/>
      </w:tblPr>
      <w:tblGrid>
        <w:gridCol w:w="540"/>
        <w:gridCol w:w="1769"/>
        <w:gridCol w:w="1636"/>
        <w:gridCol w:w="714"/>
        <w:gridCol w:w="697"/>
        <w:gridCol w:w="916"/>
        <w:gridCol w:w="714"/>
        <w:gridCol w:w="697"/>
        <w:gridCol w:w="916"/>
        <w:gridCol w:w="907"/>
      </w:tblGrid>
      <w:tr w:rsidR="00BF1E8C" w:rsidRPr="00BF1E8C" w14:paraId="13DFEA45" w14:textId="77777777" w:rsidTr="00BF1E8C">
        <w:tc>
          <w:tcPr>
            <w:tcW w:w="519" w:type="dxa"/>
            <w:vMerge w:val="restart"/>
          </w:tcPr>
          <w:p w14:paraId="387D90DC" w14:textId="5649F07A" w:rsidR="00406CC8" w:rsidRPr="00BF1E8C" w:rsidRDefault="00406CC8" w:rsidP="00BF1E8C">
            <w:pPr>
              <w:autoSpaceDE w:val="0"/>
              <w:autoSpaceDN w:val="0"/>
              <w:adjustRightInd w:val="0"/>
              <w:rPr>
                <w:rFonts w:eastAsiaTheme="minorHAnsi"/>
                <w:lang w:eastAsia="en-US"/>
              </w:rPr>
            </w:pPr>
            <w:r w:rsidRPr="00BF1E8C">
              <w:rPr>
                <w:rFonts w:eastAsiaTheme="minorHAnsi"/>
                <w:lang w:eastAsia="en-US"/>
              </w:rPr>
              <w:t>№ п/п</w:t>
            </w:r>
          </w:p>
        </w:tc>
        <w:tc>
          <w:tcPr>
            <w:tcW w:w="1774" w:type="dxa"/>
            <w:vMerge w:val="restart"/>
          </w:tcPr>
          <w:p w14:paraId="6D9B63EA" w14:textId="77777777" w:rsidR="00406CC8" w:rsidRPr="00BF1E8C" w:rsidRDefault="00406CC8" w:rsidP="00BF1E8C">
            <w:pPr>
              <w:autoSpaceDE w:val="0"/>
              <w:autoSpaceDN w:val="0"/>
              <w:adjustRightInd w:val="0"/>
              <w:rPr>
                <w:rFonts w:eastAsiaTheme="minorHAnsi"/>
                <w:lang w:eastAsia="en-US"/>
              </w:rPr>
            </w:pPr>
            <w:r w:rsidRPr="00BF1E8C">
              <w:rPr>
                <w:rFonts w:eastAsiaTheme="minorHAnsi"/>
                <w:lang w:eastAsia="en-US"/>
              </w:rPr>
              <w:t>Наименование загрязняющего вещества</w:t>
            </w:r>
          </w:p>
          <w:p w14:paraId="442B1F4A" w14:textId="77777777" w:rsidR="00406CC8" w:rsidRPr="00BF1E8C" w:rsidRDefault="00406CC8" w:rsidP="00BF1E8C">
            <w:pPr>
              <w:autoSpaceDE w:val="0"/>
              <w:autoSpaceDN w:val="0"/>
              <w:adjustRightInd w:val="0"/>
              <w:rPr>
                <w:rFonts w:eastAsiaTheme="minorHAnsi"/>
                <w:lang w:eastAsia="en-US"/>
              </w:rPr>
            </w:pPr>
          </w:p>
        </w:tc>
        <w:tc>
          <w:tcPr>
            <w:tcW w:w="1638" w:type="dxa"/>
            <w:vMerge w:val="restart"/>
          </w:tcPr>
          <w:p w14:paraId="3FBDFA5D" w14:textId="7C5D85AF" w:rsidR="00406CC8" w:rsidRPr="00BF1E8C" w:rsidRDefault="00406CC8" w:rsidP="00BF1E8C">
            <w:pPr>
              <w:autoSpaceDE w:val="0"/>
              <w:autoSpaceDN w:val="0"/>
              <w:adjustRightInd w:val="0"/>
              <w:rPr>
                <w:rFonts w:eastAsiaTheme="minorHAnsi"/>
                <w:lang w:eastAsia="en-US"/>
              </w:rPr>
            </w:pPr>
            <w:r w:rsidRPr="00BF1E8C">
              <w:rPr>
                <w:rFonts w:eastAsiaTheme="minorHAnsi"/>
                <w:lang w:eastAsia="en-US"/>
              </w:rPr>
              <w:t>Коэффициент к ставке</w:t>
            </w:r>
          </w:p>
          <w:p w14:paraId="3F809915" w14:textId="65DED432" w:rsidR="00406CC8" w:rsidRPr="00BF1E8C" w:rsidRDefault="00406CC8" w:rsidP="00BF1E8C">
            <w:pPr>
              <w:autoSpaceDE w:val="0"/>
              <w:autoSpaceDN w:val="0"/>
              <w:adjustRightInd w:val="0"/>
              <w:rPr>
                <w:rFonts w:eastAsiaTheme="minorHAnsi"/>
                <w:lang w:eastAsia="en-US"/>
              </w:rPr>
            </w:pPr>
            <w:r w:rsidRPr="00BF1E8C">
              <w:rPr>
                <w:rFonts w:eastAsiaTheme="minorHAnsi"/>
                <w:lang w:eastAsia="en-US"/>
              </w:rPr>
              <w:t>платы за сброс</w:t>
            </w:r>
          </w:p>
        </w:tc>
        <w:tc>
          <w:tcPr>
            <w:tcW w:w="2280" w:type="dxa"/>
            <w:gridSpan w:val="3"/>
          </w:tcPr>
          <w:p w14:paraId="7C26A34B" w14:textId="56BE7D71" w:rsidR="00406CC8" w:rsidRPr="00BF1E8C" w:rsidRDefault="00406CC8" w:rsidP="00BF1E8C">
            <w:pPr>
              <w:autoSpaceDE w:val="0"/>
              <w:autoSpaceDN w:val="0"/>
              <w:adjustRightInd w:val="0"/>
              <w:rPr>
                <w:rFonts w:eastAsiaTheme="minorHAnsi"/>
                <w:lang w:eastAsia="en-US"/>
              </w:rPr>
            </w:pPr>
            <w:r w:rsidRPr="00BF1E8C">
              <w:rPr>
                <w:rFonts w:eastAsiaTheme="minorHAnsi"/>
                <w:lang w:eastAsia="en-US"/>
              </w:rPr>
              <w:t>Сумма платы за (руб.):</w:t>
            </w:r>
          </w:p>
        </w:tc>
        <w:tc>
          <w:tcPr>
            <w:tcW w:w="2280" w:type="dxa"/>
            <w:gridSpan w:val="3"/>
          </w:tcPr>
          <w:p w14:paraId="013937A3" w14:textId="63C336EE" w:rsidR="00406CC8" w:rsidRPr="00BF1E8C" w:rsidRDefault="00406CC8" w:rsidP="00BF1E8C">
            <w:pPr>
              <w:autoSpaceDE w:val="0"/>
              <w:autoSpaceDN w:val="0"/>
              <w:adjustRightInd w:val="0"/>
              <w:rPr>
                <w:rFonts w:eastAsiaTheme="minorHAnsi"/>
                <w:lang w:eastAsia="en-US"/>
              </w:rPr>
            </w:pPr>
            <w:r w:rsidRPr="00BF1E8C">
              <w:rPr>
                <w:rFonts w:eastAsiaTheme="minorHAnsi"/>
                <w:lang w:eastAsia="en-US"/>
              </w:rPr>
              <w:t>Дополнительный коэффициент (Кот)</w:t>
            </w:r>
          </w:p>
          <w:p w14:paraId="70654215" w14:textId="77777777" w:rsidR="00406CC8" w:rsidRPr="00BF1E8C" w:rsidRDefault="00406CC8" w:rsidP="00BF1E8C">
            <w:pPr>
              <w:autoSpaceDE w:val="0"/>
              <w:autoSpaceDN w:val="0"/>
              <w:adjustRightInd w:val="0"/>
              <w:rPr>
                <w:rFonts w:eastAsiaTheme="minorHAnsi"/>
                <w:lang w:eastAsia="en-US"/>
              </w:rPr>
            </w:pPr>
          </w:p>
        </w:tc>
        <w:tc>
          <w:tcPr>
            <w:tcW w:w="894" w:type="dxa"/>
            <w:vMerge w:val="restart"/>
          </w:tcPr>
          <w:p w14:paraId="3CBC517A" w14:textId="77777777" w:rsidR="00406CC8" w:rsidRPr="00BF1E8C" w:rsidRDefault="00406CC8" w:rsidP="00BF1E8C">
            <w:pPr>
              <w:autoSpaceDE w:val="0"/>
              <w:autoSpaceDN w:val="0"/>
              <w:adjustRightInd w:val="0"/>
              <w:rPr>
                <w:rFonts w:eastAsiaTheme="minorHAnsi"/>
                <w:lang w:eastAsia="en-US"/>
              </w:rPr>
            </w:pPr>
            <w:r w:rsidRPr="00BF1E8C">
              <w:rPr>
                <w:rFonts w:eastAsiaTheme="minorHAnsi"/>
                <w:lang w:eastAsia="en-US"/>
              </w:rPr>
              <w:t>Сумма</w:t>
            </w:r>
          </w:p>
          <w:p w14:paraId="1F8E9515" w14:textId="77777777" w:rsidR="00406CC8" w:rsidRPr="00BF1E8C" w:rsidRDefault="00406CC8" w:rsidP="00BF1E8C">
            <w:pPr>
              <w:autoSpaceDE w:val="0"/>
              <w:autoSpaceDN w:val="0"/>
              <w:adjustRightInd w:val="0"/>
              <w:rPr>
                <w:rFonts w:eastAsiaTheme="minorHAnsi"/>
                <w:lang w:eastAsia="en-US"/>
              </w:rPr>
            </w:pPr>
            <w:r w:rsidRPr="00BF1E8C">
              <w:rPr>
                <w:rFonts w:eastAsiaTheme="minorHAnsi"/>
                <w:lang w:eastAsia="en-US"/>
              </w:rPr>
              <w:t>платы,</w:t>
            </w:r>
          </w:p>
          <w:p w14:paraId="3BF9FF5A" w14:textId="77777777" w:rsidR="00406CC8" w:rsidRPr="00BF1E8C" w:rsidRDefault="00406CC8" w:rsidP="00BF1E8C">
            <w:pPr>
              <w:autoSpaceDE w:val="0"/>
              <w:autoSpaceDN w:val="0"/>
              <w:adjustRightInd w:val="0"/>
              <w:rPr>
                <w:rFonts w:eastAsiaTheme="minorHAnsi"/>
                <w:lang w:eastAsia="en-US"/>
              </w:rPr>
            </w:pPr>
            <w:r w:rsidRPr="00BF1E8C">
              <w:rPr>
                <w:rFonts w:eastAsiaTheme="minorHAnsi"/>
                <w:lang w:eastAsia="en-US"/>
              </w:rPr>
              <w:t>всего</w:t>
            </w:r>
          </w:p>
          <w:p w14:paraId="77A519E9" w14:textId="3C3028C9" w:rsidR="00406CC8" w:rsidRPr="00BF1E8C" w:rsidRDefault="00406CC8" w:rsidP="00BF1E8C">
            <w:pPr>
              <w:widowControl w:val="0"/>
              <w:rPr>
                <w:rFonts w:eastAsiaTheme="minorHAnsi"/>
                <w:lang w:eastAsia="en-US"/>
              </w:rPr>
            </w:pPr>
            <w:r w:rsidRPr="00BF1E8C">
              <w:rPr>
                <w:rFonts w:eastAsiaTheme="minorHAnsi"/>
                <w:lang w:eastAsia="en-US"/>
              </w:rPr>
              <w:t>(руб.)</w:t>
            </w:r>
          </w:p>
        </w:tc>
      </w:tr>
      <w:tr w:rsidR="00BF1E8C" w:rsidRPr="00BF1E8C" w14:paraId="5590F683" w14:textId="77777777" w:rsidTr="00BF1E8C">
        <w:tc>
          <w:tcPr>
            <w:tcW w:w="519" w:type="dxa"/>
            <w:vMerge/>
          </w:tcPr>
          <w:p w14:paraId="7C085F96" w14:textId="77777777" w:rsidR="00406CC8" w:rsidRPr="00BF1E8C" w:rsidRDefault="00406CC8" w:rsidP="00BF1E8C">
            <w:pPr>
              <w:autoSpaceDE w:val="0"/>
              <w:autoSpaceDN w:val="0"/>
              <w:adjustRightInd w:val="0"/>
              <w:rPr>
                <w:rFonts w:eastAsiaTheme="minorHAnsi"/>
                <w:lang w:eastAsia="en-US"/>
              </w:rPr>
            </w:pPr>
          </w:p>
        </w:tc>
        <w:tc>
          <w:tcPr>
            <w:tcW w:w="1774" w:type="dxa"/>
            <w:vMerge/>
          </w:tcPr>
          <w:p w14:paraId="6847E5B7" w14:textId="77777777" w:rsidR="00406CC8" w:rsidRPr="00BF1E8C" w:rsidRDefault="00406CC8" w:rsidP="00BF1E8C">
            <w:pPr>
              <w:autoSpaceDE w:val="0"/>
              <w:autoSpaceDN w:val="0"/>
              <w:adjustRightInd w:val="0"/>
              <w:rPr>
                <w:rFonts w:eastAsiaTheme="minorHAnsi"/>
                <w:lang w:eastAsia="en-US"/>
              </w:rPr>
            </w:pPr>
          </w:p>
        </w:tc>
        <w:tc>
          <w:tcPr>
            <w:tcW w:w="1638" w:type="dxa"/>
            <w:vMerge/>
          </w:tcPr>
          <w:p w14:paraId="102B1ED4" w14:textId="361A2A7E" w:rsidR="00406CC8" w:rsidRPr="00BF1E8C" w:rsidRDefault="00406CC8" w:rsidP="00BF1E8C">
            <w:pPr>
              <w:autoSpaceDE w:val="0"/>
              <w:autoSpaceDN w:val="0"/>
              <w:adjustRightInd w:val="0"/>
              <w:rPr>
                <w:rFonts w:eastAsiaTheme="minorHAnsi"/>
                <w:lang w:eastAsia="en-US"/>
              </w:rPr>
            </w:pPr>
          </w:p>
        </w:tc>
        <w:tc>
          <w:tcPr>
            <w:tcW w:w="696" w:type="dxa"/>
          </w:tcPr>
          <w:p w14:paraId="614A629C" w14:textId="0074027E" w:rsidR="00406CC8" w:rsidRPr="00BF1E8C" w:rsidRDefault="00406CC8" w:rsidP="00BF1E8C">
            <w:pPr>
              <w:autoSpaceDE w:val="0"/>
              <w:autoSpaceDN w:val="0"/>
              <w:adjustRightInd w:val="0"/>
              <w:rPr>
                <w:rFonts w:eastAsiaTheme="minorHAnsi"/>
                <w:lang w:eastAsia="en-US"/>
              </w:rPr>
            </w:pPr>
            <w:r w:rsidRPr="00BF1E8C">
              <w:rPr>
                <w:rFonts w:eastAsiaTheme="minorHAnsi"/>
                <w:lang w:eastAsia="en-US"/>
              </w:rPr>
              <w:t>НДС</w:t>
            </w:r>
          </w:p>
        </w:tc>
        <w:tc>
          <w:tcPr>
            <w:tcW w:w="680" w:type="dxa"/>
          </w:tcPr>
          <w:p w14:paraId="7DB5F254" w14:textId="4B98B495" w:rsidR="00406CC8" w:rsidRPr="00BF1E8C" w:rsidRDefault="00406CC8" w:rsidP="00BF1E8C">
            <w:pPr>
              <w:autoSpaceDE w:val="0"/>
              <w:autoSpaceDN w:val="0"/>
              <w:adjustRightInd w:val="0"/>
              <w:rPr>
                <w:rFonts w:eastAsiaTheme="minorHAnsi"/>
                <w:lang w:eastAsia="en-US"/>
              </w:rPr>
            </w:pPr>
            <w:r w:rsidRPr="00BF1E8C">
              <w:rPr>
                <w:rFonts w:eastAsiaTheme="minorHAnsi"/>
                <w:lang w:eastAsia="en-US"/>
              </w:rPr>
              <w:t>ВСВ</w:t>
            </w:r>
          </w:p>
        </w:tc>
        <w:tc>
          <w:tcPr>
            <w:tcW w:w="904" w:type="dxa"/>
          </w:tcPr>
          <w:p w14:paraId="20B9A4DD" w14:textId="77777777" w:rsidR="00406CC8" w:rsidRPr="00BF1E8C" w:rsidRDefault="00406CC8" w:rsidP="00BF1E8C">
            <w:pPr>
              <w:autoSpaceDE w:val="0"/>
              <w:autoSpaceDN w:val="0"/>
              <w:adjustRightInd w:val="0"/>
              <w:rPr>
                <w:rFonts w:eastAsiaTheme="minorHAnsi"/>
                <w:lang w:eastAsia="en-US"/>
              </w:rPr>
            </w:pPr>
            <w:r w:rsidRPr="00BF1E8C">
              <w:rPr>
                <w:rFonts w:eastAsiaTheme="minorHAnsi"/>
                <w:lang w:eastAsia="en-US"/>
              </w:rPr>
              <w:t>Сверх-</w:t>
            </w:r>
          </w:p>
          <w:p w14:paraId="481E83CA" w14:textId="00089F95" w:rsidR="00406CC8" w:rsidRPr="00BF1E8C" w:rsidRDefault="00406CC8" w:rsidP="00BF1E8C">
            <w:pPr>
              <w:autoSpaceDE w:val="0"/>
              <w:autoSpaceDN w:val="0"/>
              <w:adjustRightInd w:val="0"/>
              <w:rPr>
                <w:rFonts w:eastAsiaTheme="minorHAnsi"/>
                <w:lang w:eastAsia="en-US"/>
              </w:rPr>
            </w:pPr>
            <w:r w:rsidRPr="00BF1E8C">
              <w:rPr>
                <w:rFonts w:eastAsiaTheme="minorHAnsi"/>
                <w:lang w:eastAsia="en-US"/>
              </w:rPr>
              <w:t>лимит</w:t>
            </w:r>
          </w:p>
        </w:tc>
        <w:tc>
          <w:tcPr>
            <w:tcW w:w="696" w:type="dxa"/>
          </w:tcPr>
          <w:p w14:paraId="55B2BF36" w14:textId="661D0710" w:rsidR="00406CC8" w:rsidRPr="00BF1E8C" w:rsidRDefault="00406CC8" w:rsidP="00BF1E8C">
            <w:pPr>
              <w:autoSpaceDE w:val="0"/>
              <w:autoSpaceDN w:val="0"/>
              <w:adjustRightInd w:val="0"/>
              <w:rPr>
                <w:rFonts w:eastAsiaTheme="minorHAnsi"/>
                <w:lang w:eastAsia="en-US"/>
              </w:rPr>
            </w:pPr>
            <w:r w:rsidRPr="00BF1E8C">
              <w:rPr>
                <w:rFonts w:eastAsiaTheme="minorHAnsi"/>
                <w:lang w:eastAsia="en-US"/>
              </w:rPr>
              <w:t>НДС</w:t>
            </w:r>
          </w:p>
        </w:tc>
        <w:tc>
          <w:tcPr>
            <w:tcW w:w="680" w:type="dxa"/>
          </w:tcPr>
          <w:p w14:paraId="455E6ADC" w14:textId="6581A8DF" w:rsidR="00406CC8" w:rsidRPr="00BF1E8C" w:rsidRDefault="00406CC8" w:rsidP="00BF1E8C">
            <w:pPr>
              <w:autoSpaceDE w:val="0"/>
              <w:autoSpaceDN w:val="0"/>
              <w:adjustRightInd w:val="0"/>
              <w:rPr>
                <w:rFonts w:eastAsiaTheme="minorHAnsi"/>
                <w:lang w:eastAsia="en-US"/>
              </w:rPr>
            </w:pPr>
            <w:r w:rsidRPr="00BF1E8C">
              <w:rPr>
                <w:rFonts w:eastAsiaTheme="minorHAnsi"/>
                <w:lang w:eastAsia="en-US"/>
              </w:rPr>
              <w:t>ВСВ</w:t>
            </w:r>
          </w:p>
        </w:tc>
        <w:tc>
          <w:tcPr>
            <w:tcW w:w="904" w:type="dxa"/>
          </w:tcPr>
          <w:p w14:paraId="5A8DC073" w14:textId="77777777" w:rsidR="00406CC8" w:rsidRPr="00BF1E8C" w:rsidRDefault="00406CC8" w:rsidP="00BF1E8C">
            <w:pPr>
              <w:autoSpaceDE w:val="0"/>
              <w:autoSpaceDN w:val="0"/>
              <w:adjustRightInd w:val="0"/>
              <w:rPr>
                <w:rFonts w:eastAsiaTheme="minorHAnsi"/>
                <w:lang w:eastAsia="en-US"/>
              </w:rPr>
            </w:pPr>
            <w:r w:rsidRPr="00BF1E8C">
              <w:rPr>
                <w:rFonts w:eastAsiaTheme="minorHAnsi"/>
                <w:lang w:eastAsia="en-US"/>
              </w:rPr>
              <w:t>Сверх-</w:t>
            </w:r>
          </w:p>
          <w:p w14:paraId="52365782" w14:textId="1E997420" w:rsidR="00406CC8" w:rsidRPr="00BF1E8C" w:rsidRDefault="00406CC8" w:rsidP="00BF1E8C">
            <w:pPr>
              <w:autoSpaceDE w:val="0"/>
              <w:autoSpaceDN w:val="0"/>
              <w:adjustRightInd w:val="0"/>
              <w:rPr>
                <w:rFonts w:eastAsiaTheme="minorHAnsi"/>
                <w:lang w:eastAsia="en-US"/>
              </w:rPr>
            </w:pPr>
            <w:r w:rsidRPr="00BF1E8C">
              <w:rPr>
                <w:rFonts w:eastAsiaTheme="minorHAnsi"/>
                <w:lang w:eastAsia="en-US"/>
              </w:rPr>
              <w:t>лимит</w:t>
            </w:r>
          </w:p>
        </w:tc>
        <w:tc>
          <w:tcPr>
            <w:tcW w:w="894" w:type="dxa"/>
            <w:vMerge/>
          </w:tcPr>
          <w:p w14:paraId="09C7EB0D" w14:textId="77777777" w:rsidR="00406CC8" w:rsidRPr="00BF1E8C" w:rsidRDefault="00406CC8" w:rsidP="00BF1E8C">
            <w:pPr>
              <w:autoSpaceDE w:val="0"/>
              <w:autoSpaceDN w:val="0"/>
              <w:adjustRightInd w:val="0"/>
              <w:rPr>
                <w:rFonts w:eastAsiaTheme="minorHAnsi"/>
                <w:lang w:eastAsia="en-US"/>
              </w:rPr>
            </w:pPr>
          </w:p>
        </w:tc>
      </w:tr>
      <w:tr w:rsidR="00BF1E8C" w:rsidRPr="00BF1E8C" w14:paraId="1DD050A4" w14:textId="77777777" w:rsidTr="00BF1E8C">
        <w:tc>
          <w:tcPr>
            <w:tcW w:w="519" w:type="dxa"/>
          </w:tcPr>
          <w:p w14:paraId="4673AA7D" w14:textId="7D5501EA" w:rsidR="00406CC8" w:rsidRPr="00BF1E8C" w:rsidRDefault="00406CC8" w:rsidP="00BF1E8C">
            <w:pPr>
              <w:autoSpaceDE w:val="0"/>
              <w:autoSpaceDN w:val="0"/>
              <w:adjustRightInd w:val="0"/>
              <w:rPr>
                <w:rFonts w:eastAsiaTheme="minorHAnsi"/>
                <w:lang w:eastAsia="en-US"/>
              </w:rPr>
            </w:pPr>
            <w:r w:rsidRPr="00BF1E8C">
              <w:rPr>
                <w:rFonts w:eastAsiaTheme="minorHAnsi"/>
                <w:lang w:eastAsia="en-US"/>
              </w:rPr>
              <w:t>1</w:t>
            </w:r>
          </w:p>
        </w:tc>
        <w:tc>
          <w:tcPr>
            <w:tcW w:w="1774" w:type="dxa"/>
          </w:tcPr>
          <w:p w14:paraId="5E606915" w14:textId="715226C3" w:rsidR="00406CC8" w:rsidRPr="00BF1E8C" w:rsidRDefault="00406CC8" w:rsidP="00BF1E8C">
            <w:pPr>
              <w:autoSpaceDE w:val="0"/>
              <w:autoSpaceDN w:val="0"/>
              <w:adjustRightInd w:val="0"/>
              <w:rPr>
                <w:rFonts w:eastAsiaTheme="minorHAnsi"/>
                <w:lang w:eastAsia="en-US"/>
              </w:rPr>
            </w:pPr>
            <w:r w:rsidRPr="00BF1E8C">
              <w:rPr>
                <w:rFonts w:eastAsiaTheme="minorHAnsi"/>
                <w:lang w:eastAsia="en-US"/>
              </w:rPr>
              <w:t xml:space="preserve">Фенолы </w:t>
            </w:r>
          </w:p>
        </w:tc>
        <w:tc>
          <w:tcPr>
            <w:tcW w:w="1638" w:type="dxa"/>
          </w:tcPr>
          <w:p w14:paraId="354DE08C" w14:textId="4B877264" w:rsidR="00406CC8" w:rsidRPr="00BF1E8C" w:rsidRDefault="00406CC8" w:rsidP="00BF1E8C">
            <w:pPr>
              <w:autoSpaceDE w:val="0"/>
              <w:autoSpaceDN w:val="0"/>
              <w:adjustRightInd w:val="0"/>
              <w:rPr>
                <w:rFonts w:eastAsiaTheme="minorHAnsi"/>
                <w:lang w:eastAsia="en-US"/>
              </w:rPr>
            </w:pPr>
          </w:p>
        </w:tc>
        <w:tc>
          <w:tcPr>
            <w:tcW w:w="696" w:type="dxa"/>
          </w:tcPr>
          <w:p w14:paraId="07AC365A" w14:textId="77777777" w:rsidR="00406CC8" w:rsidRPr="00BF1E8C" w:rsidRDefault="00406CC8" w:rsidP="00BF1E8C">
            <w:pPr>
              <w:autoSpaceDE w:val="0"/>
              <w:autoSpaceDN w:val="0"/>
              <w:adjustRightInd w:val="0"/>
              <w:rPr>
                <w:rFonts w:eastAsiaTheme="minorHAnsi"/>
                <w:lang w:eastAsia="en-US"/>
              </w:rPr>
            </w:pPr>
          </w:p>
        </w:tc>
        <w:tc>
          <w:tcPr>
            <w:tcW w:w="680" w:type="dxa"/>
          </w:tcPr>
          <w:p w14:paraId="74ADC5DA" w14:textId="77777777" w:rsidR="00406CC8" w:rsidRPr="00BF1E8C" w:rsidRDefault="00406CC8" w:rsidP="00BF1E8C">
            <w:pPr>
              <w:autoSpaceDE w:val="0"/>
              <w:autoSpaceDN w:val="0"/>
              <w:adjustRightInd w:val="0"/>
              <w:rPr>
                <w:rFonts w:eastAsiaTheme="minorHAnsi"/>
                <w:lang w:eastAsia="en-US"/>
              </w:rPr>
            </w:pPr>
          </w:p>
        </w:tc>
        <w:tc>
          <w:tcPr>
            <w:tcW w:w="904" w:type="dxa"/>
          </w:tcPr>
          <w:p w14:paraId="498C2E03" w14:textId="77777777" w:rsidR="00406CC8" w:rsidRPr="00BF1E8C" w:rsidRDefault="00406CC8" w:rsidP="00BF1E8C">
            <w:pPr>
              <w:autoSpaceDE w:val="0"/>
              <w:autoSpaceDN w:val="0"/>
              <w:adjustRightInd w:val="0"/>
              <w:rPr>
                <w:rFonts w:eastAsiaTheme="minorHAnsi"/>
                <w:lang w:eastAsia="en-US"/>
              </w:rPr>
            </w:pPr>
          </w:p>
        </w:tc>
        <w:tc>
          <w:tcPr>
            <w:tcW w:w="696" w:type="dxa"/>
          </w:tcPr>
          <w:p w14:paraId="21CDFFA2" w14:textId="77777777" w:rsidR="00406CC8" w:rsidRPr="00BF1E8C" w:rsidRDefault="00406CC8" w:rsidP="00BF1E8C">
            <w:pPr>
              <w:autoSpaceDE w:val="0"/>
              <w:autoSpaceDN w:val="0"/>
              <w:adjustRightInd w:val="0"/>
              <w:rPr>
                <w:rFonts w:eastAsiaTheme="minorHAnsi"/>
                <w:lang w:eastAsia="en-US"/>
              </w:rPr>
            </w:pPr>
          </w:p>
        </w:tc>
        <w:tc>
          <w:tcPr>
            <w:tcW w:w="680" w:type="dxa"/>
          </w:tcPr>
          <w:p w14:paraId="76D4BBD2" w14:textId="77777777" w:rsidR="00406CC8" w:rsidRPr="00BF1E8C" w:rsidRDefault="00406CC8" w:rsidP="00BF1E8C">
            <w:pPr>
              <w:autoSpaceDE w:val="0"/>
              <w:autoSpaceDN w:val="0"/>
              <w:adjustRightInd w:val="0"/>
              <w:rPr>
                <w:rFonts w:eastAsiaTheme="minorHAnsi"/>
                <w:lang w:eastAsia="en-US"/>
              </w:rPr>
            </w:pPr>
          </w:p>
        </w:tc>
        <w:tc>
          <w:tcPr>
            <w:tcW w:w="904" w:type="dxa"/>
          </w:tcPr>
          <w:p w14:paraId="5A365C8D" w14:textId="77777777" w:rsidR="00406CC8" w:rsidRPr="00BF1E8C" w:rsidRDefault="00406CC8" w:rsidP="00BF1E8C">
            <w:pPr>
              <w:autoSpaceDE w:val="0"/>
              <w:autoSpaceDN w:val="0"/>
              <w:adjustRightInd w:val="0"/>
              <w:rPr>
                <w:rFonts w:eastAsiaTheme="minorHAnsi"/>
                <w:lang w:eastAsia="en-US"/>
              </w:rPr>
            </w:pPr>
          </w:p>
        </w:tc>
        <w:tc>
          <w:tcPr>
            <w:tcW w:w="894" w:type="dxa"/>
          </w:tcPr>
          <w:p w14:paraId="72897166" w14:textId="77777777" w:rsidR="00406CC8" w:rsidRPr="00BF1E8C" w:rsidRDefault="00406CC8" w:rsidP="00BF1E8C">
            <w:pPr>
              <w:autoSpaceDE w:val="0"/>
              <w:autoSpaceDN w:val="0"/>
              <w:adjustRightInd w:val="0"/>
              <w:rPr>
                <w:rFonts w:eastAsiaTheme="minorHAnsi"/>
                <w:lang w:eastAsia="en-US"/>
              </w:rPr>
            </w:pPr>
          </w:p>
        </w:tc>
      </w:tr>
      <w:tr w:rsidR="00BF1E8C" w:rsidRPr="00BF1E8C" w14:paraId="0A4D0B74" w14:textId="77777777" w:rsidTr="00BF1E8C">
        <w:tc>
          <w:tcPr>
            <w:tcW w:w="519" w:type="dxa"/>
          </w:tcPr>
          <w:p w14:paraId="6E19C019" w14:textId="03D9FE68" w:rsidR="00406CC8" w:rsidRPr="00BF1E8C" w:rsidRDefault="00406CC8" w:rsidP="00BF1E8C">
            <w:pPr>
              <w:autoSpaceDE w:val="0"/>
              <w:autoSpaceDN w:val="0"/>
              <w:adjustRightInd w:val="0"/>
              <w:rPr>
                <w:rFonts w:eastAsiaTheme="minorHAnsi"/>
                <w:lang w:eastAsia="en-US"/>
              </w:rPr>
            </w:pPr>
            <w:r w:rsidRPr="00BF1E8C">
              <w:rPr>
                <w:rFonts w:eastAsiaTheme="minorHAnsi"/>
                <w:lang w:eastAsia="en-US"/>
              </w:rPr>
              <w:t>2</w:t>
            </w:r>
          </w:p>
        </w:tc>
        <w:tc>
          <w:tcPr>
            <w:tcW w:w="1774" w:type="dxa"/>
          </w:tcPr>
          <w:p w14:paraId="6CEB801B" w14:textId="77A5E83E" w:rsidR="00406CC8" w:rsidRPr="00BF1E8C" w:rsidRDefault="00406CC8" w:rsidP="00BF1E8C">
            <w:pPr>
              <w:autoSpaceDE w:val="0"/>
              <w:autoSpaceDN w:val="0"/>
              <w:adjustRightInd w:val="0"/>
              <w:rPr>
                <w:rFonts w:eastAsiaTheme="minorHAnsi"/>
                <w:lang w:eastAsia="en-US"/>
              </w:rPr>
            </w:pPr>
            <w:r w:rsidRPr="00BF1E8C">
              <w:rPr>
                <w:rFonts w:eastAsiaTheme="minorHAnsi"/>
                <w:lang w:eastAsia="en-US"/>
              </w:rPr>
              <w:t xml:space="preserve">БПК полн. </w:t>
            </w:r>
          </w:p>
        </w:tc>
        <w:tc>
          <w:tcPr>
            <w:tcW w:w="1638" w:type="dxa"/>
          </w:tcPr>
          <w:p w14:paraId="5BB25D59" w14:textId="6F936D82" w:rsidR="00406CC8" w:rsidRPr="00BF1E8C" w:rsidRDefault="00406CC8" w:rsidP="00BF1E8C">
            <w:pPr>
              <w:autoSpaceDE w:val="0"/>
              <w:autoSpaceDN w:val="0"/>
              <w:adjustRightInd w:val="0"/>
              <w:rPr>
                <w:rFonts w:eastAsiaTheme="minorHAnsi"/>
                <w:lang w:eastAsia="en-US"/>
              </w:rPr>
            </w:pPr>
          </w:p>
        </w:tc>
        <w:tc>
          <w:tcPr>
            <w:tcW w:w="696" w:type="dxa"/>
          </w:tcPr>
          <w:p w14:paraId="64B3FAE4" w14:textId="77777777" w:rsidR="00406CC8" w:rsidRPr="00BF1E8C" w:rsidRDefault="00406CC8" w:rsidP="00BF1E8C">
            <w:pPr>
              <w:autoSpaceDE w:val="0"/>
              <w:autoSpaceDN w:val="0"/>
              <w:adjustRightInd w:val="0"/>
              <w:rPr>
                <w:rFonts w:eastAsiaTheme="minorHAnsi"/>
                <w:lang w:eastAsia="en-US"/>
              </w:rPr>
            </w:pPr>
          </w:p>
        </w:tc>
        <w:tc>
          <w:tcPr>
            <w:tcW w:w="680" w:type="dxa"/>
          </w:tcPr>
          <w:p w14:paraId="67ACFBAE" w14:textId="77777777" w:rsidR="00406CC8" w:rsidRPr="00BF1E8C" w:rsidRDefault="00406CC8" w:rsidP="00BF1E8C">
            <w:pPr>
              <w:autoSpaceDE w:val="0"/>
              <w:autoSpaceDN w:val="0"/>
              <w:adjustRightInd w:val="0"/>
              <w:rPr>
                <w:rFonts w:eastAsiaTheme="minorHAnsi"/>
                <w:lang w:eastAsia="en-US"/>
              </w:rPr>
            </w:pPr>
          </w:p>
        </w:tc>
        <w:tc>
          <w:tcPr>
            <w:tcW w:w="904" w:type="dxa"/>
          </w:tcPr>
          <w:p w14:paraId="72402FE7" w14:textId="77777777" w:rsidR="00406CC8" w:rsidRPr="00BF1E8C" w:rsidRDefault="00406CC8" w:rsidP="00BF1E8C">
            <w:pPr>
              <w:autoSpaceDE w:val="0"/>
              <w:autoSpaceDN w:val="0"/>
              <w:adjustRightInd w:val="0"/>
              <w:rPr>
                <w:rFonts w:eastAsiaTheme="minorHAnsi"/>
                <w:lang w:eastAsia="en-US"/>
              </w:rPr>
            </w:pPr>
          </w:p>
        </w:tc>
        <w:tc>
          <w:tcPr>
            <w:tcW w:w="696" w:type="dxa"/>
          </w:tcPr>
          <w:p w14:paraId="237AAE20" w14:textId="77777777" w:rsidR="00406CC8" w:rsidRPr="00BF1E8C" w:rsidRDefault="00406CC8" w:rsidP="00BF1E8C">
            <w:pPr>
              <w:autoSpaceDE w:val="0"/>
              <w:autoSpaceDN w:val="0"/>
              <w:adjustRightInd w:val="0"/>
              <w:rPr>
                <w:rFonts w:eastAsiaTheme="minorHAnsi"/>
                <w:lang w:eastAsia="en-US"/>
              </w:rPr>
            </w:pPr>
          </w:p>
        </w:tc>
        <w:tc>
          <w:tcPr>
            <w:tcW w:w="680" w:type="dxa"/>
          </w:tcPr>
          <w:p w14:paraId="3476C92F" w14:textId="77777777" w:rsidR="00406CC8" w:rsidRPr="00BF1E8C" w:rsidRDefault="00406CC8" w:rsidP="00BF1E8C">
            <w:pPr>
              <w:autoSpaceDE w:val="0"/>
              <w:autoSpaceDN w:val="0"/>
              <w:adjustRightInd w:val="0"/>
              <w:rPr>
                <w:rFonts w:eastAsiaTheme="minorHAnsi"/>
                <w:lang w:eastAsia="en-US"/>
              </w:rPr>
            </w:pPr>
          </w:p>
        </w:tc>
        <w:tc>
          <w:tcPr>
            <w:tcW w:w="904" w:type="dxa"/>
          </w:tcPr>
          <w:p w14:paraId="4C10D575" w14:textId="77777777" w:rsidR="00406CC8" w:rsidRPr="00BF1E8C" w:rsidRDefault="00406CC8" w:rsidP="00BF1E8C">
            <w:pPr>
              <w:autoSpaceDE w:val="0"/>
              <w:autoSpaceDN w:val="0"/>
              <w:adjustRightInd w:val="0"/>
              <w:rPr>
                <w:rFonts w:eastAsiaTheme="minorHAnsi"/>
                <w:lang w:eastAsia="en-US"/>
              </w:rPr>
            </w:pPr>
          </w:p>
        </w:tc>
        <w:tc>
          <w:tcPr>
            <w:tcW w:w="894" w:type="dxa"/>
          </w:tcPr>
          <w:p w14:paraId="3CD9CAFC" w14:textId="77777777" w:rsidR="00406CC8" w:rsidRPr="00BF1E8C" w:rsidRDefault="00406CC8" w:rsidP="00BF1E8C">
            <w:pPr>
              <w:autoSpaceDE w:val="0"/>
              <w:autoSpaceDN w:val="0"/>
              <w:adjustRightInd w:val="0"/>
              <w:rPr>
                <w:rFonts w:eastAsiaTheme="minorHAnsi"/>
                <w:lang w:eastAsia="en-US"/>
              </w:rPr>
            </w:pPr>
          </w:p>
        </w:tc>
      </w:tr>
      <w:tr w:rsidR="00BF1E8C" w:rsidRPr="00BF1E8C" w14:paraId="0916688F" w14:textId="77777777" w:rsidTr="00BF1E8C">
        <w:tc>
          <w:tcPr>
            <w:tcW w:w="519" w:type="dxa"/>
          </w:tcPr>
          <w:p w14:paraId="5937AECD" w14:textId="1F99CBE2" w:rsidR="00406CC8" w:rsidRPr="00BF1E8C" w:rsidRDefault="00406CC8" w:rsidP="00BF1E8C">
            <w:pPr>
              <w:autoSpaceDE w:val="0"/>
              <w:autoSpaceDN w:val="0"/>
              <w:adjustRightInd w:val="0"/>
              <w:rPr>
                <w:rFonts w:eastAsiaTheme="minorHAnsi"/>
                <w:lang w:eastAsia="en-US"/>
              </w:rPr>
            </w:pPr>
            <w:r w:rsidRPr="00BF1E8C">
              <w:rPr>
                <w:rFonts w:eastAsiaTheme="minorHAnsi"/>
                <w:lang w:eastAsia="en-US"/>
              </w:rPr>
              <w:t>3</w:t>
            </w:r>
          </w:p>
        </w:tc>
        <w:tc>
          <w:tcPr>
            <w:tcW w:w="1774" w:type="dxa"/>
          </w:tcPr>
          <w:p w14:paraId="4839E5E8" w14:textId="478C3286" w:rsidR="00406CC8" w:rsidRPr="00BF1E8C" w:rsidRDefault="00406CC8" w:rsidP="00BF1E8C">
            <w:pPr>
              <w:autoSpaceDE w:val="0"/>
              <w:autoSpaceDN w:val="0"/>
              <w:adjustRightInd w:val="0"/>
              <w:rPr>
                <w:rFonts w:eastAsiaTheme="minorHAnsi"/>
                <w:lang w:eastAsia="en-US"/>
              </w:rPr>
            </w:pPr>
            <w:r w:rsidRPr="00BF1E8C">
              <w:rPr>
                <w:rFonts w:eastAsiaTheme="minorHAnsi"/>
                <w:lang w:eastAsia="en-US"/>
              </w:rPr>
              <w:t xml:space="preserve">Нитриты </w:t>
            </w:r>
          </w:p>
        </w:tc>
        <w:tc>
          <w:tcPr>
            <w:tcW w:w="1638" w:type="dxa"/>
          </w:tcPr>
          <w:p w14:paraId="48BD15D1" w14:textId="0A605493" w:rsidR="00406CC8" w:rsidRPr="00BF1E8C" w:rsidRDefault="00406CC8" w:rsidP="00BF1E8C">
            <w:pPr>
              <w:autoSpaceDE w:val="0"/>
              <w:autoSpaceDN w:val="0"/>
              <w:adjustRightInd w:val="0"/>
              <w:rPr>
                <w:rFonts w:eastAsiaTheme="minorHAnsi"/>
                <w:lang w:eastAsia="en-US"/>
              </w:rPr>
            </w:pPr>
          </w:p>
        </w:tc>
        <w:tc>
          <w:tcPr>
            <w:tcW w:w="696" w:type="dxa"/>
          </w:tcPr>
          <w:p w14:paraId="18FAC101" w14:textId="77777777" w:rsidR="00406CC8" w:rsidRPr="00BF1E8C" w:rsidRDefault="00406CC8" w:rsidP="00BF1E8C">
            <w:pPr>
              <w:autoSpaceDE w:val="0"/>
              <w:autoSpaceDN w:val="0"/>
              <w:adjustRightInd w:val="0"/>
              <w:rPr>
                <w:rFonts w:eastAsiaTheme="minorHAnsi"/>
                <w:lang w:eastAsia="en-US"/>
              </w:rPr>
            </w:pPr>
          </w:p>
        </w:tc>
        <w:tc>
          <w:tcPr>
            <w:tcW w:w="680" w:type="dxa"/>
          </w:tcPr>
          <w:p w14:paraId="66CB012D" w14:textId="77777777" w:rsidR="00406CC8" w:rsidRPr="00BF1E8C" w:rsidRDefault="00406CC8" w:rsidP="00BF1E8C">
            <w:pPr>
              <w:autoSpaceDE w:val="0"/>
              <w:autoSpaceDN w:val="0"/>
              <w:adjustRightInd w:val="0"/>
              <w:rPr>
                <w:rFonts w:eastAsiaTheme="minorHAnsi"/>
                <w:lang w:eastAsia="en-US"/>
              </w:rPr>
            </w:pPr>
          </w:p>
        </w:tc>
        <w:tc>
          <w:tcPr>
            <w:tcW w:w="904" w:type="dxa"/>
          </w:tcPr>
          <w:p w14:paraId="14F915EF" w14:textId="77777777" w:rsidR="00406CC8" w:rsidRPr="00BF1E8C" w:rsidRDefault="00406CC8" w:rsidP="00BF1E8C">
            <w:pPr>
              <w:autoSpaceDE w:val="0"/>
              <w:autoSpaceDN w:val="0"/>
              <w:adjustRightInd w:val="0"/>
              <w:rPr>
                <w:rFonts w:eastAsiaTheme="minorHAnsi"/>
                <w:lang w:eastAsia="en-US"/>
              </w:rPr>
            </w:pPr>
          </w:p>
        </w:tc>
        <w:tc>
          <w:tcPr>
            <w:tcW w:w="696" w:type="dxa"/>
          </w:tcPr>
          <w:p w14:paraId="32CB2B98" w14:textId="77777777" w:rsidR="00406CC8" w:rsidRPr="00BF1E8C" w:rsidRDefault="00406CC8" w:rsidP="00BF1E8C">
            <w:pPr>
              <w:autoSpaceDE w:val="0"/>
              <w:autoSpaceDN w:val="0"/>
              <w:adjustRightInd w:val="0"/>
              <w:rPr>
                <w:rFonts w:eastAsiaTheme="minorHAnsi"/>
                <w:lang w:eastAsia="en-US"/>
              </w:rPr>
            </w:pPr>
          </w:p>
        </w:tc>
        <w:tc>
          <w:tcPr>
            <w:tcW w:w="680" w:type="dxa"/>
          </w:tcPr>
          <w:p w14:paraId="375441C8" w14:textId="77777777" w:rsidR="00406CC8" w:rsidRPr="00BF1E8C" w:rsidRDefault="00406CC8" w:rsidP="00BF1E8C">
            <w:pPr>
              <w:autoSpaceDE w:val="0"/>
              <w:autoSpaceDN w:val="0"/>
              <w:adjustRightInd w:val="0"/>
              <w:rPr>
                <w:rFonts w:eastAsiaTheme="minorHAnsi"/>
                <w:lang w:eastAsia="en-US"/>
              </w:rPr>
            </w:pPr>
          </w:p>
        </w:tc>
        <w:tc>
          <w:tcPr>
            <w:tcW w:w="904" w:type="dxa"/>
          </w:tcPr>
          <w:p w14:paraId="366C6E26" w14:textId="77777777" w:rsidR="00406CC8" w:rsidRPr="00BF1E8C" w:rsidRDefault="00406CC8" w:rsidP="00BF1E8C">
            <w:pPr>
              <w:autoSpaceDE w:val="0"/>
              <w:autoSpaceDN w:val="0"/>
              <w:adjustRightInd w:val="0"/>
              <w:rPr>
                <w:rFonts w:eastAsiaTheme="minorHAnsi"/>
                <w:lang w:eastAsia="en-US"/>
              </w:rPr>
            </w:pPr>
          </w:p>
        </w:tc>
        <w:tc>
          <w:tcPr>
            <w:tcW w:w="894" w:type="dxa"/>
          </w:tcPr>
          <w:p w14:paraId="78CA6F22" w14:textId="77777777" w:rsidR="00406CC8" w:rsidRPr="00BF1E8C" w:rsidRDefault="00406CC8" w:rsidP="00BF1E8C">
            <w:pPr>
              <w:autoSpaceDE w:val="0"/>
              <w:autoSpaceDN w:val="0"/>
              <w:adjustRightInd w:val="0"/>
              <w:rPr>
                <w:rFonts w:eastAsiaTheme="minorHAnsi"/>
                <w:lang w:eastAsia="en-US"/>
              </w:rPr>
            </w:pPr>
          </w:p>
        </w:tc>
      </w:tr>
      <w:tr w:rsidR="00BF1E8C" w:rsidRPr="00BF1E8C" w14:paraId="538C1BCB" w14:textId="77777777" w:rsidTr="00BF1E8C">
        <w:tc>
          <w:tcPr>
            <w:tcW w:w="519" w:type="dxa"/>
          </w:tcPr>
          <w:p w14:paraId="5E6B467F" w14:textId="3812C2D2" w:rsidR="00406CC8" w:rsidRPr="00BF1E8C" w:rsidRDefault="00406CC8" w:rsidP="00BF1E8C">
            <w:pPr>
              <w:autoSpaceDE w:val="0"/>
              <w:autoSpaceDN w:val="0"/>
              <w:adjustRightInd w:val="0"/>
              <w:rPr>
                <w:rFonts w:eastAsiaTheme="minorHAnsi"/>
                <w:lang w:eastAsia="en-US"/>
              </w:rPr>
            </w:pPr>
            <w:r w:rsidRPr="00BF1E8C">
              <w:rPr>
                <w:rFonts w:eastAsiaTheme="minorHAnsi"/>
                <w:lang w:eastAsia="en-US"/>
              </w:rPr>
              <w:t>4</w:t>
            </w:r>
          </w:p>
        </w:tc>
        <w:tc>
          <w:tcPr>
            <w:tcW w:w="1774" w:type="dxa"/>
          </w:tcPr>
          <w:p w14:paraId="547C6541" w14:textId="687B1359" w:rsidR="00406CC8" w:rsidRPr="00BF1E8C" w:rsidRDefault="00406CC8" w:rsidP="00BF1E8C">
            <w:pPr>
              <w:autoSpaceDE w:val="0"/>
              <w:autoSpaceDN w:val="0"/>
              <w:adjustRightInd w:val="0"/>
              <w:rPr>
                <w:rFonts w:eastAsiaTheme="minorHAnsi"/>
                <w:lang w:eastAsia="en-US"/>
              </w:rPr>
            </w:pPr>
            <w:r w:rsidRPr="00BF1E8C">
              <w:rPr>
                <w:rFonts w:eastAsiaTheme="minorHAnsi"/>
                <w:lang w:eastAsia="en-US"/>
              </w:rPr>
              <w:t xml:space="preserve">Нитраты </w:t>
            </w:r>
          </w:p>
        </w:tc>
        <w:tc>
          <w:tcPr>
            <w:tcW w:w="1638" w:type="dxa"/>
          </w:tcPr>
          <w:p w14:paraId="3BB5FD82" w14:textId="0F7B1EFD" w:rsidR="00406CC8" w:rsidRPr="00BF1E8C" w:rsidRDefault="00406CC8" w:rsidP="00BF1E8C">
            <w:pPr>
              <w:autoSpaceDE w:val="0"/>
              <w:autoSpaceDN w:val="0"/>
              <w:adjustRightInd w:val="0"/>
              <w:rPr>
                <w:rFonts w:eastAsiaTheme="minorHAnsi"/>
                <w:lang w:eastAsia="en-US"/>
              </w:rPr>
            </w:pPr>
          </w:p>
        </w:tc>
        <w:tc>
          <w:tcPr>
            <w:tcW w:w="696" w:type="dxa"/>
          </w:tcPr>
          <w:p w14:paraId="4FCB299C" w14:textId="77777777" w:rsidR="00406CC8" w:rsidRPr="00BF1E8C" w:rsidRDefault="00406CC8" w:rsidP="00BF1E8C">
            <w:pPr>
              <w:autoSpaceDE w:val="0"/>
              <w:autoSpaceDN w:val="0"/>
              <w:adjustRightInd w:val="0"/>
              <w:rPr>
                <w:rFonts w:eastAsiaTheme="minorHAnsi"/>
                <w:lang w:eastAsia="en-US"/>
              </w:rPr>
            </w:pPr>
          </w:p>
        </w:tc>
        <w:tc>
          <w:tcPr>
            <w:tcW w:w="680" w:type="dxa"/>
          </w:tcPr>
          <w:p w14:paraId="40082727" w14:textId="77777777" w:rsidR="00406CC8" w:rsidRPr="00BF1E8C" w:rsidRDefault="00406CC8" w:rsidP="00BF1E8C">
            <w:pPr>
              <w:autoSpaceDE w:val="0"/>
              <w:autoSpaceDN w:val="0"/>
              <w:adjustRightInd w:val="0"/>
              <w:rPr>
                <w:rFonts w:eastAsiaTheme="minorHAnsi"/>
                <w:lang w:eastAsia="en-US"/>
              </w:rPr>
            </w:pPr>
          </w:p>
        </w:tc>
        <w:tc>
          <w:tcPr>
            <w:tcW w:w="904" w:type="dxa"/>
          </w:tcPr>
          <w:p w14:paraId="13D2E913" w14:textId="77777777" w:rsidR="00406CC8" w:rsidRPr="00BF1E8C" w:rsidRDefault="00406CC8" w:rsidP="00BF1E8C">
            <w:pPr>
              <w:autoSpaceDE w:val="0"/>
              <w:autoSpaceDN w:val="0"/>
              <w:adjustRightInd w:val="0"/>
              <w:rPr>
                <w:rFonts w:eastAsiaTheme="minorHAnsi"/>
                <w:lang w:eastAsia="en-US"/>
              </w:rPr>
            </w:pPr>
          </w:p>
        </w:tc>
        <w:tc>
          <w:tcPr>
            <w:tcW w:w="696" w:type="dxa"/>
          </w:tcPr>
          <w:p w14:paraId="1D443294" w14:textId="77777777" w:rsidR="00406CC8" w:rsidRPr="00BF1E8C" w:rsidRDefault="00406CC8" w:rsidP="00BF1E8C">
            <w:pPr>
              <w:autoSpaceDE w:val="0"/>
              <w:autoSpaceDN w:val="0"/>
              <w:adjustRightInd w:val="0"/>
              <w:rPr>
                <w:rFonts w:eastAsiaTheme="minorHAnsi"/>
                <w:lang w:eastAsia="en-US"/>
              </w:rPr>
            </w:pPr>
          </w:p>
        </w:tc>
        <w:tc>
          <w:tcPr>
            <w:tcW w:w="680" w:type="dxa"/>
          </w:tcPr>
          <w:p w14:paraId="5C5525D7" w14:textId="77777777" w:rsidR="00406CC8" w:rsidRPr="00BF1E8C" w:rsidRDefault="00406CC8" w:rsidP="00BF1E8C">
            <w:pPr>
              <w:autoSpaceDE w:val="0"/>
              <w:autoSpaceDN w:val="0"/>
              <w:adjustRightInd w:val="0"/>
              <w:rPr>
                <w:rFonts w:eastAsiaTheme="minorHAnsi"/>
                <w:lang w:eastAsia="en-US"/>
              </w:rPr>
            </w:pPr>
          </w:p>
        </w:tc>
        <w:tc>
          <w:tcPr>
            <w:tcW w:w="904" w:type="dxa"/>
          </w:tcPr>
          <w:p w14:paraId="49998D49" w14:textId="77777777" w:rsidR="00406CC8" w:rsidRPr="00BF1E8C" w:rsidRDefault="00406CC8" w:rsidP="00BF1E8C">
            <w:pPr>
              <w:autoSpaceDE w:val="0"/>
              <w:autoSpaceDN w:val="0"/>
              <w:adjustRightInd w:val="0"/>
              <w:rPr>
                <w:rFonts w:eastAsiaTheme="minorHAnsi"/>
                <w:lang w:eastAsia="en-US"/>
              </w:rPr>
            </w:pPr>
          </w:p>
        </w:tc>
        <w:tc>
          <w:tcPr>
            <w:tcW w:w="894" w:type="dxa"/>
          </w:tcPr>
          <w:p w14:paraId="22CDFDBE" w14:textId="77777777" w:rsidR="00406CC8" w:rsidRPr="00BF1E8C" w:rsidRDefault="00406CC8" w:rsidP="00BF1E8C">
            <w:pPr>
              <w:autoSpaceDE w:val="0"/>
              <w:autoSpaceDN w:val="0"/>
              <w:adjustRightInd w:val="0"/>
              <w:rPr>
                <w:rFonts w:eastAsiaTheme="minorHAnsi"/>
                <w:lang w:eastAsia="en-US"/>
              </w:rPr>
            </w:pPr>
          </w:p>
        </w:tc>
      </w:tr>
    </w:tbl>
    <w:p w14:paraId="7017A7EB" w14:textId="77777777" w:rsidR="00CB62C9" w:rsidRPr="00BF1E8C" w:rsidRDefault="00CB62C9" w:rsidP="00CB62C9">
      <w:pPr>
        <w:widowControl w:val="0"/>
        <w:spacing w:after="240"/>
        <w:rPr>
          <w:rFonts w:eastAsiaTheme="minorHAnsi"/>
          <w:color w:val="000000"/>
          <w:sz w:val="28"/>
          <w:szCs w:val="28"/>
          <w:lang w:eastAsia="en-US"/>
        </w:rPr>
      </w:pPr>
    </w:p>
    <w:p w14:paraId="24BC1E05" w14:textId="096B2FDB" w:rsidR="00042CDA" w:rsidRPr="00A41105" w:rsidRDefault="00042CDA" w:rsidP="00A41105">
      <w:pPr>
        <w:widowControl w:val="0"/>
        <w:spacing w:after="240"/>
        <w:ind w:firstLine="709"/>
        <w:rPr>
          <w:rFonts w:eastAsiaTheme="minorEastAsia"/>
          <w:b/>
          <w:sz w:val="28"/>
          <w:szCs w:val="32"/>
        </w:rPr>
      </w:pPr>
      <w:r w:rsidRPr="00A41105">
        <w:rPr>
          <w:rFonts w:eastAsiaTheme="minorEastAsia"/>
          <w:b/>
          <w:sz w:val="28"/>
          <w:szCs w:val="32"/>
        </w:rPr>
        <w:t>2. Пример ситуационного задания</w:t>
      </w:r>
    </w:p>
    <w:p w14:paraId="7268A14D" w14:textId="77777777" w:rsidR="00A41105" w:rsidRDefault="00416D3E" w:rsidP="00416D3E">
      <w:pPr>
        <w:autoSpaceDE w:val="0"/>
        <w:autoSpaceDN w:val="0"/>
        <w:adjustRightInd w:val="0"/>
        <w:ind w:firstLine="709"/>
        <w:jc w:val="both"/>
        <w:rPr>
          <w:rFonts w:eastAsiaTheme="minorHAnsi"/>
          <w:sz w:val="28"/>
          <w:szCs w:val="28"/>
          <w:lang w:eastAsia="en-US"/>
        </w:rPr>
      </w:pPr>
      <w:r w:rsidRPr="00416D3E">
        <w:rPr>
          <w:rFonts w:eastAsiaTheme="minorHAnsi"/>
          <w:sz w:val="28"/>
          <w:szCs w:val="28"/>
          <w:lang w:eastAsia="en-US"/>
        </w:rPr>
        <w:lastRenderedPageBreak/>
        <w:t>Промышленное предприятие в результате газовых и пылевых выбросов в атмосферу загрязняет окружающие его сельскохозяйственные</w:t>
      </w:r>
      <w:r>
        <w:rPr>
          <w:rFonts w:eastAsiaTheme="minorHAnsi"/>
          <w:sz w:val="28"/>
          <w:szCs w:val="28"/>
          <w:lang w:eastAsia="en-US"/>
        </w:rPr>
        <w:t xml:space="preserve"> </w:t>
      </w:r>
      <w:r w:rsidRPr="00416D3E">
        <w:rPr>
          <w:rFonts w:eastAsiaTheme="minorHAnsi"/>
          <w:sz w:val="28"/>
          <w:szCs w:val="28"/>
          <w:lang w:eastAsia="en-US"/>
        </w:rPr>
        <w:t xml:space="preserve">угодья. Это вызвало падение величины дифференцированной ренты </w:t>
      </w:r>
      <w:r w:rsidRPr="00416D3E">
        <w:rPr>
          <w:rFonts w:eastAsiaTheme="minorHAnsi"/>
          <w:i/>
          <w:iCs/>
          <w:sz w:val="28"/>
          <w:szCs w:val="28"/>
          <w:lang w:eastAsia="en-US"/>
        </w:rPr>
        <w:t xml:space="preserve">I </w:t>
      </w:r>
      <w:r w:rsidRPr="00416D3E">
        <w:rPr>
          <w:rFonts w:eastAsiaTheme="minorHAnsi"/>
          <w:sz w:val="28"/>
          <w:szCs w:val="28"/>
          <w:lang w:eastAsia="en-US"/>
        </w:rPr>
        <w:t>на</w:t>
      </w:r>
      <w:r w:rsidR="00A41105">
        <w:rPr>
          <w:rFonts w:eastAsiaTheme="minorHAnsi"/>
          <w:sz w:val="28"/>
          <w:szCs w:val="28"/>
          <w:lang w:eastAsia="en-US"/>
        </w:rPr>
        <w:t xml:space="preserve"> </w:t>
      </w:r>
      <w:r w:rsidRPr="00416D3E">
        <w:rPr>
          <w:rFonts w:eastAsiaTheme="minorHAnsi"/>
          <w:sz w:val="28"/>
          <w:szCs w:val="28"/>
          <w:lang w:eastAsia="en-US"/>
        </w:rPr>
        <w:t>ближайших угодьях площадью в 120 га на величину, равную 7000 руб./га,</w:t>
      </w:r>
      <w:r w:rsidR="00A41105">
        <w:rPr>
          <w:rFonts w:eastAsiaTheme="minorHAnsi"/>
          <w:sz w:val="28"/>
          <w:szCs w:val="28"/>
          <w:lang w:eastAsia="en-US"/>
        </w:rPr>
        <w:t xml:space="preserve"> </w:t>
      </w:r>
      <w:r w:rsidRPr="00416D3E">
        <w:rPr>
          <w:rFonts w:eastAsiaTheme="minorHAnsi"/>
          <w:sz w:val="28"/>
          <w:szCs w:val="28"/>
          <w:lang w:eastAsia="en-US"/>
        </w:rPr>
        <w:t>на отдал</w:t>
      </w:r>
      <w:r w:rsidR="00A41105">
        <w:rPr>
          <w:rFonts w:eastAsiaTheme="minorHAnsi"/>
          <w:sz w:val="28"/>
          <w:szCs w:val="28"/>
          <w:lang w:eastAsia="en-US"/>
        </w:rPr>
        <w:t>е</w:t>
      </w:r>
      <w:r w:rsidRPr="00416D3E">
        <w:rPr>
          <w:rFonts w:eastAsiaTheme="minorHAnsi"/>
          <w:sz w:val="28"/>
          <w:szCs w:val="28"/>
          <w:lang w:eastAsia="en-US"/>
        </w:rPr>
        <w:t>нных угодьях площадью 2500 га – на величину 1500 руб./га. Стоимость внедрения технологии доочистки, которая предотвратит загрязнение от промышленного предприятия, равна 18 млн. руб., эксплуатационные расходы – 500000 руб. в год, экономический эффект от утилизации</w:t>
      </w:r>
      <w:r w:rsidR="00A41105">
        <w:rPr>
          <w:rFonts w:eastAsiaTheme="minorHAnsi"/>
          <w:sz w:val="28"/>
          <w:szCs w:val="28"/>
          <w:lang w:eastAsia="en-US"/>
        </w:rPr>
        <w:t xml:space="preserve"> </w:t>
      </w:r>
      <w:r w:rsidRPr="00416D3E">
        <w:rPr>
          <w:rFonts w:eastAsiaTheme="minorHAnsi"/>
          <w:sz w:val="28"/>
          <w:szCs w:val="28"/>
          <w:lang w:eastAsia="en-US"/>
        </w:rPr>
        <w:t>ценных компонентов газовых выбросов составит более 800000 руб. в год.</w:t>
      </w:r>
      <w:r w:rsidR="00A41105">
        <w:rPr>
          <w:rFonts w:eastAsiaTheme="minorHAnsi"/>
          <w:sz w:val="28"/>
          <w:szCs w:val="28"/>
          <w:lang w:eastAsia="en-US"/>
        </w:rPr>
        <w:t xml:space="preserve"> </w:t>
      </w:r>
    </w:p>
    <w:p w14:paraId="7386232B" w14:textId="3B9A7E19" w:rsidR="00BF1E8C" w:rsidRPr="0052078C" w:rsidRDefault="00416D3E" w:rsidP="00A41105">
      <w:pPr>
        <w:autoSpaceDE w:val="0"/>
        <w:autoSpaceDN w:val="0"/>
        <w:adjustRightInd w:val="0"/>
        <w:ind w:firstLine="709"/>
        <w:jc w:val="both"/>
        <w:rPr>
          <w:highlight w:val="yellow"/>
        </w:rPr>
      </w:pPr>
      <w:r w:rsidRPr="00416D3E">
        <w:rPr>
          <w:rFonts w:eastAsiaTheme="minorHAnsi"/>
          <w:sz w:val="28"/>
          <w:szCs w:val="28"/>
          <w:lang w:eastAsia="en-US"/>
        </w:rPr>
        <w:t>Определите величину ущерба, наносимого сельскохозяйственным</w:t>
      </w:r>
      <w:r w:rsidR="00A41105">
        <w:rPr>
          <w:rFonts w:eastAsiaTheme="minorHAnsi"/>
          <w:sz w:val="28"/>
          <w:szCs w:val="28"/>
          <w:lang w:eastAsia="en-US"/>
        </w:rPr>
        <w:t xml:space="preserve"> </w:t>
      </w:r>
      <w:r w:rsidRPr="00416D3E">
        <w:rPr>
          <w:rFonts w:eastAsiaTheme="minorHAnsi"/>
          <w:sz w:val="28"/>
          <w:szCs w:val="28"/>
          <w:lang w:eastAsia="en-US"/>
        </w:rPr>
        <w:t>угодьям в результате их загрязнения (снижение стоимости сельскохозяйственных угодий). Эффективно ли с точки зрения предприятия внедрение</w:t>
      </w:r>
      <w:r w:rsidR="00A41105">
        <w:rPr>
          <w:rFonts w:eastAsiaTheme="minorHAnsi"/>
          <w:sz w:val="28"/>
          <w:szCs w:val="28"/>
          <w:lang w:eastAsia="en-US"/>
        </w:rPr>
        <w:t xml:space="preserve"> </w:t>
      </w:r>
      <w:r w:rsidRPr="00416D3E">
        <w:rPr>
          <w:rFonts w:eastAsiaTheme="minorHAnsi"/>
          <w:sz w:val="28"/>
          <w:szCs w:val="28"/>
          <w:lang w:eastAsia="en-US"/>
        </w:rPr>
        <w:t>данной технологии доочистки? Эффективно ли оно в целом для общества</w:t>
      </w:r>
      <w:r w:rsidR="00A41105">
        <w:rPr>
          <w:rFonts w:eastAsiaTheme="minorHAnsi"/>
          <w:sz w:val="28"/>
          <w:szCs w:val="28"/>
          <w:lang w:eastAsia="en-US"/>
        </w:rPr>
        <w:t xml:space="preserve"> </w:t>
      </w:r>
      <w:r w:rsidRPr="00416D3E">
        <w:rPr>
          <w:rFonts w:eastAsiaTheme="minorHAnsi"/>
          <w:sz w:val="28"/>
          <w:szCs w:val="28"/>
          <w:lang w:eastAsia="en-US"/>
        </w:rPr>
        <w:t>(значение для общества)? Должно ли предприятие компенсировать ущерб</w:t>
      </w:r>
      <w:r w:rsidR="00A41105">
        <w:rPr>
          <w:rFonts w:eastAsiaTheme="minorHAnsi"/>
          <w:sz w:val="28"/>
          <w:szCs w:val="28"/>
          <w:lang w:eastAsia="en-US"/>
        </w:rPr>
        <w:t xml:space="preserve"> </w:t>
      </w:r>
      <w:r w:rsidRPr="00416D3E">
        <w:rPr>
          <w:rFonts w:eastAsiaTheme="minorHAnsi"/>
          <w:sz w:val="28"/>
          <w:szCs w:val="28"/>
          <w:lang w:eastAsia="en-US"/>
        </w:rPr>
        <w:t>и какова величина компенсации?</w:t>
      </w:r>
    </w:p>
    <w:p w14:paraId="44A0B1F0" w14:textId="77777777" w:rsidR="00406CC8" w:rsidRDefault="00406CC8" w:rsidP="00691B98">
      <w:pPr>
        <w:widowControl w:val="0"/>
        <w:autoSpaceDE w:val="0"/>
        <w:autoSpaceDN w:val="0"/>
        <w:adjustRightInd w:val="0"/>
        <w:spacing w:line="360" w:lineRule="auto"/>
        <w:jc w:val="both"/>
        <w:rPr>
          <w:b/>
          <w:sz w:val="28"/>
          <w:szCs w:val="28"/>
          <w:highlight w:val="yellow"/>
        </w:rPr>
      </w:pPr>
    </w:p>
    <w:p w14:paraId="78D37C53" w14:textId="28CFBD5F" w:rsidR="004561E2" w:rsidRPr="002A5ED3" w:rsidRDefault="004561E2" w:rsidP="00691B98">
      <w:pPr>
        <w:widowControl w:val="0"/>
        <w:autoSpaceDE w:val="0"/>
        <w:autoSpaceDN w:val="0"/>
        <w:adjustRightInd w:val="0"/>
        <w:spacing w:line="360" w:lineRule="auto"/>
        <w:jc w:val="both"/>
        <w:rPr>
          <w:b/>
          <w:sz w:val="28"/>
          <w:szCs w:val="28"/>
        </w:rPr>
      </w:pPr>
      <w:r w:rsidRPr="002A5ED3">
        <w:rPr>
          <w:b/>
          <w:sz w:val="28"/>
          <w:szCs w:val="28"/>
        </w:rPr>
        <w:t>7. Фонд оценочных средств для проведения промежуточной аттестации обучающихся по дисциплине</w:t>
      </w:r>
    </w:p>
    <w:p w14:paraId="7D5173B9" w14:textId="098CAF9C" w:rsidR="00BC100B" w:rsidRPr="002A5ED3" w:rsidRDefault="00691B98" w:rsidP="00742AB1">
      <w:pPr>
        <w:tabs>
          <w:tab w:val="left" w:pos="540"/>
        </w:tabs>
        <w:ind w:firstLine="709"/>
        <w:contextualSpacing/>
        <w:jc w:val="both"/>
        <w:rPr>
          <w:b/>
          <w:sz w:val="28"/>
          <w:szCs w:val="28"/>
        </w:rPr>
      </w:pPr>
      <w:r w:rsidRPr="002A5ED3">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2A5ED3">
        <w:rPr>
          <w:b/>
          <w:sz w:val="28"/>
          <w:szCs w:val="28"/>
        </w:rPr>
        <w:t xml:space="preserve"> </w:t>
      </w:r>
      <w:r w:rsidRPr="002A5ED3">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E42990" w:rsidRPr="002A5ED3">
        <w:rPr>
          <w:b/>
          <w:sz w:val="28"/>
          <w:szCs w:val="28"/>
        </w:rPr>
        <w:t xml:space="preserve"> </w:t>
      </w:r>
    </w:p>
    <w:p w14:paraId="75399CA8" w14:textId="1ABB304B" w:rsidR="003A2AC9" w:rsidRPr="0052078C" w:rsidRDefault="003A2AC9" w:rsidP="00742AB1">
      <w:pPr>
        <w:tabs>
          <w:tab w:val="left" w:pos="540"/>
        </w:tabs>
        <w:ind w:firstLine="709"/>
        <w:contextualSpacing/>
        <w:jc w:val="both"/>
        <w:rPr>
          <w:b/>
          <w:sz w:val="28"/>
          <w:szCs w:val="28"/>
          <w:highlight w:val="yellow"/>
        </w:rPr>
      </w:pPr>
    </w:p>
    <w:tbl>
      <w:tblPr>
        <w:tblW w:w="10491" w:type="dxa"/>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5"/>
        <w:gridCol w:w="1892"/>
        <w:gridCol w:w="2835"/>
        <w:gridCol w:w="3969"/>
      </w:tblGrid>
      <w:tr w:rsidR="002B4F84" w:rsidRPr="007264F5" w14:paraId="08FF7946" w14:textId="3CA47B5B" w:rsidTr="009218CF">
        <w:tc>
          <w:tcPr>
            <w:tcW w:w="1795" w:type="dxa"/>
          </w:tcPr>
          <w:p w14:paraId="16CFF38C" w14:textId="77777777" w:rsidR="002B4F84" w:rsidRPr="007264F5" w:rsidRDefault="002B4F84" w:rsidP="00535568">
            <w:pPr>
              <w:tabs>
                <w:tab w:val="left" w:pos="540"/>
              </w:tabs>
              <w:contextualSpacing/>
              <w:jc w:val="center"/>
            </w:pPr>
            <w:r w:rsidRPr="007264F5">
              <w:t>Наименование компетенции</w:t>
            </w:r>
          </w:p>
        </w:tc>
        <w:tc>
          <w:tcPr>
            <w:tcW w:w="1892" w:type="dxa"/>
          </w:tcPr>
          <w:p w14:paraId="42BF10D5" w14:textId="77777777" w:rsidR="002B4F84" w:rsidRPr="007264F5" w:rsidRDefault="002B4F84" w:rsidP="00535568">
            <w:pPr>
              <w:tabs>
                <w:tab w:val="left" w:pos="540"/>
              </w:tabs>
              <w:contextualSpacing/>
              <w:jc w:val="center"/>
            </w:pPr>
            <w:r w:rsidRPr="007264F5">
              <w:t>Индикаторы достижения компетенции</w:t>
            </w:r>
          </w:p>
        </w:tc>
        <w:tc>
          <w:tcPr>
            <w:tcW w:w="2835" w:type="dxa"/>
          </w:tcPr>
          <w:p w14:paraId="36F5A674" w14:textId="77777777" w:rsidR="002B4F84" w:rsidRPr="007264F5" w:rsidRDefault="002B4F84" w:rsidP="00535568">
            <w:pPr>
              <w:tabs>
                <w:tab w:val="left" w:pos="540"/>
              </w:tabs>
              <w:contextualSpacing/>
              <w:jc w:val="center"/>
            </w:pPr>
            <w:r w:rsidRPr="007264F5">
              <w:t>Результаты обучения (умения и знания), соотнесенные с индикаторами достижения компетенции</w:t>
            </w:r>
          </w:p>
        </w:tc>
        <w:tc>
          <w:tcPr>
            <w:tcW w:w="3969" w:type="dxa"/>
          </w:tcPr>
          <w:p w14:paraId="0D1D1D24" w14:textId="37BC2124" w:rsidR="002B4F84" w:rsidRPr="007264F5" w:rsidRDefault="002B4F84" w:rsidP="00535568">
            <w:pPr>
              <w:tabs>
                <w:tab w:val="left" w:pos="540"/>
              </w:tabs>
              <w:contextualSpacing/>
              <w:jc w:val="center"/>
            </w:pPr>
            <w:r w:rsidRPr="007264F5">
              <w:t>Типовые контрольные задания</w:t>
            </w:r>
          </w:p>
        </w:tc>
      </w:tr>
      <w:tr w:rsidR="002B4F84" w:rsidRPr="007264F5" w14:paraId="5944F454" w14:textId="30F3A1B4" w:rsidTr="009218CF">
        <w:tc>
          <w:tcPr>
            <w:tcW w:w="10491" w:type="dxa"/>
            <w:gridSpan w:val="4"/>
          </w:tcPr>
          <w:p w14:paraId="0D8F5601" w14:textId="76536125" w:rsidR="002B4F84" w:rsidRPr="007264F5" w:rsidRDefault="002B4F84" w:rsidP="00535568">
            <w:pPr>
              <w:tabs>
                <w:tab w:val="left" w:pos="540"/>
              </w:tabs>
              <w:contextualSpacing/>
              <w:jc w:val="center"/>
              <w:rPr>
                <w:color w:val="000000"/>
              </w:rPr>
            </w:pPr>
            <w:r w:rsidRPr="007264F5">
              <w:rPr>
                <w:color w:val="000000"/>
              </w:rPr>
              <w:t>ОП «Экономика и бизнес»</w:t>
            </w:r>
          </w:p>
        </w:tc>
      </w:tr>
      <w:tr w:rsidR="002B4F84" w:rsidRPr="007264F5" w14:paraId="5783265D" w14:textId="4EE30F26" w:rsidTr="009218CF">
        <w:tc>
          <w:tcPr>
            <w:tcW w:w="1795" w:type="dxa"/>
            <w:vMerge w:val="restart"/>
          </w:tcPr>
          <w:p w14:paraId="1EBAB294" w14:textId="77777777" w:rsidR="002B4F84" w:rsidRPr="007264F5" w:rsidRDefault="002B4F84" w:rsidP="00535568">
            <w:pPr>
              <w:tabs>
                <w:tab w:val="left" w:pos="540"/>
              </w:tabs>
              <w:contextualSpacing/>
              <w:jc w:val="both"/>
            </w:pPr>
            <w:r w:rsidRPr="007264F5">
              <w:t>ПКН-4</w:t>
            </w:r>
          </w:p>
          <w:p w14:paraId="483C5654" w14:textId="7D82D1E1" w:rsidR="002B4F84" w:rsidRPr="007264F5" w:rsidRDefault="002B4F84" w:rsidP="00535568">
            <w:pPr>
              <w:tabs>
                <w:tab w:val="left" w:pos="540"/>
              </w:tabs>
              <w:contextualSpacing/>
              <w:jc w:val="both"/>
            </w:pPr>
            <w:r w:rsidRPr="007264F5">
              <w:t>Способность оценивать показатели деятельности экономических субъектов</w:t>
            </w:r>
          </w:p>
        </w:tc>
        <w:tc>
          <w:tcPr>
            <w:tcW w:w="1892" w:type="dxa"/>
          </w:tcPr>
          <w:p w14:paraId="4DC8BE3D" w14:textId="77777777" w:rsidR="002B4F84" w:rsidRPr="007264F5" w:rsidRDefault="002B4F84" w:rsidP="00535568">
            <w:pPr>
              <w:tabs>
                <w:tab w:val="left" w:pos="540"/>
              </w:tabs>
            </w:pPr>
            <w:r w:rsidRPr="007264F5">
              <w:t xml:space="preserve">1. Проводит анализ внешней и внутренней среды ведения бизнеса, выявляет основные факторы экономического роста, оценивает эффективность формирования и </w:t>
            </w:r>
            <w:r w:rsidRPr="007264F5">
              <w:lastRenderedPageBreak/>
              <w:t>использования производственного потенциала экономических субъектов</w:t>
            </w:r>
          </w:p>
        </w:tc>
        <w:tc>
          <w:tcPr>
            <w:tcW w:w="2835" w:type="dxa"/>
          </w:tcPr>
          <w:p w14:paraId="29370F51" w14:textId="77777777" w:rsidR="002B4F84" w:rsidRPr="007264F5" w:rsidRDefault="002B4F84" w:rsidP="00535568">
            <w:pPr>
              <w:autoSpaceDE w:val="0"/>
              <w:autoSpaceDN w:val="0"/>
              <w:adjustRightInd w:val="0"/>
              <w:jc w:val="both"/>
            </w:pPr>
            <w:r w:rsidRPr="007264F5">
              <w:rPr>
                <w:b/>
                <w:i/>
              </w:rPr>
              <w:lastRenderedPageBreak/>
              <w:t>Знать</w:t>
            </w:r>
            <w:r w:rsidRPr="007264F5">
              <w:rPr>
                <w:rFonts w:eastAsiaTheme="minorHAnsi"/>
                <w:lang w:eastAsia="en-US"/>
              </w:rPr>
              <w:t xml:space="preserve"> </w:t>
            </w:r>
            <w:r w:rsidRPr="007264F5">
              <w:rPr>
                <w:rFonts w:eastAsiaTheme="minorHAnsi"/>
                <w:color w:val="000000"/>
                <w:lang w:eastAsia="en-US"/>
              </w:rPr>
              <w:t xml:space="preserve">основные теоретические подходы и методики экономико-экологического анализа деятельности </w:t>
            </w:r>
            <w:r w:rsidRPr="007264F5">
              <w:t>экономических субъектов;</w:t>
            </w:r>
          </w:p>
          <w:p w14:paraId="40535225" w14:textId="77777777" w:rsidR="002B4F84" w:rsidRPr="007264F5" w:rsidRDefault="002B4F84" w:rsidP="00535568">
            <w:pPr>
              <w:tabs>
                <w:tab w:val="left" w:pos="540"/>
              </w:tabs>
              <w:contextualSpacing/>
              <w:jc w:val="both"/>
            </w:pPr>
            <w:r w:rsidRPr="007264F5">
              <w:rPr>
                <w:b/>
                <w:i/>
              </w:rPr>
              <w:t xml:space="preserve">Уметь </w:t>
            </w:r>
            <w:r w:rsidRPr="007264F5">
              <w:rPr>
                <w:bCs/>
                <w:iCs/>
              </w:rPr>
              <w:t xml:space="preserve">проводить эколого-экономический анализ деятельности экономических субъектов, </w:t>
            </w:r>
            <w:r w:rsidRPr="007264F5">
              <w:rPr>
                <w:rFonts w:eastAsiaTheme="minorHAnsi"/>
                <w:color w:val="000000"/>
                <w:lang w:eastAsia="en-US"/>
              </w:rPr>
              <w:t xml:space="preserve">критически оценивать различные </w:t>
            </w:r>
            <w:r w:rsidRPr="007264F5">
              <w:rPr>
                <w:rFonts w:eastAsiaTheme="minorHAnsi"/>
                <w:color w:val="000000"/>
                <w:lang w:eastAsia="en-US"/>
              </w:rPr>
              <w:lastRenderedPageBreak/>
              <w:t>варианты управленческих решений</w:t>
            </w:r>
          </w:p>
        </w:tc>
        <w:tc>
          <w:tcPr>
            <w:tcW w:w="3969" w:type="dxa"/>
          </w:tcPr>
          <w:p w14:paraId="549BC77A" w14:textId="77777777" w:rsidR="002B4F84" w:rsidRPr="007264F5" w:rsidRDefault="002B4F84" w:rsidP="00B91FED">
            <w:pPr>
              <w:jc w:val="both"/>
              <w:rPr>
                <w:i/>
                <w:iCs/>
              </w:rPr>
            </w:pPr>
            <w:r w:rsidRPr="007264F5">
              <w:rPr>
                <w:i/>
                <w:iCs/>
              </w:rPr>
              <w:lastRenderedPageBreak/>
              <w:t>Дайте развернутый ответ</w:t>
            </w:r>
          </w:p>
          <w:p w14:paraId="4C910B31" w14:textId="17D39BA0" w:rsidR="005867BA" w:rsidRPr="007264F5" w:rsidRDefault="005867BA" w:rsidP="00B91FED">
            <w:pPr>
              <w:autoSpaceDE w:val="0"/>
              <w:autoSpaceDN w:val="0"/>
              <w:adjustRightInd w:val="0"/>
              <w:jc w:val="both"/>
              <w:rPr>
                <w:rFonts w:eastAsiaTheme="minorHAnsi"/>
                <w:lang w:eastAsia="en-US"/>
              </w:rPr>
            </w:pPr>
            <w:r w:rsidRPr="007264F5">
              <w:rPr>
                <w:rFonts w:eastAsiaTheme="minorHAnsi"/>
                <w:lang w:eastAsia="en-US"/>
              </w:rPr>
              <w:t>Какие методы используют при оценке экономической эффективности</w:t>
            </w:r>
            <w:r w:rsidR="00FB7F0A" w:rsidRPr="007264F5">
              <w:rPr>
                <w:rFonts w:eastAsiaTheme="minorHAnsi"/>
                <w:lang w:eastAsia="en-US"/>
              </w:rPr>
              <w:t xml:space="preserve"> </w:t>
            </w:r>
            <w:r w:rsidRPr="007264F5">
              <w:rPr>
                <w:rFonts w:eastAsiaTheme="minorHAnsi"/>
                <w:lang w:eastAsia="en-US"/>
              </w:rPr>
              <w:t>экологических</w:t>
            </w:r>
            <w:r w:rsidR="00776C51" w:rsidRPr="007264F5">
              <w:rPr>
                <w:rFonts w:eastAsiaTheme="minorHAnsi"/>
                <w:lang w:eastAsia="en-US"/>
              </w:rPr>
              <w:t xml:space="preserve"> </w:t>
            </w:r>
            <w:r w:rsidRPr="007264F5">
              <w:rPr>
                <w:rFonts w:eastAsiaTheme="minorHAnsi"/>
                <w:lang w:eastAsia="en-US"/>
              </w:rPr>
              <w:t>проектов?</w:t>
            </w:r>
          </w:p>
          <w:p w14:paraId="70A1B6A8" w14:textId="0E61F52C" w:rsidR="00F0552B" w:rsidRPr="007264F5" w:rsidRDefault="00F0552B" w:rsidP="00B91FED">
            <w:pPr>
              <w:jc w:val="both"/>
            </w:pPr>
            <w:r w:rsidRPr="007264F5">
              <w:rPr>
                <w:i/>
                <w:iCs/>
              </w:rPr>
              <w:t>Задание.</w:t>
            </w:r>
            <w:r w:rsidRPr="007264F5">
              <w:t xml:space="preserve"> Постройте материальные балансы веществ при сжигании 1 тыс. т приведенных в таблице видов органического топлива</w:t>
            </w:r>
            <w:r w:rsidR="008560C9" w:rsidRPr="007264F5">
              <w:t>.</w:t>
            </w:r>
          </w:p>
          <w:p w14:paraId="38012102" w14:textId="0C8FAC9E" w:rsidR="00F0552B" w:rsidRPr="007264F5" w:rsidRDefault="00F0552B" w:rsidP="00B91FED">
            <w:pPr>
              <w:jc w:val="both"/>
            </w:pPr>
            <w:r w:rsidRPr="007264F5">
              <w:t>Данные для построения материального баланса</w:t>
            </w:r>
          </w:p>
          <w:tbl>
            <w:tblPr>
              <w:tblStyle w:val="ae"/>
              <w:tblW w:w="3640" w:type="dxa"/>
              <w:tblLayout w:type="fixed"/>
              <w:tblLook w:val="04A0" w:firstRow="1" w:lastRow="0" w:firstColumn="1" w:lastColumn="0" w:noHBand="0" w:noVBand="1"/>
            </w:tblPr>
            <w:tblGrid>
              <w:gridCol w:w="241"/>
              <w:gridCol w:w="918"/>
              <w:gridCol w:w="426"/>
              <w:gridCol w:w="567"/>
              <w:gridCol w:w="567"/>
              <w:gridCol w:w="425"/>
              <w:gridCol w:w="496"/>
            </w:tblGrid>
            <w:tr w:rsidR="00F0552B" w:rsidRPr="007264F5" w14:paraId="45F0A62B" w14:textId="77777777" w:rsidTr="0035207A">
              <w:tc>
                <w:tcPr>
                  <w:tcW w:w="241" w:type="dxa"/>
                  <w:vMerge w:val="restart"/>
                  <w:tcBorders>
                    <w:top w:val="single" w:sz="4" w:space="0" w:color="auto"/>
                    <w:left w:val="single" w:sz="4" w:space="0" w:color="auto"/>
                    <w:bottom w:val="single" w:sz="4" w:space="0" w:color="auto"/>
                    <w:right w:val="single" w:sz="4" w:space="0" w:color="auto"/>
                  </w:tcBorders>
                  <w:textDirection w:val="btLr"/>
                  <w:hideMark/>
                </w:tcPr>
                <w:p w14:paraId="3FD56483" w14:textId="77777777" w:rsidR="00F0552B" w:rsidRPr="007264F5" w:rsidRDefault="00F0552B" w:rsidP="0035207A">
                  <w:pPr>
                    <w:ind w:left="113" w:right="113"/>
                    <w:jc w:val="both"/>
                    <w:rPr>
                      <w:sz w:val="16"/>
                      <w:szCs w:val="16"/>
                    </w:rPr>
                  </w:pPr>
                  <w:r w:rsidRPr="007264F5">
                    <w:rPr>
                      <w:sz w:val="16"/>
                      <w:szCs w:val="16"/>
                    </w:rPr>
                    <w:t>вариант</w:t>
                  </w:r>
                </w:p>
              </w:tc>
              <w:tc>
                <w:tcPr>
                  <w:tcW w:w="918" w:type="dxa"/>
                  <w:vMerge w:val="restart"/>
                  <w:tcBorders>
                    <w:top w:val="single" w:sz="4" w:space="0" w:color="auto"/>
                    <w:left w:val="single" w:sz="4" w:space="0" w:color="auto"/>
                    <w:bottom w:val="single" w:sz="4" w:space="0" w:color="auto"/>
                    <w:right w:val="single" w:sz="4" w:space="0" w:color="auto"/>
                  </w:tcBorders>
                  <w:textDirection w:val="btLr"/>
                  <w:hideMark/>
                </w:tcPr>
                <w:p w14:paraId="787DC490" w14:textId="77777777" w:rsidR="00F0552B" w:rsidRPr="007264F5" w:rsidRDefault="00F0552B" w:rsidP="0035207A">
                  <w:pPr>
                    <w:ind w:left="113" w:right="113"/>
                    <w:jc w:val="both"/>
                    <w:rPr>
                      <w:sz w:val="16"/>
                      <w:szCs w:val="16"/>
                    </w:rPr>
                  </w:pPr>
                  <w:r w:rsidRPr="007264F5">
                    <w:rPr>
                      <w:sz w:val="16"/>
                      <w:szCs w:val="16"/>
                    </w:rPr>
                    <w:t>Топливо</w:t>
                  </w:r>
                </w:p>
              </w:tc>
              <w:tc>
                <w:tcPr>
                  <w:tcW w:w="2481" w:type="dxa"/>
                  <w:gridSpan w:val="5"/>
                  <w:tcBorders>
                    <w:top w:val="single" w:sz="4" w:space="0" w:color="auto"/>
                    <w:left w:val="single" w:sz="4" w:space="0" w:color="auto"/>
                    <w:bottom w:val="single" w:sz="4" w:space="0" w:color="auto"/>
                    <w:right w:val="single" w:sz="4" w:space="0" w:color="auto"/>
                  </w:tcBorders>
                  <w:vAlign w:val="center"/>
                  <w:hideMark/>
                </w:tcPr>
                <w:p w14:paraId="0BEAB363" w14:textId="77777777" w:rsidR="00F0552B" w:rsidRPr="007264F5" w:rsidRDefault="00F0552B" w:rsidP="00F0552B">
                  <w:pPr>
                    <w:jc w:val="both"/>
                    <w:rPr>
                      <w:sz w:val="16"/>
                      <w:szCs w:val="16"/>
                    </w:rPr>
                  </w:pPr>
                  <w:r w:rsidRPr="007264F5">
                    <w:rPr>
                      <w:sz w:val="16"/>
                      <w:szCs w:val="16"/>
                    </w:rPr>
                    <w:t>Состав горючей массы, %</w:t>
                  </w:r>
                </w:p>
              </w:tc>
            </w:tr>
            <w:tr w:rsidR="0035207A" w:rsidRPr="007264F5" w14:paraId="63BA4502" w14:textId="77777777" w:rsidTr="0035207A">
              <w:trPr>
                <w:cantSplit/>
                <w:trHeight w:val="1134"/>
              </w:trPr>
              <w:tc>
                <w:tcPr>
                  <w:tcW w:w="241" w:type="dxa"/>
                  <w:vMerge/>
                  <w:tcBorders>
                    <w:top w:val="single" w:sz="4" w:space="0" w:color="auto"/>
                    <w:left w:val="single" w:sz="4" w:space="0" w:color="auto"/>
                    <w:bottom w:val="single" w:sz="4" w:space="0" w:color="auto"/>
                    <w:right w:val="single" w:sz="4" w:space="0" w:color="auto"/>
                  </w:tcBorders>
                  <w:vAlign w:val="center"/>
                  <w:hideMark/>
                </w:tcPr>
                <w:p w14:paraId="3C23AB38" w14:textId="77777777" w:rsidR="00F0552B" w:rsidRPr="007264F5" w:rsidRDefault="00F0552B" w:rsidP="00F0552B">
                  <w:pPr>
                    <w:rPr>
                      <w:sz w:val="16"/>
                      <w:szCs w:val="16"/>
                    </w:rPr>
                  </w:pPr>
                </w:p>
              </w:tc>
              <w:tc>
                <w:tcPr>
                  <w:tcW w:w="918" w:type="dxa"/>
                  <w:vMerge/>
                  <w:tcBorders>
                    <w:top w:val="single" w:sz="4" w:space="0" w:color="auto"/>
                    <w:left w:val="single" w:sz="4" w:space="0" w:color="auto"/>
                    <w:bottom w:val="single" w:sz="4" w:space="0" w:color="auto"/>
                    <w:right w:val="single" w:sz="4" w:space="0" w:color="auto"/>
                  </w:tcBorders>
                  <w:vAlign w:val="center"/>
                  <w:hideMark/>
                </w:tcPr>
                <w:p w14:paraId="3F6C56E4" w14:textId="77777777" w:rsidR="00F0552B" w:rsidRPr="007264F5" w:rsidRDefault="00F0552B" w:rsidP="00F0552B">
                  <w:pPr>
                    <w:rPr>
                      <w:sz w:val="16"/>
                      <w:szCs w:val="16"/>
                    </w:rPr>
                  </w:pPr>
                </w:p>
              </w:tc>
              <w:tc>
                <w:tcPr>
                  <w:tcW w:w="426" w:type="dxa"/>
                  <w:tcBorders>
                    <w:top w:val="single" w:sz="4" w:space="0" w:color="auto"/>
                    <w:left w:val="single" w:sz="4" w:space="0" w:color="auto"/>
                    <w:bottom w:val="single" w:sz="4" w:space="0" w:color="auto"/>
                    <w:right w:val="single" w:sz="4" w:space="0" w:color="auto"/>
                  </w:tcBorders>
                  <w:textDirection w:val="btLr"/>
                  <w:hideMark/>
                </w:tcPr>
                <w:p w14:paraId="3A4E309C" w14:textId="77777777" w:rsidR="00F0552B" w:rsidRPr="007264F5" w:rsidRDefault="00F0552B" w:rsidP="0035207A">
                  <w:pPr>
                    <w:ind w:left="113" w:right="113"/>
                    <w:jc w:val="both"/>
                    <w:rPr>
                      <w:sz w:val="16"/>
                      <w:szCs w:val="16"/>
                    </w:rPr>
                  </w:pPr>
                  <w:r w:rsidRPr="007264F5">
                    <w:rPr>
                      <w:sz w:val="16"/>
                      <w:szCs w:val="16"/>
                    </w:rPr>
                    <w:t xml:space="preserve">Углерод </w:t>
                  </w:r>
                </w:p>
              </w:tc>
              <w:tc>
                <w:tcPr>
                  <w:tcW w:w="567" w:type="dxa"/>
                  <w:tcBorders>
                    <w:top w:val="single" w:sz="4" w:space="0" w:color="auto"/>
                    <w:left w:val="single" w:sz="4" w:space="0" w:color="auto"/>
                    <w:bottom w:val="single" w:sz="4" w:space="0" w:color="auto"/>
                    <w:right w:val="single" w:sz="4" w:space="0" w:color="auto"/>
                  </w:tcBorders>
                  <w:textDirection w:val="btLr"/>
                  <w:hideMark/>
                </w:tcPr>
                <w:p w14:paraId="64ABAAF5" w14:textId="77777777" w:rsidR="00F0552B" w:rsidRPr="007264F5" w:rsidRDefault="00F0552B" w:rsidP="0035207A">
                  <w:pPr>
                    <w:ind w:left="113" w:right="113"/>
                    <w:jc w:val="both"/>
                    <w:rPr>
                      <w:sz w:val="16"/>
                      <w:szCs w:val="16"/>
                    </w:rPr>
                  </w:pPr>
                  <w:r w:rsidRPr="007264F5">
                    <w:rPr>
                      <w:sz w:val="16"/>
                      <w:szCs w:val="16"/>
                    </w:rPr>
                    <w:t>Водород</w:t>
                  </w:r>
                </w:p>
              </w:tc>
              <w:tc>
                <w:tcPr>
                  <w:tcW w:w="567" w:type="dxa"/>
                  <w:tcBorders>
                    <w:top w:val="single" w:sz="4" w:space="0" w:color="auto"/>
                    <w:left w:val="single" w:sz="4" w:space="0" w:color="auto"/>
                    <w:bottom w:val="single" w:sz="4" w:space="0" w:color="auto"/>
                    <w:right w:val="single" w:sz="4" w:space="0" w:color="auto"/>
                  </w:tcBorders>
                  <w:textDirection w:val="btLr"/>
                  <w:hideMark/>
                </w:tcPr>
                <w:p w14:paraId="28CA747D" w14:textId="77777777" w:rsidR="00F0552B" w:rsidRPr="007264F5" w:rsidRDefault="00F0552B" w:rsidP="0035207A">
                  <w:pPr>
                    <w:ind w:left="113" w:right="113"/>
                    <w:jc w:val="both"/>
                    <w:rPr>
                      <w:sz w:val="16"/>
                      <w:szCs w:val="16"/>
                    </w:rPr>
                  </w:pPr>
                  <w:r w:rsidRPr="007264F5">
                    <w:rPr>
                      <w:sz w:val="16"/>
                      <w:szCs w:val="16"/>
                    </w:rPr>
                    <w:t>Кислород</w:t>
                  </w:r>
                </w:p>
              </w:tc>
              <w:tc>
                <w:tcPr>
                  <w:tcW w:w="425" w:type="dxa"/>
                  <w:tcBorders>
                    <w:top w:val="single" w:sz="4" w:space="0" w:color="auto"/>
                    <w:left w:val="single" w:sz="4" w:space="0" w:color="auto"/>
                    <w:bottom w:val="single" w:sz="4" w:space="0" w:color="auto"/>
                    <w:right w:val="single" w:sz="4" w:space="0" w:color="auto"/>
                  </w:tcBorders>
                  <w:textDirection w:val="btLr"/>
                  <w:hideMark/>
                </w:tcPr>
                <w:p w14:paraId="79E3A012" w14:textId="77777777" w:rsidR="00F0552B" w:rsidRPr="007264F5" w:rsidRDefault="00F0552B" w:rsidP="0035207A">
                  <w:pPr>
                    <w:ind w:left="113" w:right="113"/>
                    <w:jc w:val="both"/>
                    <w:rPr>
                      <w:sz w:val="16"/>
                      <w:szCs w:val="16"/>
                    </w:rPr>
                  </w:pPr>
                  <w:r w:rsidRPr="007264F5">
                    <w:rPr>
                      <w:sz w:val="16"/>
                      <w:szCs w:val="16"/>
                    </w:rPr>
                    <w:t xml:space="preserve">Азот </w:t>
                  </w:r>
                </w:p>
              </w:tc>
              <w:tc>
                <w:tcPr>
                  <w:tcW w:w="496" w:type="dxa"/>
                  <w:tcBorders>
                    <w:top w:val="single" w:sz="4" w:space="0" w:color="auto"/>
                    <w:left w:val="single" w:sz="4" w:space="0" w:color="auto"/>
                    <w:bottom w:val="single" w:sz="4" w:space="0" w:color="auto"/>
                    <w:right w:val="single" w:sz="4" w:space="0" w:color="auto"/>
                  </w:tcBorders>
                  <w:textDirection w:val="btLr"/>
                  <w:hideMark/>
                </w:tcPr>
                <w:p w14:paraId="2C80C960" w14:textId="77777777" w:rsidR="00F0552B" w:rsidRPr="007264F5" w:rsidRDefault="00F0552B" w:rsidP="0035207A">
                  <w:pPr>
                    <w:ind w:left="113" w:right="113"/>
                    <w:jc w:val="both"/>
                    <w:rPr>
                      <w:sz w:val="16"/>
                      <w:szCs w:val="16"/>
                    </w:rPr>
                  </w:pPr>
                  <w:r w:rsidRPr="007264F5">
                    <w:rPr>
                      <w:sz w:val="16"/>
                      <w:szCs w:val="16"/>
                    </w:rPr>
                    <w:t>сера</w:t>
                  </w:r>
                </w:p>
              </w:tc>
            </w:tr>
            <w:tr w:rsidR="0035207A" w:rsidRPr="007264F5" w14:paraId="47A30244" w14:textId="77777777" w:rsidTr="0035207A">
              <w:tc>
                <w:tcPr>
                  <w:tcW w:w="241" w:type="dxa"/>
                  <w:tcBorders>
                    <w:top w:val="single" w:sz="4" w:space="0" w:color="auto"/>
                    <w:left w:val="single" w:sz="4" w:space="0" w:color="auto"/>
                    <w:bottom w:val="single" w:sz="4" w:space="0" w:color="auto"/>
                    <w:right w:val="single" w:sz="4" w:space="0" w:color="auto"/>
                  </w:tcBorders>
                  <w:hideMark/>
                </w:tcPr>
                <w:p w14:paraId="7BF65575" w14:textId="77777777" w:rsidR="00F0552B" w:rsidRPr="007264F5" w:rsidRDefault="00F0552B" w:rsidP="00F0552B">
                  <w:pPr>
                    <w:jc w:val="both"/>
                    <w:rPr>
                      <w:sz w:val="16"/>
                      <w:szCs w:val="16"/>
                    </w:rPr>
                  </w:pPr>
                  <w:r w:rsidRPr="007264F5">
                    <w:rPr>
                      <w:sz w:val="16"/>
                      <w:szCs w:val="16"/>
                    </w:rPr>
                    <w:t>1</w:t>
                  </w:r>
                </w:p>
              </w:tc>
              <w:tc>
                <w:tcPr>
                  <w:tcW w:w="918" w:type="dxa"/>
                  <w:tcBorders>
                    <w:top w:val="single" w:sz="4" w:space="0" w:color="auto"/>
                    <w:left w:val="single" w:sz="4" w:space="0" w:color="auto"/>
                    <w:bottom w:val="single" w:sz="4" w:space="0" w:color="auto"/>
                    <w:right w:val="single" w:sz="4" w:space="0" w:color="auto"/>
                  </w:tcBorders>
                  <w:hideMark/>
                </w:tcPr>
                <w:p w14:paraId="343973BF" w14:textId="77777777" w:rsidR="00F0552B" w:rsidRPr="007264F5" w:rsidRDefault="00F0552B" w:rsidP="00F0552B">
                  <w:pPr>
                    <w:jc w:val="both"/>
                    <w:rPr>
                      <w:sz w:val="16"/>
                      <w:szCs w:val="16"/>
                    </w:rPr>
                  </w:pPr>
                  <w:r w:rsidRPr="007264F5">
                    <w:rPr>
                      <w:sz w:val="16"/>
                      <w:szCs w:val="16"/>
                    </w:rPr>
                    <w:t>Древесина</w:t>
                  </w:r>
                </w:p>
              </w:tc>
              <w:tc>
                <w:tcPr>
                  <w:tcW w:w="426" w:type="dxa"/>
                  <w:tcBorders>
                    <w:top w:val="single" w:sz="4" w:space="0" w:color="auto"/>
                    <w:left w:val="single" w:sz="4" w:space="0" w:color="auto"/>
                    <w:bottom w:val="single" w:sz="4" w:space="0" w:color="auto"/>
                    <w:right w:val="single" w:sz="4" w:space="0" w:color="auto"/>
                  </w:tcBorders>
                  <w:hideMark/>
                </w:tcPr>
                <w:p w14:paraId="1B1A452C" w14:textId="77777777" w:rsidR="00F0552B" w:rsidRPr="007264F5" w:rsidRDefault="00F0552B" w:rsidP="00F0552B">
                  <w:pPr>
                    <w:jc w:val="both"/>
                    <w:rPr>
                      <w:sz w:val="16"/>
                      <w:szCs w:val="16"/>
                    </w:rPr>
                  </w:pPr>
                  <w:r w:rsidRPr="007264F5">
                    <w:rPr>
                      <w:sz w:val="16"/>
                      <w:szCs w:val="16"/>
                    </w:rPr>
                    <w:t>51</w:t>
                  </w:r>
                </w:p>
              </w:tc>
              <w:tc>
                <w:tcPr>
                  <w:tcW w:w="567" w:type="dxa"/>
                  <w:tcBorders>
                    <w:top w:val="single" w:sz="4" w:space="0" w:color="auto"/>
                    <w:left w:val="single" w:sz="4" w:space="0" w:color="auto"/>
                    <w:bottom w:val="single" w:sz="4" w:space="0" w:color="auto"/>
                    <w:right w:val="single" w:sz="4" w:space="0" w:color="auto"/>
                  </w:tcBorders>
                  <w:hideMark/>
                </w:tcPr>
                <w:p w14:paraId="59DC7A35" w14:textId="77777777" w:rsidR="00F0552B" w:rsidRPr="007264F5" w:rsidRDefault="00F0552B" w:rsidP="00F0552B">
                  <w:pPr>
                    <w:jc w:val="both"/>
                    <w:rPr>
                      <w:sz w:val="16"/>
                      <w:szCs w:val="16"/>
                    </w:rPr>
                  </w:pPr>
                  <w:r w:rsidRPr="007264F5">
                    <w:rPr>
                      <w:sz w:val="16"/>
                      <w:szCs w:val="16"/>
                    </w:rPr>
                    <w:t>6</w:t>
                  </w:r>
                </w:p>
              </w:tc>
              <w:tc>
                <w:tcPr>
                  <w:tcW w:w="567" w:type="dxa"/>
                  <w:tcBorders>
                    <w:top w:val="single" w:sz="4" w:space="0" w:color="auto"/>
                    <w:left w:val="single" w:sz="4" w:space="0" w:color="auto"/>
                    <w:bottom w:val="single" w:sz="4" w:space="0" w:color="auto"/>
                    <w:right w:val="single" w:sz="4" w:space="0" w:color="auto"/>
                  </w:tcBorders>
                  <w:hideMark/>
                </w:tcPr>
                <w:p w14:paraId="7A491932" w14:textId="77777777" w:rsidR="00F0552B" w:rsidRPr="007264F5" w:rsidRDefault="00F0552B" w:rsidP="00F0552B">
                  <w:pPr>
                    <w:jc w:val="both"/>
                    <w:rPr>
                      <w:sz w:val="16"/>
                      <w:szCs w:val="16"/>
                    </w:rPr>
                  </w:pPr>
                  <w:r w:rsidRPr="007264F5">
                    <w:rPr>
                      <w:sz w:val="16"/>
                      <w:szCs w:val="16"/>
                    </w:rPr>
                    <w:t>42,5</w:t>
                  </w:r>
                </w:p>
              </w:tc>
              <w:tc>
                <w:tcPr>
                  <w:tcW w:w="425" w:type="dxa"/>
                  <w:tcBorders>
                    <w:top w:val="single" w:sz="4" w:space="0" w:color="auto"/>
                    <w:left w:val="single" w:sz="4" w:space="0" w:color="auto"/>
                    <w:bottom w:val="single" w:sz="4" w:space="0" w:color="auto"/>
                    <w:right w:val="single" w:sz="4" w:space="0" w:color="auto"/>
                  </w:tcBorders>
                  <w:hideMark/>
                </w:tcPr>
                <w:p w14:paraId="61587A1D" w14:textId="77777777" w:rsidR="00F0552B" w:rsidRPr="007264F5" w:rsidRDefault="00F0552B" w:rsidP="00F0552B">
                  <w:pPr>
                    <w:jc w:val="both"/>
                    <w:rPr>
                      <w:sz w:val="16"/>
                      <w:szCs w:val="16"/>
                    </w:rPr>
                  </w:pPr>
                  <w:r w:rsidRPr="007264F5">
                    <w:rPr>
                      <w:sz w:val="16"/>
                      <w:szCs w:val="16"/>
                    </w:rPr>
                    <w:t>0,5</w:t>
                  </w:r>
                </w:p>
              </w:tc>
              <w:tc>
                <w:tcPr>
                  <w:tcW w:w="496" w:type="dxa"/>
                  <w:tcBorders>
                    <w:top w:val="single" w:sz="4" w:space="0" w:color="auto"/>
                    <w:left w:val="single" w:sz="4" w:space="0" w:color="auto"/>
                    <w:bottom w:val="single" w:sz="4" w:space="0" w:color="auto"/>
                    <w:right w:val="single" w:sz="4" w:space="0" w:color="auto"/>
                  </w:tcBorders>
                  <w:hideMark/>
                </w:tcPr>
                <w:p w14:paraId="1A519A8E" w14:textId="77777777" w:rsidR="00F0552B" w:rsidRPr="007264F5" w:rsidRDefault="00F0552B" w:rsidP="00F0552B">
                  <w:pPr>
                    <w:jc w:val="both"/>
                    <w:rPr>
                      <w:sz w:val="16"/>
                      <w:szCs w:val="16"/>
                    </w:rPr>
                  </w:pPr>
                  <w:r w:rsidRPr="007264F5">
                    <w:rPr>
                      <w:sz w:val="16"/>
                      <w:szCs w:val="16"/>
                    </w:rPr>
                    <w:t>0</w:t>
                  </w:r>
                </w:p>
              </w:tc>
            </w:tr>
            <w:tr w:rsidR="0035207A" w:rsidRPr="007264F5" w14:paraId="436A3BA4" w14:textId="77777777" w:rsidTr="0035207A">
              <w:tc>
                <w:tcPr>
                  <w:tcW w:w="241" w:type="dxa"/>
                  <w:tcBorders>
                    <w:top w:val="single" w:sz="4" w:space="0" w:color="auto"/>
                    <w:left w:val="single" w:sz="4" w:space="0" w:color="auto"/>
                    <w:bottom w:val="single" w:sz="4" w:space="0" w:color="auto"/>
                    <w:right w:val="single" w:sz="4" w:space="0" w:color="auto"/>
                  </w:tcBorders>
                  <w:hideMark/>
                </w:tcPr>
                <w:p w14:paraId="539ACBE2" w14:textId="77777777" w:rsidR="00F0552B" w:rsidRPr="007264F5" w:rsidRDefault="00F0552B" w:rsidP="00F0552B">
                  <w:pPr>
                    <w:jc w:val="both"/>
                    <w:rPr>
                      <w:sz w:val="16"/>
                      <w:szCs w:val="16"/>
                    </w:rPr>
                  </w:pPr>
                  <w:r w:rsidRPr="007264F5">
                    <w:rPr>
                      <w:sz w:val="16"/>
                      <w:szCs w:val="16"/>
                    </w:rPr>
                    <w:t>2</w:t>
                  </w:r>
                </w:p>
              </w:tc>
              <w:tc>
                <w:tcPr>
                  <w:tcW w:w="918" w:type="dxa"/>
                  <w:tcBorders>
                    <w:top w:val="single" w:sz="4" w:space="0" w:color="auto"/>
                    <w:left w:val="single" w:sz="4" w:space="0" w:color="auto"/>
                    <w:bottom w:val="single" w:sz="4" w:space="0" w:color="auto"/>
                    <w:right w:val="single" w:sz="4" w:space="0" w:color="auto"/>
                  </w:tcBorders>
                  <w:hideMark/>
                </w:tcPr>
                <w:p w14:paraId="748C8D7E" w14:textId="77777777" w:rsidR="00F0552B" w:rsidRPr="007264F5" w:rsidRDefault="00F0552B" w:rsidP="00F0552B">
                  <w:pPr>
                    <w:jc w:val="both"/>
                    <w:rPr>
                      <w:sz w:val="16"/>
                      <w:szCs w:val="16"/>
                    </w:rPr>
                  </w:pPr>
                  <w:r w:rsidRPr="007264F5">
                    <w:rPr>
                      <w:sz w:val="16"/>
                      <w:szCs w:val="16"/>
                    </w:rPr>
                    <w:t>Торф</w:t>
                  </w:r>
                </w:p>
              </w:tc>
              <w:tc>
                <w:tcPr>
                  <w:tcW w:w="426" w:type="dxa"/>
                  <w:tcBorders>
                    <w:top w:val="single" w:sz="4" w:space="0" w:color="auto"/>
                    <w:left w:val="single" w:sz="4" w:space="0" w:color="auto"/>
                    <w:bottom w:val="single" w:sz="4" w:space="0" w:color="auto"/>
                    <w:right w:val="single" w:sz="4" w:space="0" w:color="auto"/>
                  </w:tcBorders>
                  <w:hideMark/>
                </w:tcPr>
                <w:p w14:paraId="4F1D064C" w14:textId="77777777" w:rsidR="00F0552B" w:rsidRPr="007264F5" w:rsidRDefault="00F0552B" w:rsidP="00F0552B">
                  <w:pPr>
                    <w:jc w:val="both"/>
                    <w:rPr>
                      <w:sz w:val="16"/>
                      <w:szCs w:val="16"/>
                    </w:rPr>
                  </w:pPr>
                  <w:r w:rsidRPr="007264F5">
                    <w:rPr>
                      <w:sz w:val="16"/>
                      <w:szCs w:val="16"/>
                    </w:rPr>
                    <w:t>58</w:t>
                  </w:r>
                </w:p>
              </w:tc>
              <w:tc>
                <w:tcPr>
                  <w:tcW w:w="567" w:type="dxa"/>
                  <w:tcBorders>
                    <w:top w:val="single" w:sz="4" w:space="0" w:color="auto"/>
                    <w:left w:val="single" w:sz="4" w:space="0" w:color="auto"/>
                    <w:bottom w:val="single" w:sz="4" w:space="0" w:color="auto"/>
                    <w:right w:val="single" w:sz="4" w:space="0" w:color="auto"/>
                  </w:tcBorders>
                  <w:hideMark/>
                </w:tcPr>
                <w:p w14:paraId="27875E43" w14:textId="77777777" w:rsidR="00F0552B" w:rsidRPr="007264F5" w:rsidRDefault="00F0552B" w:rsidP="00F0552B">
                  <w:pPr>
                    <w:jc w:val="both"/>
                    <w:rPr>
                      <w:sz w:val="16"/>
                      <w:szCs w:val="16"/>
                    </w:rPr>
                  </w:pPr>
                  <w:r w:rsidRPr="007264F5">
                    <w:rPr>
                      <w:sz w:val="16"/>
                      <w:szCs w:val="16"/>
                    </w:rPr>
                    <w:t>6</w:t>
                  </w:r>
                </w:p>
              </w:tc>
              <w:tc>
                <w:tcPr>
                  <w:tcW w:w="567" w:type="dxa"/>
                  <w:tcBorders>
                    <w:top w:val="single" w:sz="4" w:space="0" w:color="auto"/>
                    <w:left w:val="single" w:sz="4" w:space="0" w:color="auto"/>
                    <w:bottom w:val="single" w:sz="4" w:space="0" w:color="auto"/>
                    <w:right w:val="single" w:sz="4" w:space="0" w:color="auto"/>
                  </w:tcBorders>
                  <w:hideMark/>
                </w:tcPr>
                <w:p w14:paraId="0F380337" w14:textId="77777777" w:rsidR="00F0552B" w:rsidRPr="007264F5" w:rsidRDefault="00F0552B" w:rsidP="00F0552B">
                  <w:pPr>
                    <w:jc w:val="both"/>
                    <w:rPr>
                      <w:sz w:val="16"/>
                      <w:szCs w:val="16"/>
                    </w:rPr>
                  </w:pPr>
                  <w:r w:rsidRPr="007264F5">
                    <w:rPr>
                      <w:sz w:val="16"/>
                      <w:szCs w:val="16"/>
                    </w:rPr>
                    <w:t>33,0</w:t>
                  </w:r>
                </w:p>
              </w:tc>
              <w:tc>
                <w:tcPr>
                  <w:tcW w:w="425" w:type="dxa"/>
                  <w:tcBorders>
                    <w:top w:val="single" w:sz="4" w:space="0" w:color="auto"/>
                    <w:left w:val="single" w:sz="4" w:space="0" w:color="auto"/>
                    <w:bottom w:val="single" w:sz="4" w:space="0" w:color="auto"/>
                    <w:right w:val="single" w:sz="4" w:space="0" w:color="auto"/>
                  </w:tcBorders>
                  <w:hideMark/>
                </w:tcPr>
                <w:p w14:paraId="72E00468" w14:textId="77777777" w:rsidR="00F0552B" w:rsidRPr="007264F5" w:rsidRDefault="00F0552B" w:rsidP="00F0552B">
                  <w:pPr>
                    <w:jc w:val="both"/>
                    <w:rPr>
                      <w:sz w:val="16"/>
                      <w:szCs w:val="16"/>
                    </w:rPr>
                  </w:pPr>
                  <w:r w:rsidRPr="007264F5">
                    <w:rPr>
                      <w:sz w:val="16"/>
                      <w:szCs w:val="16"/>
                    </w:rPr>
                    <w:t>2,5</w:t>
                  </w:r>
                </w:p>
              </w:tc>
              <w:tc>
                <w:tcPr>
                  <w:tcW w:w="496" w:type="dxa"/>
                  <w:tcBorders>
                    <w:top w:val="single" w:sz="4" w:space="0" w:color="auto"/>
                    <w:left w:val="single" w:sz="4" w:space="0" w:color="auto"/>
                    <w:bottom w:val="single" w:sz="4" w:space="0" w:color="auto"/>
                    <w:right w:val="single" w:sz="4" w:space="0" w:color="auto"/>
                  </w:tcBorders>
                  <w:hideMark/>
                </w:tcPr>
                <w:p w14:paraId="1716092A" w14:textId="77777777" w:rsidR="00F0552B" w:rsidRPr="007264F5" w:rsidRDefault="00F0552B" w:rsidP="00F0552B">
                  <w:pPr>
                    <w:jc w:val="both"/>
                    <w:rPr>
                      <w:sz w:val="16"/>
                      <w:szCs w:val="16"/>
                    </w:rPr>
                  </w:pPr>
                  <w:r w:rsidRPr="007264F5">
                    <w:rPr>
                      <w:sz w:val="16"/>
                      <w:szCs w:val="16"/>
                    </w:rPr>
                    <w:t>0,5</w:t>
                  </w:r>
                </w:p>
              </w:tc>
            </w:tr>
            <w:tr w:rsidR="0035207A" w:rsidRPr="007264F5" w14:paraId="097D5BB3" w14:textId="77777777" w:rsidTr="0035207A">
              <w:tc>
                <w:tcPr>
                  <w:tcW w:w="241" w:type="dxa"/>
                  <w:tcBorders>
                    <w:top w:val="single" w:sz="4" w:space="0" w:color="auto"/>
                    <w:left w:val="single" w:sz="4" w:space="0" w:color="auto"/>
                    <w:bottom w:val="single" w:sz="4" w:space="0" w:color="auto"/>
                    <w:right w:val="single" w:sz="4" w:space="0" w:color="auto"/>
                  </w:tcBorders>
                  <w:hideMark/>
                </w:tcPr>
                <w:p w14:paraId="5D7EE2EF" w14:textId="77777777" w:rsidR="00F0552B" w:rsidRPr="007264F5" w:rsidRDefault="00F0552B" w:rsidP="00F0552B">
                  <w:pPr>
                    <w:jc w:val="both"/>
                    <w:rPr>
                      <w:sz w:val="16"/>
                      <w:szCs w:val="16"/>
                    </w:rPr>
                  </w:pPr>
                  <w:r w:rsidRPr="007264F5">
                    <w:rPr>
                      <w:sz w:val="16"/>
                      <w:szCs w:val="16"/>
                    </w:rPr>
                    <w:t>3</w:t>
                  </w:r>
                </w:p>
              </w:tc>
              <w:tc>
                <w:tcPr>
                  <w:tcW w:w="918" w:type="dxa"/>
                  <w:tcBorders>
                    <w:top w:val="single" w:sz="4" w:space="0" w:color="auto"/>
                    <w:left w:val="single" w:sz="4" w:space="0" w:color="auto"/>
                    <w:bottom w:val="single" w:sz="4" w:space="0" w:color="auto"/>
                    <w:right w:val="single" w:sz="4" w:space="0" w:color="auto"/>
                  </w:tcBorders>
                  <w:hideMark/>
                </w:tcPr>
                <w:p w14:paraId="67D4DB4A" w14:textId="77777777" w:rsidR="00F0552B" w:rsidRPr="007264F5" w:rsidRDefault="00F0552B" w:rsidP="00F0552B">
                  <w:pPr>
                    <w:jc w:val="both"/>
                    <w:rPr>
                      <w:sz w:val="16"/>
                      <w:szCs w:val="16"/>
                    </w:rPr>
                  </w:pPr>
                  <w:r w:rsidRPr="007264F5">
                    <w:rPr>
                      <w:sz w:val="16"/>
                      <w:szCs w:val="16"/>
                    </w:rPr>
                    <w:t>Бурый уголь</w:t>
                  </w:r>
                </w:p>
              </w:tc>
              <w:tc>
                <w:tcPr>
                  <w:tcW w:w="426" w:type="dxa"/>
                  <w:tcBorders>
                    <w:top w:val="single" w:sz="4" w:space="0" w:color="auto"/>
                    <w:left w:val="single" w:sz="4" w:space="0" w:color="auto"/>
                    <w:bottom w:val="single" w:sz="4" w:space="0" w:color="auto"/>
                    <w:right w:val="single" w:sz="4" w:space="0" w:color="auto"/>
                  </w:tcBorders>
                  <w:hideMark/>
                </w:tcPr>
                <w:p w14:paraId="6BED985F" w14:textId="77777777" w:rsidR="00F0552B" w:rsidRPr="007264F5" w:rsidRDefault="00F0552B" w:rsidP="00F0552B">
                  <w:pPr>
                    <w:jc w:val="both"/>
                    <w:rPr>
                      <w:sz w:val="16"/>
                      <w:szCs w:val="16"/>
                    </w:rPr>
                  </w:pPr>
                  <w:r w:rsidRPr="007264F5">
                    <w:rPr>
                      <w:sz w:val="16"/>
                      <w:szCs w:val="16"/>
                    </w:rPr>
                    <w:t>71</w:t>
                  </w:r>
                </w:p>
              </w:tc>
              <w:tc>
                <w:tcPr>
                  <w:tcW w:w="567" w:type="dxa"/>
                  <w:tcBorders>
                    <w:top w:val="single" w:sz="4" w:space="0" w:color="auto"/>
                    <w:left w:val="single" w:sz="4" w:space="0" w:color="auto"/>
                    <w:bottom w:val="single" w:sz="4" w:space="0" w:color="auto"/>
                    <w:right w:val="single" w:sz="4" w:space="0" w:color="auto"/>
                  </w:tcBorders>
                  <w:hideMark/>
                </w:tcPr>
                <w:p w14:paraId="14FB6355" w14:textId="77777777" w:rsidR="00F0552B" w:rsidRPr="007264F5" w:rsidRDefault="00F0552B" w:rsidP="00F0552B">
                  <w:pPr>
                    <w:jc w:val="both"/>
                    <w:rPr>
                      <w:sz w:val="16"/>
                      <w:szCs w:val="16"/>
                    </w:rPr>
                  </w:pPr>
                  <w:r w:rsidRPr="007264F5">
                    <w:rPr>
                      <w:sz w:val="16"/>
                      <w:szCs w:val="16"/>
                    </w:rPr>
                    <w:t>7</w:t>
                  </w:r>
                </w:p>
              </w:tc>
              <w:tc>
                <w:tcPr>
                  <w:tcW w:w="567" w:type="dxa"/>
                  <w:tcBorders>
                    <w:top w:val="single" w:sz="4" w:space="0" w:color="auto"/>
                    <w:left w:val="single" w:sz="4" w:space="0" w:color="auto"/>
                    <w:bottom w:val="single" w:sz="4" w:space="0" w:color="auto"/>
                    <w:right w:val="single" w:sz="4" w:space="0" w:color="auto"/>
                  </w:tcBorders>
                  <w:hideMark/>
                </w:tcPr>
                <w:p w14:paraId="0B1E803C" w14:textId="77777777" w:rsidR="00F0552B" w:rsidRPr="007264F5" w:rsidRDefault="00F0552B" w:rsidP="00F0552B">
                  <w:pPr>
                    <w:jc w:val="both"/>
                    <w:rPr>
                      <w:sz w:val="16"/>
                      <w:szCs w:val="16"/>
                    </w:rPr>
                  </w:pPr>
                  <w:r w:rsidRPr="007264F5">
                    <w:rPr>
                      <w:sz w:val="16"/>
                      <w:szCs w:val="16"/>
                    </w:rPr>
                    <w:t>20,4</w:t>
                  </w:r>
                </w:p>
              </w:tc>
              <w:tc>
                <w:tcPr>
                  <w:tcW w:w="425" w:type="dxa"/>
                  <w:tcBorders>
                    <w:top w:val="single" w:sz="4" w:space="0" w:color="auto"/>
                    <w:left w:val="single" w:sz="4" w:space="0" w:color="auto"/>
                    <w:bottom w:val="single" w:sz="4" w:space="0" w:color="auto"/>
                    <w:right w:val="single" w:sz="4" w:space="0" w:color="auto"/>
                  </w:tcBorders>
                  <w:hideMark/>
                </w:tcPr>
                <w:p w14:paraId="2C2A34CC" w14:textId="77777777" w:rsidR="00F0552B" w:rsidRPr="007264F5" w:rsidRDefault="00F0552B" w:rsidP="00F0552B">
                  <w:pPr>
                    <w:jc w:val="both"/>
                    <w:rPr>
                      <w:sz w:val="16"/>
                      <w:szCs w:val="16"/>
                    </w:rPr>
                  </w:pPr>
                  <w:r w:rsidRPr="007264F5">
                    <w:rPr>
                      <w:sz w:val="16"/>
                      <w:szCs w:val="16"/>
                    </w:rPr>
                    <w:t>1,0</w:t>
                  </w:r>
                </w:p>
              </w:tc>
              <w:tc>
                <w:tcPr>
                  <w:tcW w:w="496" w:type="dxa"/>
                  <w:tcBorders>
                    <w:top w:val="single" w:sz="4" w:space="0" w:color="auto"/>
                    <w:left w:val="single" w:sz="4" w:space="0" w:color="auto"/>
                    <w:bottom w:val="single" w:sz="4" w:space="0" w:color="auto"/>
                    <w:right w:val="single" w:sz="4" w:space="0" w:color="auto"/>
                  </w:tcBorders>
                  <w:hideMark/>
                </w:tcPr>
                <w:p w14:paraId="6A383605" w14:textId="77777777" w:rsidR="00F0552B" w:rsidRPr="007264F5" w:rsidRDefault="00F0552B" w:rsidP="00F0552B">
                  <w:pPr>
                    <w:jc w:val="both"/>
                    <w:rPr>
                      <w:sz w:val="16"/>
                      <w:szCs w:val="16"/>
                    </w:rPr>
                  </w:pPr>
                  <w:r w:rsidRPr="007264F5">
                    <w:rPr>
                      <w:sz w:val="16"/>
                      <w:szCs w:val="16"/>
                    </w:rPr>
                    <w:t>0,6</w:t>
                  </w:r>
                </w:p>
              </w:tc>
            </w:tr>
            <w:tr w:rsidR="0035207A" w:rsidRPr="007264F5" w14:paraId="04B449D7" w14:textId="77777777" w:rsidTr="0035207A">
              <w:tc>
                <w:tcPr>
                  <w:tcW w:w="241" w:type="dxa"/>
                  <w:tcBorders>
                    <w:top w:val="single" w:sz="4" w:space="0" w:color="auto"/>
                    <w:left w:val="single" w:sz="4" w:space="0" w:color="auto"/>
                    <w:bottom w:val="single" w:sz="4" w:space="0" w:color="auto"/>
                    <w:right w:val="single" w:sz="4" w:space="0" w:color="auto"/>
                  </w:tcBorders>
                  <w:hideMark/>
                </w:tcPr>
                <w:p w14:paraId="29339B80" w14:textId="77777777" w:rsidR="00F0552B" w:rsidRPr="007264F5" w:rsidRDefault="00F0552B" w:rsidP="00F0552B">
                  <w:pPr>
                    <w:jc w:val="both"/>
                    <w:rPr>
                      <w:sz w:val="16"/>
                      <w:szCs w:val="16"/>
                    </w:rPr>
                  </w:pPr>
                  <w:r w:rsidRPr="007264F5">
                    <w:rPr>
                      <w:sz w:val="16"/>
                      <w:szCs w:val="16"/>
                    </w:rPr>
                    <w:t>4</w:t>
                  </w:r>
                </w:p>
              </w:tc>
              <w:tc>
                <w:tcPr>
                  <w:tcW w:w="918" w:type="dxa"/>
                  <w:tcBorders>
                    <w:top w:val="single" w:sz="4" w:space="0" w:color="auto"/>
                    <w:left w:val="single" w:sz="4" w:space="0" w:color="auto"/>
                    <w:bottom w:val="single" w:sz="4" w:space="0" w:color="auto"/>
                    <w:right w:val="single" w:sz="4" w:space="0" w:color="auto"/>
                  </w:tcBorders>
                  <w:hideMark/>
                </w:tcPr>
                <w:p w14:paraId="3BE13D31" w14:textId="77777777" w:rsidR="00F0552B" w:rsidRPr="007264F5" w:rsidRDefault="00F0552B" w:rsidP="00F0552B">
                  <w:pPr>
                    <w:jc w:val="both"/>
                    <w:rPr>
                      <w:sz w:val="16"/>
                      <w:szCs w:val="16"/>
                    </w:rPr>
                  </w:pPr>
                  <w:r w:rsidRPr="007264F5">
                    <w:rPr>
                      <w:sz w:val="16"/>
                      <w:szCs w:val="16"/>
                    </w:rPr>
                    <w:t>Антрацит</w:t>
                  </w:r>
                </w:p>
              </w:tc>
              <w:tc>
                <w:tcPr>
                  <w:tcW w:w="426" w:type="dxa"/>
                  <w:tcBorders>
                    <w:top w:val="single" w:sz="4" w:space="0" w:color="auto"/>
                    <w:left w:val="single" w:sz="4" w:space="0" w:color="auto"/>
                    <w:bottom w:val="single" w:sz="4" w:space="0" w:color="auto"/>
                    <w:right w:val="single" w:sz="4" w:space="0" w:color="auto"/>
                  </w:tcBorders>
                  <w:hideMark/>
                </w:tcPr>
                <w:p w14:paraId="4AF54369" w14:textId="77777777" w:rsidR="00F0552B" w:rsidRPr="007264F5" w:rsidRDefault="00F0552B" w:rsidP="00F0552B">
                  <w:pPr>
                    <w:jc w:val="both"/>
                    <w:rPr>
                      <w:sz w:val="16"/>
                      <w:szCs w:val="16"/>
                    </w:rPr>
                  </w:pPr>
                  <w:r w:rsidRPr="007264F5">
                    <w:rPr>
                      <w:sz w:val="16"/>
                      <w:szCs w:val="16"/>
                    </w:rPr>
                    <w:t>90</w:t>
                  </w:r>
                </w:p>
              </w:tc>
              <w:tc>
                <w:tcPr>
                  <w:tcW w:w="567" w:type="dxa"/>
                  <w:tcBorders>
                    <w:top w:val="single" w:sz="4" w:space="0" w:color="auto"/>
                    <w:left w:val="single" w:sz="4" w:space="0" w:color="auto"/>
                    <w:bottom w:val="single" w:sz="4" w:space="0" w:color="auto"/>
                    <w:right w:val="single" w:sz="4" w:space="0" w:color="auto"/>
                  </w:tcBorders>
                  <w:hideMark/>
                </w:tcPr>
                <w:p w14:paraId="3E27FF57" w14:textId="77777777" w:rsidR="00F0552B" w:rsidRPr="007264F5" w:rsidRDefault="00F0552B" w:rsidP="00F0552B">
                  <w:pPr>
                    <w:jc w:val="both"/>
                    <w:rPr>
                      <w:sz w:val="16"/>
                      <w:szCs w:val="16"/>
                    </w:rPr>
                  </w:pPr>
                  <w:r w:rsidRPr="007264F5">
                    <w:rPr>
                      <w:sz w:val="16"/>
                      <w:szCs w:val="16"/>
                    </w:rPr>
                    <w:t>4,0</w:t>
                  </w:r>
                </w:p>
              </w:tc>
              <w:tc>
                <w:tcPr>
                  <w:tcW w:w="567" w:type="dxa"/>
                  <w:tcBorders>
                    <w:top w:val="single" w:sz="4" w:space="0" w:color="auto"/>
                    <w:left w:val="single" w:sz="4" w:space="0" w:color="auto"/>
                    <w:bottom w:val="single" w:sz="4" w:space="0" w:color="auto"/>
                    <w:right w:val="single" w:sz="4" w:space="0" w:color="auto"/>
                  </w:tcBorders>
                  <w:hideMark/>
                </w:tcPr>
                <w:p w14:paraId="1F7B9189" w14:textId="77777777" w:rsidR="00F0552B" w:rsidRPr="007264F5" w:rsidRDefault="00F0552B" w:rsidP="00F0552B">
                  <w:pPr>
                    <w:jc w:val="both"/>
                    <w:rPr>
                      <w:sz w:val="16"/>
                      <w:szCs w:val="16"/>
                    </w:rPr>
                  </w:pPr>
                  <w:r w:rsidRPr="007264F5">
                    <w:rPr>
                      <w:sz w:val="16"/>
                      <w:szCs w:val="16"/>
                    </w:rPr>
                    <w:t>3,2</w:t>
                  </w:r>
                </w:p>
              </w:tc>
              <w:tc>
                <w:tcPr>
                  <w:tcW w:w="425" w:type="dxa"/>
                  <w:tcBorders>
                    <w:top w:val="single" w:sz="4" w:space="0" w:color="auto"/>
                    <w:left w:val="single" w:sz="4" w:space="0" w:color="auto"/>
                    <w:bottom w:val="single" w:sz="4" w:space="0" w:color="auto"/>
                    <w:right w:val="single" w:sz="4" w:space="0" w:color="auto"/>
                  </w:tcBorders>
                  <w:hideMark/>
                </w:tcPr>
                <w:p w14:paraId="628B01F2" w14:textId="77777777" w:rsidR="00F0552B" w:rsidRPr="007264F5" w:rsidRDefault="00F0552B" w:rsidP="00F0552B">
                  <w:pPr>
                    <w:jc w:val="both"/>
                    <w:rPr>
                      <w:sz w:val="16"/>
                      <w:szCs w:val="16"/>
                    </w:rPr>
                  </w:pPr>
                  <w:r w:rsidRPr="007264F5">
                    <w:rPr>
                      <w:sz w:val="16"/>
                      <w:szCs w:val="16"/>
                    </w:rPr>
                    <w:t>1,5</w:t>
                  </w:r>
                </w:p>
              </w:tc>
              <w:tc>
                <w:tcPr>
                  <w:tcW w:w="496" w:type="dxa"/>
                  <w:tcBorders>
                    <w:top w:val="single" w:sz="4" w:space="0" w:color="auto"/>
                    <w:left w:val="single" w:sz="4" w:space="0" w:color="auto"/>
                    <w:bottom w:val="single" w:sz="4" w:space="0" w:color="auto"/>
                    <w:right w:val="single" w:sz="4" w:space="0" w:color="auto"/>
                  </w:tcBorders>
                  <w:hideMark/>
                </w:tcPr>
                <w:p w14:paraId="09D67E34" w14:textId="77777777" w:rsidR="00F0552B" w:rsidRPr="007264F5" w:rsidRDefault="00F0552B" w:rsidP="00F0552B">
                  <w:pPr>
                    <w:jc w:val="both"/>
                    <w:rPr>
                      <w:sz w:val="16"/>
                      <w:szCs w:val="16"/>
                    </w:rPr>
                  </w:pPr>
                  <w:r w:rsidRPr="007264F5">
                    <w:rPr>
                      <w:sz w:val="16"/>
                      <w:szCs w:val="16"/>
                    </w:rPr>
                    <w:t>1,3</w:t>
                  </w:r>
                </w:p>
              </w:tc>
            </w:tr>
            <w:tr w:rsidR="0035207A" w:rsidRPr="007264F5" w14:paraId="048B04AD" w14:textId="77777777" w:rsidTr="0035207A">
              <w:tc>
                <w:tcPr>
                  <w:tcW w:w="241" w:type="dxa"/>
                  <w:tcBorders>
                    <w:top w:val="single" w:sz="4" w:space="0" w:color="auto"/>
                    <w:left w:val="single" w:sz="4" w:space="0" w:color="auto"/>
                    <w:bottom w:val="single" w:sz="4" w:space="0" w:color="auto"/>
                    <w:right w:val="single" w:sz="4" w:space="0" w:color="auto"/>
                  </w:tcBorders>
                  <w:hideMark/>
                </w:tcPr>
                <w:p w14:paraId="13817262" w14:textId="77777777" w:rsidR="00F0552B" w:rsidRPr="007264F5" w:rsidRDefault="00F0552B" w:rsidP="00F0552B">
                  <w:pPr>
                    <w:jc w:val="both"/>
                    <w:rPr>
                      <w:sz w:val="16"/>
                      <w:szCs w:val="16"/>
                    </w:rPr>
                  </w:pPr>
                  <w:r w:rsidRPr="007264F5">
                    <w:rPr>
                      <w:sz w:val="16"/>
                      <w:szCs w:val="16"/>
                    </w:rPr>
                    <w:t>5</w:t>
                  </w:r>
                </w:p>
              </w:tc>
              <w:tc>
                <w:tcPr>
                  <w:tcW w:w="918" w:type="dxa"/>
                  <w:tcBorders>
                    <w:top w:val="single" w:sz="4" w:space="0" w:color="auto"/>
                    <w:left w:val="single" w:sz="4" w:space="0" w:color="auto"/>
                    <w:bottom w:val="single" w:sz="4" w:space="0" w:color="auto"/>
                    <w:right w:val="single" w:sz="4" w:space="0" w:color="auto"/>
                  </w:tcBorders>
                  <w:hideMark/>
                </w:tcPr>
                <w:p w14:paraId="680DD2B2" w14:textId="77777777" w:rsidR="00F0552B" w:rsidRPr="007264F5" w:rsidRDefault="00F0552B" w:rsidP="00F0552B">
                  <w:pPr>
                    <w:jc w:val="both"/>
                    <w:rPr>
                      <w:sz w:val="16"/>
                      <w:szCs w:val="16"/>
                    </w:rPr>
                  </w:pPr>
                  <w:r w:rsidRPr="007264F5">
                    <w:rPr>
                      <w:sz w:val="16"/>
                      <w:szCs w:val="16"/>
                    </w:rPr>
                    <w:t>Сланцы</w:t>
                  </w:r>
                </w:p>
              </w:tc>
              <w:tc>
                <w:tcPr>
                  <w:tcW w:w="426" w:type="dxa"/>
                  <w:tcBorders>
                    <w:top w:val="single" w:sz="4" w:space="0" w:color="auto"/>
                    <w:left w:val="single" w:sz="4" w:space="0" w:color="auto"/>
                    <w:bottom w:val="single" w:sz="4" w:space="0" w:color="auto"/>
                    <w:right w:val="single" w:sz="4" w:space="0" w:color="auto"/>
                  </w:tcBorders>
                  <w:hideMark/>
                </w:tcPr>
                <w:p w14:paraId="7558E03C" w14:textId="77777777" w:rsidR="00F0552B" w:rsidRPr="007264F5" w:rsidRDefault="00F0552B" w:rsidP="00F0552B">
                  <w:pPr>
                    <w:jc w:val="both"/>
                    <w:rPr>
                      <w:sz w:val="16"/>
                      <w:szCs w:val="16"/>
                    </w:rPr>
                  </w:pPr>
                  <w:r w:rsidRPr="007264F5">
                    <w:rPr>
                      <w:sz w:val="16"/>
                      <w:szCs w:val="16"/>
                    </w:rPr>
                    <w:t>70</w:t>
                  </w:r>
                </w:p>
              </w:tc>
              <w:tc>
                <w:tcPr>
                  <w:tcW w:w="567" w:type="dxa"/>
                  <w:tcBorders>
                    <w:top w:val="single" w:sz="4" w:space="0" w:color="auto"/>
                    <w:left w:val="single" w:sz="4" w:space="0" w:color="auto"/>
                    <w:bottom w:val="single" w:sz="4" w:space="0" w:color="auto"/>
                    <w:right w:val="single" w:sz="4" w:space="0" w:color="auto"/>
                  </w:tcBorders>
                  <w:hideMark/>
                </w:tcPr>
                <w:p w14:paraId="6D9F5B60" w14:textId="77777777" w:rsidR="00F0552B" w:rsidRPr="007264F5" w:rsidRDefault="00F0552B" w:rsidP="00F0552B">
                  <w:pPr>
                    <w:jc w:val="both"/>
                    <w:rPr>
                      <w:sz w:val="16"/>
                      <w:szCs w:val="16"/>
                    </w:rPr>
                  </w:pPr>
                  <w:r w:rsidRPr="007264F5">
                    <w:rPr>
                      <w:sz w:val="16"/>
                      <w:szCs w:val="16"/>
                    </w:rPr>
                    <w:t>8,0</w:t>
                  </w:r>
                </w:p>
              </w:tc>
              <w:tc>
                <w:tcPr>
                  <w:tcW w:w="567" w:type="dxa"/>
                  <w:tcBorders>
                    <w:top w:val="single" w:sz="4" w:space="0" w:color="auto"/>
                    <w:left w:val="single" w:sz="4" w:space="0" w:color="auto"/>
                    <w:bottom w:val="single" w:sz="4" w:space="0" w:color="auto"/>
                    <w:right w:val="single" w:sz="4" w:space="0" w:color="auto"/>
                  </w:tcBorders>
                  <w:hideMark/>
                </w:tcPr>
                <w:p w14:paraId="15815C33" w14:textId="77777777" w:rsidR="00F0552B" w:rsidRPr="007264F5" w:rsidRDefault="00F0552B" w:rsidP="00F0552B">
                  <w:pPr>
                    <w:jc w:val="both"/>
                    <w:rPr>
                      <w:sz w:val="16"/>
                      <w:szCs w:val="16"/>
                    </w:rPr>
                  </w:pPr>
                  <w:r w:rsidRPr="007264F5">
                    <w:rPr>
                      <w:sz w:val="16"/>
                      <w:szCs w:val="16"/>
                    </w:rPr>
                    <w:t>16,0</w:t>
                  </w:r>
                </w:p>
              </w:tc>
              <w:tc>
                <w:tcPr>
                  <w:tcW w:w="425" w:type="dxa"/>
                  <w:tcBorders>
                    <w:top w:val="single" w:sz="4" w:space="0" w:color="auto"/>
                    <w:left w:val="single" w:sz="4" w:space="0" w:color="auto"/>
                    <w:bottom w:val="single" w:sz="4" w:space="0" w:color="auto"/>
                    <w:right w:val="single" w:sz="4" w:space="0" w:color="auto"/>
                  </w:tcBorders>
                  <w:hideMark/>
                </w:tcPr>
                <w:p w14:paraId="1EBAE0C7" w14:textId="77777777" w:rsidR="00F0552B" w:rsidRPr="007264F5" w:rsidRDefault="00F0552B" w:rsidP="00F0552B">
                  <w:pPr>
                    <w:jc w:val="both"/>
                    <w:rPr>
                      <w:sz w:val="16"/>
                      <w:szCs w:val="16"/>
                    </w:rPr>
                  </w:pPr>
                  <w:r w:rsidRPr="007264F5">
                    <w:rPr>
                      <w:sz w:val="16"/>
                      <w:szCs w:val="16"/>
                    </w:rPr>
                    <w:t xml:space="preserve">1,0 </w:t>
                  </w:r>
                </w:p>
              </w:tc>
              <w:tc>
                <w:tcPr>
                  <w:tcW w:w="496" w:type="dxa"/>
                  <w:tcBorders>
                    <w:top w:val="single" w:sz="4" w:space="0" w:color="auto"/>
                    <w:left w:val="single" w:sz="4" w:space="0" w:color="auto"/>
                    <w:bottom w:val="single" w:sz="4" w:space="0" w:color="auto"/>
                    <w:right w:val="single" w:sz="4" w:space="0" w:color="auto"/>
                  </w:tcBorders>
                  <w:hideMark/>
                </w:tcPr>
                <w:p w14:paraId="024DFA61" w14:textId="77777777" w:rsidR="00F0552B" w:rsidRPr="007264F5" w:rsidRDefault="00F0552B" w:rsidP="00F0552B">
                  <w:pPr>
                    <w:jc w:val="both"/>
                    <w:rPr>
                      <w:sz w:val="16"/>
                      <w:szCs w:val="16"/>
                    </w:rPr>
                  </w:pPr>
                  <w:r w:rsidRPr="007264F5">
                    <w:rPr>
                      <w:sz w:val="16"/>
                      <w:szCs w:val="16"/>
                    </w:rPr>
                    <w:t>5,0</w:t>
                  </w:r>
                </w:p>
              </w:tc>
            </w:tr>
            <w:tr w:rsidR="0035207A" w:rsidRPr="007264F5" w14:paraId="7341A2E9" w14:textId="77777777" w:rsidTr="0035207A">
              <w:tc>
                <w:tcPr>
                  <w:tcW w:w="241" w:type="dxa"/>
                  <w:tcBorders>
                    <w:top w:val="single" w:sz="4" w:space="0" w:color="auto"/>
                    <w:left w:val="single" w:sz="4" w:space="0" w:color="auto"/>
                    <w:bottom w:val="single" w:sz="4" w:space="0" w:color="auto"/>
                    <w:right w:val="single" w:sz="4" w:space="0" w:color="auto"/>
                  </w:tcBorders>
                  <w:hideMark/>
                </w:tcPr>
                <w:p w14:paraId="643F257C" w14:textId="77777777" w:rsidR="00F0552B" w:rsidRPr="007264F5" w:rsidRDefault="00F0552B" w:rsidP="00F0552B">
                  <w:pPr>
                    <w:jc w:val="both"/>
                    <w:rPr>
                      <w:sz w:val="16"/>
                      <w:szCs w:val="16"/>
                    </w:rPr>
                  </w:pPr>
                  <w:r w:rsidRPr="007264F5">
                    <w:rPr>
                      <w:sz w:val="16"/>
                      <w:szCs w:val="16"/>
                    </w:rPr>
                    <w:t>6</w:t>
                  </w:r>
                </w:p>
              </w:tc>
              <w:tc>
                <w:tcPr>
                  <w:tcW w:w="918" w:type="dxa"/>
                  <w:tcBorders>
                    <w:top w:val="single" w:sz="4" w:space="0" w:color="auto"/>
                    <w:left w:val="single" w:sz="4" w:space="0" w:color="auto"/>
                    <w:bottom w:val="single" w:sz="4" w:space="0" w:color="auto"/>
                    <w:right w:val="single" w:sz="4" w:space="0" w:color="auto"/>
                  </w:tcBorders>
                  <w:hideMark/>
                </w:tcPr>
                <w:p w14:paraId="658DDF33" w14:textId="77777777" w:rsidR="00F0552B" w:rsidRPr="007264F5" w:rsidRDefault="00F0552B" w:rsidP="00F0552B">
                  <w:pPr>
                    <w:jc w:val="both"/>
                    <w:rPr>
                      <w:sz w:val="16"/>
                      <w:szCs w:val="16"/>
                    </w:rPr>
                  </w:pPr>
                  <w:r w:rsidRPr="007264F5">
                    <w:rPr>
                      <w:sz w:val="16"/>
                      <w:szCs w:val="16"/>
                    </w:rPr>
                    <w:t>Мазут</w:t>
                  </w:r>
                </w:p>
              </w:tc>
              <w:tc>
                <w:tcPr>
                  <w:tcW w:w="426" w:type="dxa"/>
                  <w:tcBorders>
                    <w:top w:val="single" w:sz="4" w:space="0" w:color="auto"/>
                    <w:left w:val="single" w:sz="4" w:space="0" w:color="auto"/>
                    <w:bottom w:val="single" w:sz="4" w:space="0" w:color="auto"/>
                    <w:right w:val="single" w:sz="4" w:space="0" w:color="auto"/>
                  </w:tcBorders>
                  <w:hideMark/>
                </w:tcPr>
                <w:p w14:paraId="0EB89E4B" w14:textId="77777777" w:rsidR="00F0552B" w:rsidRPr="007264F5" w:rsidRDefault="00F0552B" w:rsidP="00F0552B">
                  <w:pPr>
                    <w:jc w:val="both"/>
                    <w:rPr>
                      <w:sz w:val="16"/>
                      <w:szCs w:val="16"/>
                    </w:rPr>
                  </w:pPr>
                  <w:r w:rsidRPr="007264F5">
                    <w:rPr>
                      <w:sz w:val="16"/>
                      <w:szCs w:val="16"/>
                    </w:rPr>
                    <w:t>88</w:t>
                  </w:r>
                </w:p>
              </w:tc>
              <w:tc>
                <w:tcPr>
                  <w:tcW w:w="567" w:type="dxa"/>
                  <w:tcBorders>
                    <w:top w:val="single" w:sz="4" w:space="0" w:color="auto"/>
                    <w:left w:val="single" w:sz="4" w:space="0" w:color="auto"/>
                    <w:bottom w:val="single" w:sz="4" w:space="0" w:color="auto"/>
                    <w:right w:val="single" w:sz="4" w:space="0" w:color="auto"/>
                  </w:tcBorders>
                  <w:hideMark/>
                </w:tcPr>
                <w:p w14:paraId="5B9D52E6" w14:textId="77777777" w:rsidR="00F0552B" w:rsidRPr="007264F5" w:rsidRDefault="00F0552B" w:rsidP="00F0552B">
                  <w:pPr>
                    <w:jc w:val="both"/>
                    <w:rPr>
                      <w:sz w:val="16"/>
                      <w:szCs w:val="16"/>
                    </w:rPr>
                  </w:pPr>
                  <w:r w:rsidRPr="007264F5">
                    <w:rPr>
                      <w:sz w:val="16"/>
                      <w:szCs w:val="16"/>
                    </w:rPr>
                    <w:t>10,0</w:t>
                  </w:r>
                </w:p>
              </w:tc>
              <w:tc>
                <w:tcPr>
                  <w:tcW w:w="567" w:type="dxa"/>
                  <w:tcBorders>
                    <w:top w:val="single" w:sz="4" w:space="0" w:color="auto"/>
                    <w:left w:val="single" w:sz="4" w:space="0" w:color="auto"/>
                    <w:bottom w:val="single" w:sz="4" w:space="0" w:color="auto"/>
                    <w:right w:val="single" w:sz="4" w:space="0" w:color="auto"/>
                  </w:tcBorders>
                  <w:hideMark/>
                </w:tcPr>
                <w:p w14:paraId="3D822F7A" w14:textId="77777777" w:rsidR="00F0552B" w:rsidRPr="007264F5" w:rsidRDefault="00F0552B" w:rsidP="00F0552B">
                  <w:pPr>
                    <w:jc w:val="both"/>
                    <w:rPr>
                      <w:sz w:val="16"/>
                      <w:szCs w:val="16"/>
                    </w:rPr>
                  </w:pPr>
                  <w:r w:rsidRPr="007264F5">
                    <w:rPr>
                      <w:sz w:val="16"/>
                      <w:szCs w:val="16"/>
                    </w:rPr>
                    <w:t>0,5</w:t>
                  </w:r>
                </w:p>
              </w:tc>
              <w:tc>
                <w:tcPr>
                  <w:tcW w:w="425" w:type="dxa"/>
                  <w:tcBorders>
                    <w:top w:val="single" w:sz="4" w:space="0" w:color="auto"/>
                    <w:left w:val="single" w:sz="4" w:space="0" w:color="auto"/>
                    <w:bottom w:val="single" w:sz="4" w:space="0" w:color="auto"/>
                    <w:right w:val="single" w:sz="4" w:space="0" w:color="auto"/>
                  </w:tcBorders>
                  <w:hideMark/>
                </w:tcPr>
                <w:p w14:paraId="466420B4" w14:textId="77777777" w:rsidR="00F0552B" w:rsidRPr="007264F5" w:rsidRDefault="00F0552B" w:rsidP="00F0552B">
                  <w:pPr>
                    <w:jc w:val="both"/>
                    <w:rPr>
                      <w:sz w:val="16"/>
                      <w:szCs w:val="16"/>
                    </w:rPr>
                  </w:pPr>
                  <w:r w:rsidRPr="007264F5">
                    <w:rPr>
                      <w:sz w:val="16"/>
                      <w:szCs w:val="16"/>
                    </w:rPr>
                    <w:t>0,5</w:t>
                  </w:r>
                </w:p>
              </w:tc>
              <w:tc>
                <w:tcPr>
                  <w:tcW w:w="496" w:type="dxa"/>
                  <w:tcBorders>
                    <w:top w:val="single" w:sz="4" w:space="0" w:color="auto"/>
                    <w:left w:val="single" w:sz="4" w:space="0" w:color="auto"/>
                    <w:bottom w:val="single" w:sz="4" w:space="0" w:color="auto"/>
                    <w:right w:val="single" w:sz="4" w:space="0" w:color="auto"/>
                  </w:tcBorders>
                  <w:hideMark/>
                </w:tcPr>
                <w:p w14:paraId="0A477AE0" w14:textId="77777777" w:rsidR="00F0552B" w:rsidRPr="007264F5" w:rsidRDefault="00F0552B" w:rsidP="00F0552B">
                  <w:pPr>
                    <w:jc w:val="both"/>
                    <w:rPr>
                      <w:sz w:val="16"/>
                      <w:szCs w:val="16"/>
                    </w:rPr>
                  </w:pPr>
                  <w:r w:rsidRPr="007264F5">
                    <w:rPr>
                      <w:sz w:val="16"/>
                      <w:szCs w:val="16"/>
                    </w:rPr>
                    <w:t>1,0</w:t>
                  </w:r>
                </w:p>
              </w:tc>
            </w:tr>
          </w:tbl>
          <w:p w14:paraId="7E589363" w14:textId="3813C60C" w:rsidR="00F0552B" w:rsidRPr="007264F5" w:rsidRDefault="00F0552B" w:rsidP="005867BA">
            <w:pPr>
              <w:autoSpaceDE w:val="0"/>
              <w:autoSpaceDN w:val="0"/>
              <w:adjustRightInd w:val="0"/>
              <w:rPr>
                <w:rFonts w:eastAsiaTheme="minorHAnsi"/>
                <w:lang w:eastAsia="en-US"/>
              </w:rPr>
            </w:pPr>
          </w:p>
          <w:p w14:paraId="77C8F3C7" w14:textId="77777777" w:rsidR="002B4F84" w:rsidRPr="007264F5" w:rsidRDefault="002B4F84" w:rsidP="00535568">
            <w:pPr>
              <w:autoSpaceDE w:val="0"/>
              <w:autoSpaceDN w:val="0"/>
              <w:adjustRightInd w:val="0"/>
              <w:jc w:val="both"/>
              <w:rPr>
                <w:b/>
                <w:i/>
              </w:rPr>
            </w:pPr>
          </w:p>
        </w:tc>
      </w:tr>
      <w:tr w:rsidR="002B4F84" w:rsidRPr="007264F5" w14:paraId="07CFD3E6" w14:textId="733D045D" w:rsidTr="009218CF">
        <w:tc>
          <w:tcPr>
            <w:tcW w:w="1795" w:type="dxa"/>
            <w:vMerge/>
          </w:tcPr>
          <w:p w14:paraId="51B99B6A" w14:textId="77777777" w:rsidR="002B4F84" w:rsidRPr="007264F5" w:rsidRDefault="002B4F84" w:rsidP="00535568">
            <w:pPr>
              <w:tabs>
                <w:tab w:val="left" w:pos="540"/>
              </w:tabs>
              <w:contextualSpacing/>
              <w:jc w:val="both"/>
            </w:pPr>
          </w:p>
        </w:tc>
        <w:tc>
          <w:tcPr>
            <w:tcW w:w="1892" w:type="dxa"/>
          </w:tcPr>
          <w:p w14:paraId="588C1FE0" w14:textId="77777777" w:rsidR="002B4F84" w:rsidRPr="007264F5" w:rsidRDefault="002B4F84" w:rsidP="00535568">
            <w:pPr>
              <w:tabs>
                <w:tab w:val="left" w:pos="540"/>
              </w:tabs>
              <w:contextualSpacing/>
            </w:pPr>
            <w:r w:rsidRPr="007264F5">
              <w:t>2. Рассчитывает и интерпретирует показатели деятельности экономических субъектов</w:t>
            </w:r>
          </w:p>
        </w:tc>
        <w:tc>
          <w:tcPr>
            <w:tcW w:w="2835" w:type="dxa"/>
          </w:tcPr>
          <w:p w14:paraId="12AFC392" w14:textId="77777777" w:rsidR="002B4F84" w:rsidRPr="007264F5" w:rsidRDefault="002B4F84" w:rsidP="00535568">
            <w:pPr>
              <w:autoSpaceDE w:val="0"/>
              <w:autoSpaceDN w:val="0"/>
              <w:adjustRightInd w:val="0"/>
              <w:jc w:val="both"/>
              <w:rPr>
                <w:rFonts w:eastAsiaTheme="minorHAnsi"/>
                <w:lang w:eastAsia="en-US"/>
              </w:rPr>
            </w:pPr>
            <w:r w:rsidRPr="007264F5">
              <w:rPr>
                <w:b/>
                <w:i/>
              </w:rPr>
              <w:t xml:space="preserve">Знать </w:t>
            </w:r>
            <w:r w:rsidRPr="007264F5">
              <w:rPr>
                <w:rFonts w:eastAsiaTheme="minorHAnsi"/>
                <w:lang w:eastAsia="en-US"/>
              </w:rPr>
              <w:t>методы оценки экономического ущерба и платежей за загрязнение окружающей среды, анализа эффективности природоохранных затрат;</w:t>
            </w:r>
          </w:p>
          <w:p w14:paraId="7BEE80CB" w14:textId="77777777" w:rsidR="002B4F84" w:rsidRPr="007264F5" w:rsidRDefault="002B4F84" w:rsidP="00535568">
            <w:pPr>
              <w:autoSpaceDE w:val="0"/>
              <w:autoSpaceDN w:val="0"/>
              <w:adjustRightInd w:val="0"/>
              <w:jc w:val="both"/>
              <w:rPr>
                <w:rFonts w:eastAsiaTheme="minorHAnsi"/>
                <w:lang w:eastAsia="en-US"/>
              </w:rPr>
            </w:pPr>
            <w:r w:rsidRPr="007264F5">
              <w:rPr>
                <w:b/>
                <w:i/>
              </w:rPr>
              <w:t>Уметь</w:t>
            </w:r>
            <w:r w:rsidRPr="007264F5">
              <w:rPr>
                <w:rFonts w:eastAsiaTheme="minorHAnsi"/>
                <w:lang w:eastAsia="en-US"/>
              </w:rPr>
              <w:t xml:space="preserve"> осуществлять выбор оптимального с эколого-экономической точки зрения природоохранного мероприятия; производить расчет платежей за загрязнение окружающей среды</w:t>
            </w:r>
          </w:p>
        </w:tc>
        <w:tc>
          <w:tcPr>
            <w:tcW w:w="3969" w:type="dxa"/>
          </w:tcPr>
          <w:p w14:paraId="2D4E6862" w14:textId="77777777" w:rsidR="002B4F84" w:rsidRPr="007264F5" w:rsidRDefault="002B4F84" w:rsidP="002B4F84">
            <w:pPr>
              <w:rPr>
                <w:i/>
                <w:iCs/>
              </w:rPr>
            </w:pPr>
            <w:r w:rsidRPr="007264F5">
              <w:rPr>
                <w:i/>
                <w:iCs/>
              </w:rPr>
              <w:t>Дайте развернутый ответ</w:t>
            </w:r>
          </w:p>
          <w:p w14:paraId="1A4AF04B" w14:textId="77777777" w:rsidR="002B4F84" w:rsidRPr="007264F5" w:rsidRDefault="005867BA" w:rsidP="00535568">
            <w:pPr>
              <w:autoSpaceDE w:val="0"/>
              <w:autoSpaceDN w:val="0"/>
              <w:adjustRightInd w:val="0"/>
              <w:jc w:val="both"/>
              <w:rPr>
                <w:rFonts w:eastAsiaTheme="minorHAnsi"/>
                <w:lang w:eastAsia="en-US"/>
              </w:rPr>
            </w:pPr>
            <w:r w:rsidRPr="007264F5">
              <w:rPr>
                <w:rFonts w:eastAsiaTheme="minorHAnsi"/>
                <w:lang w:eastAsia="en-US"/>
              </w:rPr>
              <w:t>Какие основные виды платы за загрязнение окружающей среды применяют в Российской Федерации?</w:t>
            </w:r>
          </w:p>
          <w:p w14:paraId="41E4F3A1" w14:textId="77777777" w:rsidR="007351FA" w:rsidRPr="007264F5" w:rsidRDefault="007351FA" w:rsidP="007351FA">
            <w:pPr>
              <w:jc w:val="both"/>
            </w:pPr>
            <w:r w:rsidRPr="007264F5">
              <w:rPr>
                <w:i/>
                <w:iCs/>
              </w:rPr>
              <w:t xml:space="preserve">Задание. </w:t>
            </w:r>
            <w:r w:rsidRPr="007264F5">
              <w:t>Оцените, какой вариант использования топлива для ТЭЦ является экологические вредным и насколько. Для этого проведите экономическую оценку ущерба окружающей среде для каждого из представленных в таблице вариантов при условии, что ТЭЦ имеет мощность 10 тыс. МВт/год и находится в населенном пункте площадью 20км</w:t>
            </w:r>
            <w:r w:rsidRPr="007264F5">
              <w:rPr>
                <w:vertAlign w:val="superscript"/>
              </w:rPr>
              <w:t>2</w:t>
            </w:r>
            <w:r w:rsidRPr="007264F5">
              <w:t>, рядом находится лес второй группы (площадь 50 км</w:t>
            </w:r>
            <w:r w:rsidRPr="007264F5">
              <w:rPr>
                <w:vertAlign w:val="superscript"/>
              </w:rPr>
              <w:t>2</w:t>
            </w:r>
            <w:r w:rsidRPr="007264F5">
              <w:t>), курорт (площадь 40 км</w:t>
            </w:r>
            <w:r w:rsidRPr="007264F5">
              <w:rPr>
                <w:vertAlign w:val="superscript"/>
              </w:rPr>
              <w:t>2</w:t>
            </w:r>
            <w:r w:rsidRPr="007264F5">
              <w:t xml:space="preserve">), дачные участки (площадь 35 км </w:t>
            </w:r>
            <w:r w:rsidRPr="007264F5">
              <w:rPr>
                <w:vertAlign w:val="superscript"/>
              </w:rPr>
              <w:t>2</w:t>
            </w:r>
            <w:r w:rsidRPr="007264F5">
              <w:t>).</w:t>
            </w:r>
          </w:p>
          <w:p w14:paraId="1E001D4E" w14:textId="77777777" w:rsidR="00D54CAA" w:rsidRPr="007264F5" w:rsidRDefault="00D54CAA" w:rsidP="007351FA">
            <w:pPr>
              <w:jc w:val="both"/>
            </w:pPr>
          </w:p>
          <w:tbl>
            <w:tblPr>
              <w:tblStyle w:val="ae"/>
              <w:tblW w:w="3722" w:type="dxa"/>
              <w:tblLayout w:type="fixed"/>
              <w:tblLook w:val="04A0" w:firstRow="1" w:lastRow="0" w:firstColumn="1" w:lastColumn="0" w:noHBand="0" w:noVBand="1"/>
            </w:tblPr>
            <w:tblGrid>
              <w:gridCol w:w="692"/>
              <w:gridCol w:w="751"/>
              <w:gridCol w:w="567"/>
              <w:gridCol w:w="582"/>
              <w:gridCol w:w="509"/>
              <w:gridCol w:w="621"/>
            </w:tblGrid>
            <w:tr w:rsidR="007351FA" w:rsidRPr="007264F5" w14:paraId="3FA4F1E9" w14:textId="77777777" w:rsidTr="00D54CAA">
              <w:trPr>
                <w:trHeight w:val="360"/>
              </w:trPr>
              <w:tc>
                <w:tcPr>
                  <w:tcW w:w="692" w:type="dxa"/>
                  <w:vMerge w:val="restart"/>
                  <w:tcBorders>
                    <w:top w:val="single" w:sz="4" w:space="0" w:color="auto"/>
                    <w:left w:val="single" w:sz="4" w:space="0" w:color="auto"/>
                    <w:bottom w:val="single" w:sz="4" w:space="0" w:color="auto"/>
                    <w:right w:val="single" w:sz="4" w:space="0" w:color="auto"/>
                  </w:tcBorders>
                  <w:textDirection w:val="btLr"/>
                  <w:hideMark/>
                </w:tcPr>
                <w:p w14:paraId="07634980" w14:textId="77777777" w:rsidR="007351FA" w:rsidRPr="007264F5" w:rsidRDefault="007351FA" w:rsidP="00D54CAA">
                  <w:pPr>
                    <w:ind w:left="113" w:right="113"/>
                    <w:jc w:val="both"/>
                    <w:rPr>
                      <w:sz w:val="16"/>
                      <w:szCs w:val="16"/>
                    </w:rPr>
                  </w:pPr>
                  <w:r w:rsidRPr="007264F5">
                    <w:rPr>
                      <w:sz w:val="16"/>
                      <w:szCs w:val="16"/>
                    </w:rPr>
                    <w:t>Используемое топливо</w:t>
                  </w:r>
                </w:p>
              </w:tc>
              <w:tc>
                <w:tcPr>
                  <w:tcW w:w="3030" w:type="dxa"/>
                  <w:gridSpan w:val="5"/>
                  <w:tcBorders>
                    <w:top w:val="single" w:sz="4" w:space="0" w:color="auto"/>
                    <w:left w:val="single" w:sz="4" w:space="0" w:color="auto"/>
                    <w:bottom w:val="single" w:sz="4" w:space="0" w:color="auto"/>
                    <w:right w:val="single" w:sz="4" w:space="0" w:color="auto"/>
                  </w:tcBorders>
                  <w:hideMark/>
                </w:tcPr>
                <w:p w14:paraId="07075718" w14:textId="77777777" w:rsidR="007351FA" w:rsidRPr="007264F5" w:rsidRDefault="007351FA" w:rsidP="007351FA">
                  <w:pPr>
                    <w:jc w:val="both"/>
                    <w:rPr>
                      <w:sz w:val="16"/>
                      <w:szCs w:val="16"/>
                    </w:rPr>
                  </w:pPr>
                  <w:r w:rsidRPr="007264F5">
                    <w:rPr>
                      <w:sz w:val="16"/>
                      <w:szCs w:val="16"/>
                    </w:rPr>
                    <w:t>Выбросы т/год из расчета на 1000 МВт/год</w:t>
                  </w:r>
                </w:p>
              </w:tc>
            </w:tr>
            <w:tr w:rsidR="007351FA" w:rsidRPr="007264F5" w14:paraId="7E912A82" w14:textId="77777777" w:rsidTr="00D54CAA">
              <w:trPr>
                <w:cantSplit/>
                <w:trHeight w:val="1134"/>
              </w:trPr>
              <w:tc>
                <w:tcPr>
                  <w:tcW w:w="692" w:type="dxa"/>
                  <w:vMerge/>
                  <w:tcBorders>
                    <w:top w:val="single" w:sz="4" w:space="0" w:color="auto"/>
                    <w:left w:val="single" w:sz="4" w:space="0" w:color="auto"/>
                    <w:bottom w:val="single" w:sz="4" w:space="0" w:color="auto"/>
                    <w:right w:val="single" w:sz="4" w:space="0" w:color="auto"/>
                  </w:tcBorders>
                  <w:vAlign w:val="center"/>
                  <w:hideMark/>
                </w:tcPr>
                <w:p w14:paraId="35E14858" w14:textId="77777777" w:rsidR="007351FA" w:rsidRPr="007264F5" w:rsidRDefault="007351FA" w:rsidP="007351FA">
                  <w:pPr>
                    <w:rPr>
                      <w:sz w:val="16"/>
                      <w:szCs w:val="16"/>
                    </w:rPr>
                  </w:pPr>
                </w:p>
              </w:tc>
              <w:tc>
                <w:tcPr>
                  <w:tcW w:w="751" w:type="dxa"/>
                  <w:tcBorders>
                    <w:top w:val="single" w:sz="4" w:space="0" w:color="auto"/>
                    <w:left w:val="single" w:sz="4" w:space="0" w:color="auto"/>
                    <w:bottom w:val="single" w:sz="4" w:space="0" w:color="auto"/>
                    <w:right w:val="single" w:sz="4" w:space="0" w:color="auto"/>
                  </w:tcBorders>
                  <w:textDirection w:val="btLr"/>
                  <w:hideMark/>
                </w:tcPr>
                <w:p w14:paraId="1EA12380" w14:textId="77777777" w:rsidR="007351FA" w:rsidRPr="007264F5" w:rsidRDefault="007351FA" w:rsidP="00D54CAA">
                  <w:pPr>
                    <w:ind w:left="113" w:right="113"/>
                    <w:jc w:val="both"/>
                    <w:rPr>
                      <w:sz w:val="16"/>
                      <w:szCs w:val="16"/>
                    </w:rPr>
                  </w:pPr>
                  <w:r w:rsidRPr="007264F5">
                    <w:rPr>
                      <w:sz w:val="16"/>
                      <w:szCs w:val="16"/>
                    </w:rPr>
                    <w:t>Твердые частицы</w:t>
                  </w:r>
                </w:p>
              </w:tc>
              <w:tc>
                <w:tcPr>
                  <w:tcW w:w="567" w:type="dxa"/>
                  <w:tcBorders>
                    <w:top w:val="single" w:sz="4" w:space="0" w:color="auto"/>
                    <w:left w:val="single" w:sz="4" w:space="0" w:color="auto"/>
                    <w:bottom w:val="single" w:sz="4" w:space="0" w:color="auto"/>
                    <w:right w:val="single" w:sz="4" w:space="0" w:color="auto"/>
                  </w:tcBorders>
                  <w:textDirection w:val="btLr"/>
                  <w:hideMark/>
                </w:tcPr>
                <w:p w14:paraId="26DB9C93" w14:textId="77777777" w:rsidR="007351FA" w:rsidRPr="007264F5" w:rsidRDefault="007351FA" w:rsidP="00D54CAA">
                  <w:pPr>
                    <w:ind w:left="113" w:right="113"/>
                    <w:jc w:val="both"/>
                    <w:rPr>
                      <w:sz w:val="16"/>
                      <w:szCs w:val="16"/>
                      <w:lang w:val="en-US"/>
                    </w:rPr>
                  </w:pPr>
                  <w:r w:rsidRPr="007264F5">
                    <w:rPr>
                      <w:sz w:val="16"/>
                      <w:szCs w:val="16"/>
                      <w:lang w:val="en-US"/>
                    </w:rPr>
                    <w:t>CO</w:t>
                  </w:r>
                </w:p>
              </w:tc>
              <w:tc>
                <w:tcPr>
                  <w:tcW w:w="582" w:type="dxa"/>
                  <w:tcBorders>
                    <w:top w:val="single" w:sz="4" w:space="0" w:color="auto"/>
                    <w:left w:val="single" w:sz="4" w:space="0" w:color="auto"/>
                    <w:bottom w:val="single" w:sz="4" w:space="0" w:color="auto"/>
                    <w:right w:val="single" w:sz="4" w:space="0" w:color="auto"/>
                  </w:tcBorders>
                  <w:textDirection w:val="btLr"/>
                  <w:hideMark/>
                </w:tcPr>
                <w:p w14:paraId="52127A49" w14:textId="77777777" w:rsidR="007351FA" w:rsidRPr="007264F5" w:rsidRDefault="007351FA" w:rsidP="00D54CAA">
                  <w:pPr>
                    <w:ind w:left="113" w:right="113"/>
                    <w:jc w:val="both"/>
                    <w:rPr>
                      <w:sz w:val="16"/>
                      <w:szCs w:val="16"/>
                      <w:vertAlign w:val="subscript"/>
                      <w:lang w:val="en-US"/>
                    </w:rPr>
                  </w:pPr>
                  <w:r w:rsidRPr="007264F5">
                    <w:rPr>
                      <w:sz w:val="16"/>
                      <w:szCs w:val="16"/>
                      <w:lang w:val="en-US"/>
                    </w:rPr>
                    <w:t>NOx</w:t>
                  </w:r>
                </w:p>
              </w:tc>
              <w:tc>
                <w:tcPr>
                  <w:tcW w:w="509" w:type="dxa"/>
                  <w:tcBorders>
                    <w:top w:val="single" w:sz="4" w:space="0" w:color="auto"/>
                    <w:left w:val="single" w:sz="4" w:space="0" w:color="auto"/>
                    <w:bottom w:val="single" w:sz="4" w:space="0" w:color="auto"/>
                    <w:right w:val="single" w:sz="4" w:space="0" w:color="auto"/>
                  </w:tcBorders>
                  <w:textDirection w:val="btLr"/>
                  <w:hideMark/>
                </w:tcPr>
                <w:p w14:paraId="29EA15EB" w14:textId="77777777" w:rsidR="007351FA" w:rsidRPr="007264F5" w:rsidRDefault="007351FA" w:rsidP="00D54CAA">
                  <w:pPr>
                    <w:ind w:left="113" w:right="113"/>
                    <w:jc w:val="both"/>
                    <w:rPr>
                      <w:sz w:val="16"/>
                      <w:szCs w:val="16"/>
                      <w:vertAlign w:val="subscript"/>
                      <w:lang w:val="en-US"/>
                    </w:rPr>
                  </w:pPr>
                  <w:r w:rsidRPr="007264F5">
                    <w:rPr>
                      <w:sz w:val="16"/>
                      <w:szCs w:val="16"/>
                      <w:lang w:val="en-US"/>
                    </w:rPr>
                    <w:t>SO</w:t>
                  </w:r>
                  <w:r w:rsidRPr="007264F5">
                    <w:rPr>
                      <w:sz w:val="16"/>
                      <w:szCs w:val="16"/>
                      <w:vertAlign w:val="subscript"/>
                      <w:lang w:val="en-US"/>
                    </w:rPr>
                    <w:t>2</w:t>
                  </w:r>
                </w:p>
              </w:tc>
              <w:tc>
                <w:tcPr>
                  <w:tcW w:w="621" w:type="dxa"/>
                  <w:tcBorders>
                    <w:top w:val="single" w:sz="4" w:space="0" w:color="auto"/>
                    <w:left w:val="single" w:sz="4" w:space="0" w:color="auto"/>
                    <w:bottom w:val="single" w:sz="4" w:space="0" w:color="auto"/>
                    <w:right w:val="single" w:sz="4" w:space="0" w:color="auto"/>
                  </w:tcBorders>
                  <w:textDirection w:val="btLr"/>
                  <w:hideMark/>
                </w:tcPr>
                <w:p w14:paraId="14579238" w14:textId="77777777" w:rsidR="007351FA" w:rsidRPr="007264F5" w:rsidRDefault="007351FA" w:rsidP="00D54CAA">
                  <w:pPr>
                    <w:ind w:left="113" w:right="113"/>
                    <w:jc w:val="both"/>
                    <w:rPr>
                      <w:sz w:val="16"/>
                      <w:szCs w:val="16"/>
                    </w:rPr>
                  </w:pPr>
                  <w:r w:rsidRPr="007264F5">
                    <w:rPr>
                      <w:sz w:val="16"/>
                      <w:szCs w:val="16"/>
                    </w:rPr>
                    <w:t xml:space="preserve">Углеводород </w:t>
                  </w:r>
                </w:p>
              </w:tc>
            </w:tr>
            <w:tr w:rsidR="007351FA" w:rsidRPr="007264F5" w14:paraId="242EA287" w14:textId="77777777" w:rsidTr="00D54CAA">
              <w:trPr>
                <w:trHeight w:val="540"/>
              </w:trPr>
              <w:tc>
                <w:tcPr>
                  <w:tcW w:w="692" w:type="dxa"/>
                  <w:tcBorders>
                    <w:top w:val="single" w:sz="4" w:space="0" w:color="auto"/>
                    <w:left w:val="single" w:sz="4" w:space="0" w:color="auto"/>
                    <w:bottom w:val="single" w:sz="4" w:space="0" w:color="auto"/>
                    <w:right w:val="single" w:sz="4" w:space="0" w:color="auto"/>
                  </w:tcBorders>
                  <w:hideMark/>
                </w:tcPr>
                <w:p w14:paraId="2218B7F6" w14:textId="77777777" w:rsidR="007351FA" w:rsidRPr="007264F5" w:rsidRDefault="007351FA" w:rsidP="007351FA">
                  <w:pPr>
                    <w:jc w:val="both"/>
                    <w:rPr>
                      <w:sz w:val="16"/>
                      <w:szCs w:val="16"/>
                    </w:rPr>
                  </w:pPr>
                  <w:r w:rsidRPr="007264F5">
                    <w:rPr>
                      <w:sz w:val="16"/>
                      <w:szCs w:val="16"/>
                    </w:rPr>
                    <w:t>Уголь</w:t>
                  </w:r>
                </w:p>
              </w:tc>
              <w:tc>
                <w:tcPr>
                  <w:tcW w:w="751" w:type="dxa"/>
                  <w:tcBorders>
                    <w:top w:val="single" w:sz="4" w:space="0" w:color="auto"/>
                    <w:left w:val="single" w:sz="4" w:space="0" w:color="auto"/>
                    <w:bottom w:val="single" w:sz="4" w:space="0" w:color="auto"/>
                    <w:right w:val="single" w:sz="4" w:space="0" w:color="auto"/>
                  </w:tcBorders>
                  <w:hideMark/>
                </w:tcPr>
                <w:p w14:paraId="2956203A" w14:textId="77777777" w:rsidR="007351FA" w:rsidRPr="007264F5" w:rsidRDefault="007351FA" w:rsidP="007351FA">
                  <w:pPr>
                    <w:jc w:val="both"/>
                    <w:rPr>
                      <w:sz w:val="16"/>
                      <w:szCs w:val="16"/>
                    </w:rPr>
                  </w:pPr>
                  <w:r w:rsidRPr="007264F5">
                    <w:rPr>
                      <w:sz w:val="16"/>
                      <w:szCs w:val="16"/>
                    </w:rPr>
                    <w:t>3000</w:t>
                  </w:r>
                </w:p>
              </w:tc>
              <w:tc>
                <w:tcPr>
                  <w:tcW w:w="567" w:type="dxa"/>
                  <w:tcBorders>
                    <w:top w:val="single" w:sz="4" w:space="0" w:color="auto"/>
                    <w:left w:val="single" w:sz="4" w:space="0" w:color="auto"/>
                    <w:bottom w:val="single" w:sz="4" w:space="0" w:color="auto"/>
                    <w:right w:val="single" w:sz="4" w:space="0" w:color="auto"/>
                  </w:tcBorders>
                  <w:hideMark/>
                </w:tcPr>
                <w:p w14:paraId="681F0BF6" w14:textId="77777777" w:rsidR="007351FA" w:rsidRPr="007264F5" w:rsidRDefault="007351FA" w:rsidP="007351FA">
                  <w:pPr>
                    <w:jc w:val="both"/>
                    <w:rPr>
                      <w:sz w:val="16"/>
                      <w:szCs w:val="16"/>
                    </w:rPr>
                  </w:pPr>
                  <w:r w:rsidRPr="007264F5">
                    <w:rPr>
                      <w:sz w:val="16"/>
                      <w:szCs w:val="16"/>
                    </w:rPr>
                    <w:t>2000</w:t>
                  </w:r>
                </w:p>
              </w:tc>
              <w:tc>
                <w:tcPr>
                  <w:tcW w:w="582" w:type="dxa"/>
                  <w:tcBorders>
                    <w:top w:val="single" w:sz="4" w:space="0" w:color="auto"/>
                    <w:left w:val="single" w:sz="4" w:space="0" w:color="auto"/>
                    <w:bottom w:val="single" w:sz="4" w:space="0" w:color="auto"/>
                    <w:right w:val="single" w:sz="4" w:space="0" w:color="auto"/>
                  </w:tcBorders>
                  <w:hideMark/>
                </w:tcPr>
                <w:p w14:paraId="0A1AD3BB" w14:textId="77777777" w:rsidR="007351FA" w:rsidRPr="007264F5" w:rsidRDefault="007351FA" w:rsidP="007351FA">
                  <w:pPr>
                    <w:jc w:val="both"/>
                    <w:rPr>
                      <w:sz w:val="16"/>
                      <w:szCs w:val="16"/>
                    </w:rPr>
                  </w:pPr>
                  <w:r w:rsidRPr="007264F5">
                    <w:rPr>
                      <w:sz w:val="16"/>
                      <w:szCs w:val="16"/>
                    </w:rPr>
                    <w:t>27000</w:t>
                  </w:r>
                </w:p>
              </w:tc>
              <w:tc>
                <w:tcPr>
                  <w:tcW w:w="509" w:type="dxa"/>
                  <w:tcBorders>
                    <w:top w:val="single" w:sz="4" w:space="0" w:color="auto"/>
                    <w:left w:val="single" w:sz="4" w:space="0" w:color="auto"/>
                    <w:bottom w:val="single" w:sz="4" w:space="0" w:color="auto"/>
                    <w:right w:val="single" w:sz="4" w:space="0" w:color="auto"/>
                  </w:tcBorders>
                  <w:hideMark/>
                </w:tcPr>
                <w:p w14:paraId="42396DF9" w14:textId="77777777" w:rsidR="007351FA" w:rsidRPr="007264F5" w:rsidRDefault="007351FA" w:rsidP="007351FA">
                  <w:pPr>
                    <w:jc w:val="both"/>
                    <w:rPr>
                      <w:sz w:val="16"/>
                      <w:szCs w:val="16"/>
                    </w:rPr>
                  </w:pPr>
                  <w:r w:rsidRPr="007264F5">
                    <w:rPr>
                      <w:sz w:val="16"/>
                      <w:szCs w:val="16"/>
                    </w:rPr>
                    <w:t>110000</w:t>
                  </w:r>
                </w:p>
              </w:tc>
              <w:tc>
                <w:tcPr>
                  <w:tcW w:w="621" w:type="dxa"/>
                  <w:tcBorders>
                    <w:top w:val="single" w:sz="4" w:space="0" w:color="auto"/>
                    <w:left w:val="single" w:sz="4" w:space="0" w:color="auto"/>
                    <w:bottom w:val="single" w:sz="4" w:space="0" w:color="auto"/>
                    <w:right w:val="single" w:sz="4" w:space="0" w:color="auto"/>
                  </w:tcBorders>
                  <w:hideMark/>
                </w:tcPr>
                <w:p w14:paraId="303CB669" w14:textId="77777777" w:rsidR="007351FA" w:rsidRPr="007264F5" w:rsidRDefault="007351FA" w:rsidP="007351FA">
                  <w:pPr>
                    <w:jc w:val="both"/>
                    <w:rPr>
                      <w:sz w:val="16"/>
                      <w:szCs w:val="16"/>
                    </w:rPr>
                  </w:pPr>
                  <w:r w:rsidRPr="007264F5">
                    <w:rPr>
                      <w:sz w:val="16"/>
                      <w:szCs w:val="16"/>
                    </w:rPr>
                    <w:t>400</w:t>
                  </w:r>
                </w:p>
              </w:tc>
            </w:tr>
            <w:tr w:rsidR="007351FA" w:rsidRPr="007264F5" w14:paraId="440B51FF" w14:textId="77777777" w:rsidTr="00D54CAA">
              <w:trPr>
                <w:trHeight w:val="540"/>
              </w:trPr>
              <w:tc>
                <w:tcPr>
                  <w:tcW w:w="692" w:type="dxa"/>
                  <w:tcBorders>
                    <w:top w:val="single" w:sz="4" w:space="0" w:color="auto"/>
                    <w:left w:val="single" w:sz="4" w:space="0" w:color="auto"/>
                    <w:bottom w:val="single" w:sz="4" w:space="0" w:color="auto"/>
                    <w:right w:val="single" w:sz="4" w:space="0" w:color="auto"/>
                  </w:tcBorders>
                  <w:hideMark/>
                </w:tcPr>
                <w:p w14:paraId="2C1DDA5A" w14:textId="77777777" w:rsidR="007351FA" w:rsidRPr="007264F5" w:rsidRDefault="007351FA" w:rsidP="007351FA">
                  <w:pPr>
                    <w:jc w:val="both"/>
                    <w:rPr>
                      <w:sz w:val="16"/>
                      <w:szCs w:val="16"/>
                    </w:rPr>
                  </w:pPr>
                  <w:r w:rsidRPr="007264F5">
                    <w:rPr>
                      <w:sz w:val="16"/>
                      <w:szCs w:val="16"/>
                    </w:rPr>
                    <w:t>Нефть</w:t>
                  </w:r>
                </w:p>
              </w:tc>
              <w:tc>
                <w:tcPr>
                  <w:tcW w:w="751" w:type="dxa"/>
                  <w:tcBorders>
                    <w:top w:val="single" w:sz="4" w:space="0" w:color="auto"/>
                    <w:left w:val="single" w:sz="4" w:space="0" w:color="auto"/>
                    <w:bottom w:val="single" w:sz="4" w:space="0" w:color="auto"/>
                    <w:right w:val="single" w:sz="4" w:space="0" w:color="auto"/>
                  </w:tcBorders>
                  <w:hideMark/>
                </w:tcPr>
                <w:p w14:paraId="104E8936" w14:textId="77777777" w:rsidR="007351FA" w:rsidRPr="007264F5" w:rsidRDefault="007351FA" w:rsidP="007351FA">
                  <w:pPr>
                    <w:jc w:val="both"/>
                    <w:rPr>
                      <w:sz w:val="16"/>
                      <w:szCs w:val="16"/>
                    </w:rPr>
                  </w:pPr>
                  <w:r w:rsidRPr="007264F5">
                    <w:rPr>
                      <w:sz w:val="16"/>
                      <w:szCs w:val="16"/>
                    </w:rPr>
                    <w:t>1200</w:t>
                  </w:r>
                </w:p>
              </w:tc>
              <w:tc>
                <w:tcPr>
                  <w:tcW w:w="567" w:type="dxa"/>
                  <w:tcBorders>
                    <w:top w:val="single" w:sz="4" w:space="0" w:color="auto"/>
                    <w:left w:val="single" w:sz="4" w:space="0" w:color="auto"/>
                    <w:bottom w:val="single" w:sz="4" w:space="0" w:color="auto"/>
                    <w:right w:val="single" w:sz="4" w:space="0" w:color="auto"/>
                  </w:tcBorders>
                  <w:hideMark/>
                </w:tcPr>
                <w:p w14:paraId="2FF2A047" w14:textId="77777777" w:rsidR="007351FA" w:rsidRPr="007264F5" w:rsidRDefault="007351FA" w:rsidP="007351FA">
                  <w:pPr>
                    <w:jc w:val="both"/>
                    <w:rPr>
                      <w:sz w:val="16"/>
                      <w:szCs w:val="16"/>
                    </w:rPr>
                  </w:pPr>
                  <w:r w:rsidRPr="007264F5">
                    <w:rPr>
                      <w:sz w:val="16"/>
                      <w:szCs w:val="16"/>
                    </w:rPr>
                    <w:t>700</w:t>
                  </w:r>
                </w:p>
              </w:tc>
              <w:tc>
                <w:tcPr>
                  <w:tcW w:w="582" w:type="dxa"/>
                  <w:tcBorders>
                    <w:top w:val="single" w:sz="4" w:space="0" w:color="auto"/>
                    <w:left w:val="single" w:sz="4" w:space="0" w:color="auto"/>
                    <w:bottom w:val="single" w:sz="4" w:space="0" w:color="auto"/>
                    <w:right w:val="single" w:sz="4" w:space="0" w:color="auto"/>
                  </w:tcBorders>
                  <w:hideMark/>
                </w:tcPr>
                <w:p w14:paraId="09FB9E76" w14:textId="77777777" w:rsidR="007351FA" w:rsidRPr="007264F5" w:rsidRDefault="007351FA" w:rsidP="007351FA">
                  <w:pPr>
                    <w:jc w:val="both"/>
                    <w:rPr>
                      <w:sz w:val="16"/>
                      <w:szCs w:val="16"/>
                    </w:rPr>
                  </w:pPr>
                  <w:r w:rsidRPr="007264F5">
                    <w:rPr>
                      <w:sz w:val="16"/>
                      <w:szCs w:val="16"/>
                    </w:rPr>
                    <w:t>25000</w:t>
                  </w:r>
                </w:p>
              </w:tc>
              <w:tc>
                <w:tcPr>
                  <w:tcW w:w="509" w:type="dxa"/>
                  <w:tcBorders>
                    <w:top w:val="single" w:sz="4" w:space="0" w:color="auto"/>
                    <w:left w:val="single" w:sz="4" w:space="0" w:color="auto"/>
                    <w:bottom w:val="single" w:sz="4" w:space="0" w:color="auto"/>
                    <w:right w:val="single" w:sz="4" w:space="0" w:color="auto"/>
                  </w:tcBorders>
                  <w:hideMark/>
                </w:tcPr>
                <w:p w14:paraId="14FAC01B" w14:textId="77777777" w:rsidR="007351FA" w:rsidRPr="007264F5" w:rsidRDefault="007351FA" w:rsidP="007351FA">
                  <w:pPr>
                    <w:jc w:val="both"/>
                    <w:rPr>
                      <w:sz w:val="16"/>
                      <w:szCs w:val="16"/>
                    </w:rPr>
                  </w:pPr>
                  <w:r w:rsidRPr="007264F5">
                    <w:rPr>
                      <w:sz w:val="16"/>
                      <w:szCs w:val="16"/>
                    </w:rPr>
                    <w:t>37000</w:t>
                  </w:r>
                </w:p>
              </w:tc>
              <w:tc>
                <w:tcPr>
                  <w:tcW w:w="621" w:type="dxa"/>
                  <w:tcBorders>
                    <w:top w:val="single" w:sz="4" w:space="0" w:color="auto"/>
                    <w:left w:val="single" w:sz="4" w:space="0" w:color="auto"/>
                    <w:bottom w:val="single" w:sz="4" w:space="0" w:color="auto"/>
                    <w:right w:val="single" w:sz="4" w:space="0" w:color="auto"/>
                  </w:tcBorders>
                  <w:hideMark/>
                </w:tcPr>
                <w:p w14:paraId="72A877DD" w14:textId="77777777" w:rsidR="007351FA" w:rsidRPr="007264F5" w:rsidRDefault="007351FA" w:rsidP="007351FA">
                  <w:pPr>
                    <w:jc w:val="both"/>
                    <w:rPr>
                      <w:sz w:val="16"/>
                      <w:szCs w:val="16"/>
                    </w:rPr>
                  </w:pPr>
                  <w:r w:rsidRPr="007264F5">
                    <w:rPr>
                      <w:sz w:val="16"/>
                      <w:szCs w:val="16"/>
                    </w:rPr>
                    <w:t>470</w:t>
                  </w:r>
                </w:p>
              </w:tc>
            </w:tr>
            <w:tr w:rsidR="007351FA" w:rsidRPr="007264F5" w14:paraId="548D3A87" w14:textId="77777777" w:rsidTr="00D54CAA">
              <w:trPr>
                <w:trHeight w:val="540"/>
              </w:trPr>
              <w:tc>
                <w:tcPr>
                  <w:tcW w:w="692" w:type="dxa"/>
                  <w:tcBorders>
                    <w:top w:val="single" w:sz="4" w:space="0" w:color="auto"/>
                    <w:left w:val="single" w:sz="4" w:space="0" w:color="auto"/>
                    <w:bottom w:val="single" w:sz="4" w:space="0" w:color="auto"/>
                    <w:right w:val="single" w:sz="4" w:space="0" w:color="auto"/>
                  </w:tcBorders>
                  <w:hideMark/>
                </w:tcPr>
                <w:p w14:paraId="01556F18" w14:textId="77777777" w:rsidR="007351FA" w:rsidRPr="007264F5" w:rsidRDefault="007351FA" w:rsidP="007351FA">
                  <w:pPr>
                    <w:jc w:val="both"/>
                    <w:rPr>
                      <w:sz w:val="16"/>
                      <w:szCs w:val="16"/>
                    </w:rPr>
                  </w:pPr>
                  <w:r w:rsidRPr="007264F5">
                    <w:rPr>
                      <w:sz w:val="16"/>
                      <w:szCs w:val="16"/>
                    </w:rPr>
                    <w:t>Природный газ</w:t>
                  </w:r>
                </w:p>
              </w:tc>
              <w:tc>
                <w:tcPr>
                  <w:tcW w:w="751" w:type="dxa"/>
                  <w:tcBorders>
                    <w:top w:val="single" w:sz="4" w:space="0" w:color="auto"/>
                    <w:left w:val="single" w:sz="4" w:space="0" w:color="auto"/>
                    <w:bottom w:val="single" w:sz="4" w:space="0" w:color="auto"/>
                    <w:right w:val="single" w:sz="4" w:space="0" w:color="auto"/>
                  </w:tcBorders>
                  <w:hideMark/>
                </w:tcPr>
                <w:p w14:paraId="45939BD3" w14:textId="77777777" w:rsidR="007351FA" w:rsidRPr="007264F5" w:rsidRDefault="007351FA" w:rsidP="007351FA">
                  <w:pPr>
                    <w:jc w:val="both"/>
                    <w:rPr>
                      <w:sz w:val="16"/>
                      <w:szCs w:val="16"/>
                    </w:rPr>
                  </w:pPr>
                  <w:r w:rsidRPr="007264F5">
                    <w:rPr>
                      <w:sz w:val="16"/>
                      <w:szCs w:val="16"/>
                    </w:rPr>
                    <w:t>500</w:t>
                  </w:r>
                </w:p>
              </w:tc>
              <w:tc>
                <w:tcPr>
                  <w:tcW w:w="567" w:type="dxa"/>
                  <w:tcBorders>
                    <w:top w:val="single" w:sz="4" w:space="0" w:color="auto"/>
                    <w:left w:val="single" w:sz="4" w:space="0" w:color="auto"/>
                    <w:bottom w:val="single" w:sz="4" w:space="0" w:color="auto"/>
                    <w:right w:val="single" w:sz="4" w:space="0" w:color="auto"/>
                  </w:tcBorders>
                  <w:hideMark/>
                </w:tcPr>
                <w:p w14:paraId="4ACDB8A8" w14:textId="77777777" w:rsidR="007351FA" w:rsidRPr="007264F5" w:rsidRDefault="007351FA" w:rsidP="007351FA">
                  <w:pPr>
                    <w:jc w:val="both"/>
                    <w:rPr>
                      <w:sz w:val="16"/>
                      <w:szCs w:val="16"/>
                    </w:rPr>
                  </w:pPr>
                  <w:r w:rsidRPr="007264F5">
                    <w:rPr>
                      <w:sz w:val="16"/>
                      <w:szCs w:val="16"/>
                    </w:rPr>
                    <w:t>-</w:t>
                  </w:r>
                </w:p>
              </w:tc>
              <w:tc>
                <w:tcPr>
                  <w:tcW w:w="582" w:type="dxa"/>
                  <w:tcBorders>
                    <w:top w:val="single" w:sz="4" w:space="0" w:color="auto"/>
                    <w:left w:val="single" w:sz="4" w:space="0" w:color="auto"/>
                    <w:bottom w:val="single" w:sz="4" w:space="0" w:color="auto"/>
                    <w:right w:val="single" w:sz="4" w:space="0" w:color="auto"/>
                  </w:tcBorders>
                  <w:hideMark/>
                </w:tcPr>
                <w:p w14:paraId="5131E384" w14:textId="77777777" w:rsidR="007351FA" w:rsidRPr="007264F5" w:rsidRDefault="007351FA" w:rsidP="007351FA">
                  <w:pPr>
                    <w:jc w:val="both"/>
                    <w:rPr>
                      <w:sz w:val="16"/>
                      <w:szCs w:val="16"/>
                    </w:rPr>
                  </w:pPr>
                  <w:r w:rsidRPr="007264F5">
                    <w:rPr>
                      <w:sz w:val="16"/>
                      <w:szCs w:val="16"/>
                    </w:rPr>
                    <w:t>20000</w:t>
                  </w:r>
                </w:p>
              </w:tc>
              <w:tc>
                <w:tcPr>
                  <w:tcW w:w="509" w:type="dxa"/>
                  <w:tcBorders>
                    <w:top w:val="single" w:sz="4" w:space="0" w:color="auto"/>
                    <w:left w:val="single" w:sz="4" w:space="0" w:color="auto"/>
                    <w:bottom w:val="single" w:sz="4" w:space="0" w:color="auto"/>
                    <w:right w:val="single" w:sz="4" w:space="0" w:color="auto"/>
                  </w:tcBorders>
                  <w:hideMark/>
                </w:tcPr>
                <w:p w14:paraId="01F21AAB" w14:textId="77777777" w:rsidR="007351FA" w:rsidRPr="007264F5" w:rsidRDefault="007351FA" w:rsidP="007351FA">
                  <w:pPr>
                    <w:jc w:val="both"/>
                    <w:rPr>
                      <w:sz w:val="16"/>
                      <w:szCs w:val="16"/>
                    </w:rPr>
                  </w:pPr>
                  <w:r w:rsidRPr="007264F5">
                    <w:rPr>
                      <w:sz w:val="16"/>
                      <w:szCs w:val="16"/>
                    </w:rPr>
                    <w:t>20</w:t>
                  </w:r>
                </w:p>
              </w:tc>
              <w:tc>
                <w:tcPr>
                  <w:tcW w:w="621" w:type="dxa"/>
                  <w:tcBorders>
                    <w:top w:val="single" w:sz="4" w:space="0" w:color="auto"/>
                    <w:left w:val="single" w:sz="4" w:space="0" w:color="auto"/>
                    <w:bottom w:val="single" w:sz="4" w:space="0" w:color="auto"/>
                    <w:right w:val="single" w:sz="4" w:space="0" w:color="auto"/>
                  </w:tcBorders>
                  <w:hideMark/>
                </w:tcPr>
                <w:p w14:paraId="3FF5D22F" w14:textId="77777777" w:rsidR="007351FA" w:rsidRPr="007264F5" w:rsidRDefault="007351FA" w:rsidP="007351FA">
                  <w:pPr>
                    <w:jc w:val="both"/>
                    <w:rPr>
                      <w:sz w:val="16"/>
                      <w:szCs w:val="16"/>
                    </w:rPr>
                  </w:pPr>
                  <w:r w:rsidRPr="007264F5">
                    <w:rPr>
                      <w:sz w:val="16"/>
                      <w:szCs w:val="16"/>
                    </w:rPr>
                    <w:t>34</w:t>
                  </w:r>
                </w:p>
              </w:tc>
            </w:tr>
          </w:tbl>
          <w:p w14:paraId="06DD535B" w14:textId="490B3BA3" w:rsidR="007351FA" w:rsidRPr="007264F5" w:rsidRDefault="007351FA" w:rsidP="00535568">
            <w:pPr>
              <w:autoSpaceDE w:val="0"/>
              <w:autoSpaceDN w:val="0"/>
              <w:adjustRightInd w:val="0"/>
              <w:jc w:val="both"/>
              <w:rPr>
                <w:b/>
                <w:i/>
              </w:rPr>
            </w:pPr>
          </w:p>
        </w:tc>
      </w:tr>
      <w:tr w:rsidR="002B4F84" w:rsidRPr="007264F5" w14:paraId="671C8188" w14:textId="73D38F5D" w:rsidTr="009218CF">
        <w:trPr>
          <w:trHeight w:val="322"/>
        </w:trPr>
        <w:tc>
          <w:tcPr>
            <w:tcW w:w="1795" w:type="dxa"/>
            <w:vMerge w:val="restart"/>
            <w:shd w:val="clear" w:color="auto" w:fill="auto"/>
          </w:tcPr>
          <w:p w14:paraId="43FC30DB" w14:textId="77777777" w:rsidR="002B4F84" w:rsidRPr="007264F5" w:rsidRDefault="002B4F84" w:rsidP="00535568">
            <w:pPr>
              <w:jc w:val="both"/>
            </w:pPr>
            <w:r w:rsidRPr="007264F5">
              <w:t>ПКН-6</w:t>
            </w:r>
          </w:p>
          <w:p w14:paraId="7C4F2E80" w14:textId="6A5E7004" w:rsidR="002B4F84" w:rsidRPr="007264F5" w:rsidRDefault="002B4F84" w:rsidP="00535568">
            <w:pPr>
              <w:jc w:val="both"/>
              <w:rPr>
                <w:rFonts w:eastAsia="Calibri"/>
                <w:lang w:eastAsia="en-US"/>
              </w:rPr>
            </w:pPr>
            <w:r w:rsidRPr="007264F5">
              <w:rPr>
                <w:rFonts w:eastAsia="Calibri"/>
                <w:lang w:eastAsia="en-US"/>
              </w:rPr>
              <w:t>Способность предлагать решения профессиональных задач в меняющихся финансово-</w:t>
            </w:r>
            <w:r w:rsidRPr="007264F5">
              <w:rPr>
                <w:rFonts w:eastAsia="Calibri"/>
                <w:lang w:eastAsia="en-US"/>
              </w:rPr>
              <w:lastRenderedPageBreak/>
              <w:t>экономических условиях</w:t>
            </w:r>
          </w:p>
        </w:tc>
        <w:tc>
          <w:tcPr>
            <w:tcW w:w="1892" w:type="dxa"/>
          </w:tcPr>
          <w:p w14:paraId="04B7F20B" w14:textId="77777777" w:rsidR="002B4F84" w:rsidRPr="007264F5" w:rsidRDefault="002B4F84" w:rsidP="00535568">
            <w:pPr>
              <w:pStyle w:val="ConsPlusNormal"/>
              <w:widowControl/>
              <w:ind w:firstLine="0"/>
              <w:rPr>
                <w:rFonts w:ascii="Times New Roman" w:hAnsi="Times New Roman" w:cs="Times New Roman"/>
                <w:sz w:val="24"/>
                <w:szCs w:val="24"/>
              </w:rPr>
            </w:pPr>
            <w:r w:rsidRPr="007264F5">
              <w:rPr>
                <w:rFonts w:ascii="Times New Roman" w:hAnsi="Times New Roman" w:cs="Times New Roman"/>
                <w:sz w:val="24"/>
                <w:szCs w:val="24"/>
              </w:rPr>
              <w:lastRenderedPageBreak/>
              <w:t xml:space="preserve">1. Понимает содержание и логику проведения анализа деятельности экономического субъекта, </w:t>
            </w:r>
            <w:r w:rsidRPr="007264F5">
              <w:rPr>
                <w:rFonts w:ascii="Times New Roman" w:hAnsi="Times New Roman" w:cs="Times New Roman"/>
                <w:sz w:val="24"/>
                <w:szCs w:val="24"/>
              </w:rPr>
              <w:lastRenderedPageBreak/>
              <w:t>приемы обоснования оперативных, тактических и стратегических управленческих решений</w:t>
            </w:r>
          </w:p>
        </w:tc>
        <w:tc>
          <w:tcPr>
            <w:tcW w:w="2835" w:type="dxa"/>
            <w:shd w:val="clear" w:color="auto" w:fill="FFFFFF" w:themeFill="background1"/>
          </w:tcPr>
          <w:p w14:paraId="7B09319E" w14:textId="77777777" w:rsidR="002B4F84" w:rsidRPr="007264F5" w:rsidRDefault="002B4F84" w:rsidP="00535568">
            <w:pPr>
              <w:autoSpaceDE w:val="0"/>
              <w:autoSpaceDN w:val="0"/>
              <w:adjustRightInd w:val="0"/>
              <w:jc w:val="both"/>
              <w:rPr>
                <w:rFonts w:eastAsiaTheme="minorHAnsi"/>
                <w:lang w:eastAsia="en-US"/>
              </w:rPr>
            </w:pPr>
            <w:r w:rsidRPr="007264F5">
              <w:rPr>
                <w:b/>
                <w:i/>
              </w:rPr>
              <w:lastRenderedPageBreak/>
              <w:t xml:space="preserve">Знать </w:t>
            </w:r>
            <w:r w:rsidRPr="007264F5">
              <w:rPr>
                <w:rFonts w:eastAsiaTheme="minorHAnsi"/>
                <w:lang w:eastAsia="en-US"/>
              </w:rPr>
              <w:t>основные концепции экономического развития с учетом экологического фактора, приемы проведения анализа вопросов природопользования;</w:t>
            </w:r>
          </w:p>
          <w:p w14:paraId="2154829D" w14:textId="642503A1" w:rsidR="002B4F84" w:rsidRPr="007264F5" w:rsidRDefault="002B4F84" w:rsidP="00535568">
            <w:pPr>
              <w:autoSpaceDE w:val="0"/>
              <w:autoSpaceDN w:val="0"/>
              <w:adjustRightInd w:val="0"/>
              <w:jc w:val="both"/>
              <w:rPr>
                <w:rFonts w:eastAsiaTheme="minorHAnsi"/>
                <w:lang w:eastAsia="en-US"/>
              </w:rPr>
            </w:pPr>
            <w:r w:rsidRPr="007264F5">
              <w:rPr>
                <w:b/>
                <w:i/>
              </w:rPr>
              <w:lastRenderedPageBreak/>
              <w:t>Уметь</w:t>
            </w:r>
            <w:r w:rsidRPr="007264F5">
              <w:rPr>
                <w:rFonts w:eastAsiaTheme="minorHAnsi"/>
                <w:lang w:eastAsia="en-US"/>
              </w:rPr>
              <w:t xml:space="preserve"> анализировать эффективность природопользования в</w:t>
            </w:r>
          </w:p>
          <w:p w14:paraId="42238119" w14:textId="77777777" w:rsidR="002B4F84" w:rsidRPr="007264F5" w:rsidRDefault="002B4F84" w:rsidP="00535568">
            <w:pPr>
              <w:autoSpaceDE w:val="0"/>
              <w:autoSpaceDN w:val="0"/>
              <w:adjustRightInd w:val="0"/>
              <w:jc w:val="both"/>
              <w:rPr>
                <w:b/>
                <w:i/>
              </w:rPr>
            </w:pPr>
            <w:r w:rsidRPr="007264F5">
              <w:rPr>
                <w:rFonts w:eastAsiaTheme="minorHAnsi"/>
                <w:lang w:eastAsia="en-US"/>
              </w:rPr>
              <w:t>экономическом аспекте с позиций комплексного системного подхода к проблемам и явлениям в процессе взаимодействия общества и природной среды</w:t>
            </w:r>
            <w:r w:rsidRPr="007264F5">
              <w:t xml:space="preserve"> для обоснования оперативных, тактических и стратегических управленческих решений</w:t>
            </w:r>
          </w:p>
        </w:tc>
        <w:tc>
          <w:tcPr>
            <w:tcW w:w="3969" w:type="dxa"/>
            <w:shd w:val="clear" w:color="auto" w:fill="FFFFFF" w:themeFill="background1"/>
          </w:tcPr>
          <w:p w14:paraId="06F3FC03" w14:textId="77777777" w:rsidR="002B4F84" w:rsidRPr="007264F5" w:rsidRDefault="002B4F84" w:rsidP="00D54CAA">
            <w:pPr>
              <w:jc w:val="both"/>
              <w:rPr>
                <w:i/>
                <w:iCs/>
              </w:rPr>
            </w:pPr>
            <w:r w:rsidRPr="007264F5">
              <w:rPr>
                <w:i/>
                <w:iCs/>
              </w:rPr>
              <w:lastRenderedPageBreak/>
              <w:t>Дайте развернутый ответ</w:t>
            </w:r>
          </w:p>
          <w:p w14:paraId="257E846D" w14:textId="07CFC5FC" w:rsidR="005867BA" w:rsidRPr="007264F5" w:rsidRDefault="005867BA" w:rsidP="00D54CAA">
            <w:pPr>
              <w:autoSpaceDE w:val="0"/>
              <w:autoSpaceDN w:val="0"/>
              <w:adjustRightInd w:val="0"/>
              <w:jc w:val="both"/>
              <w:rPr>
                <w:rFonts w:eastAsiaTheme="minorHAnsi"/>
                <w:lang w:eastAsia="en-US"/>
              </w:rPr>
            </w:pPr>
            <w:r w:rsidRPr="007264F5">
              <w:rPr>
                <w:rFonts w:eastAsiaTheme="minorHAnsi"/>
                <w:lang w:eastAsia="en-US"/>
              </w:rPr>
              <w:t xml:space="preserve">Какие направления экологизации являются наиболее эффективными для </w:t>
            </w:r>
            <w:r w:rsidR="00776C51" w:rsidRPr="007264F5">
              <w:rPr>
                <w:rFonts w:eastAsiaTheme="minorHAnsi"/>
                <w:lang w:eastAsia="en-US"/>
              </w:rPr>
              <w:t>р</w:t>
            </w:r>
            <w:r w:rsidRPr="007264F5">
              <w:rPr>
                <w:rFonts w:eastAsiaTheme="minorHAnsi"/>
                <w:lang w:eastAsia="en-US"/>
              </w:rPr>
              <w:t>оссийской</w:t>
            </w:r>
            <w:r w:rsidR="00776C51" w:rsidRPr="007264F5">
              <w:rPr>
                <w:rFonts w:eastAsiaTheme="minorHAnsi"/>
                <w:lang w:eastAsia="en-US"/>
              </w:rPr>
              <w:t xml:space="preserve"> </w:t>
            </w:r>
            <w:r w:rsidRPr="007264F5">
              <w:rPr>
                <w:rFonts w:eastAsiaTheme="minorHAnsi"/>
                <w:lang w:eastAsia="en-US"/>
              </w:rPr>
              <w:t>экономики?</w:t>
            </w:r>
          </w:p>
          <w:p w14:paraId="162FE3AA" w14:textId="0C930C4D" w:rsidR="002B4F84" w:rsidRPr="007264F5" w:rsidRDefault="00D54CAA" w:rsidP="00EA56BF">
            <w:pPr>
              <w:jc w:val="both"/>
              <w:rPr>
                <w:i/>
              </w:rPr>
            </w:pPr>
            <w:r w:rsidRPr="007264F5">
              <w:rPr>
                <w:i/>
                <w:iCs/>
              </w:rPr>
              <w:t>Задание.</w:t>
            </w:r>
            <w:r w:rsidRPr="007264F5">
              <w:t xml:space="preserve"> </w:t>
            </w:r>
            <w:r w:rsidR="00EA56BF" w:rsidRPr="007264F5">
              <w:t xml:space="preserve">Выберите и проанализируйте деятельность трех организаций по четырем критериям экологической и энергетической </w:t>
            </w:r>
            <w:r w:rsidR="00EA56BF" w:rsidRPr="007264F5">
              <w:lastRenderedPageBreak/>
              <w:t>эффективности: энерго-ресурсная, технологическая, экосистемная эффективность, динамика эффективности. Предложите рекомендации по улучшению показателей.</w:t>
            </w:r>
          </w:p>
        </w:tc>
      </w:tr>
      <w:tr w:rsidR="002B4F84" w:rsidRPr="007264F5" w14:paraId="3696A43C" w14:textId="463DB46B" w:rsidTr="009218CF">
        <w:trPr>
          <w:trHeight w:val="322"/>
        </w:trPr>
        <w:tc>
          <w:tcPr>
            <w:tcW w:w="1795" w:type="dxa"/>
            <w:vMerge/>
            <w:shd w:val="clear" w:color="auto" w:fill="auto"/>
          </w:tcPr>
          <w:p w14:paraId="29F27C3A" w14:textId="77777777" w:rsidR="002B4F84" w:rsidRPr="007264F5" w:rsidRDefault="002B4F84" w:rsidP="00535568"/>
        </w:tc>
        <w:tc>
          <w:tcPr>
            <w:tcW w:w="1892" w:type="dxa"/>
          </w:tcPr>
          <w:p w14:paraId="569478A3" w14:textId="77777777" w:rsidR="002B4F84" w:rsidRPr="007264F5" w:rsidRDefault="002B4F84" w:rsidP="00535568">
            <w:pPr>
              <w:jc w:val="both"/>
            </w:pPr>
            <w:r w:rsidRPr="007264F5">
              <w:t>2. Предлагает варианты решения профессиональных задач в условиях неопределенности</w:t>
            </w:r>
          </w:p>
        </w:tc>
        <w:tc>
          <w:tcPr>
            <w:tcW w:w="2835" w:type="dxa"/>
            <w:shd w:val="clear" w:color="auto" w:fill="FFFFFF" w:themeFill="background1"/>
          </w:tcPr>
          <w:p w14:paraId="18E4EE91" w14:textId="7D040FD0" w:rsidR="002B4F84" w:rsidRPr="007264F5" w:rsidRDefault="002B4F84" w:rsidP="00535568">
            <w:pPr>
              <w:autoSpaceDE w:val="0"/>
              <w:autoSpaceDN w:val="0"/>
              <w:adjustRightInd w:val="0"/>
              <w:jc w:val="both"/>
              <w:rPr>
                <w:b/>
                <w:i/>
              </w:rPr>
            </w:pPr>
            <w:r w:rsidRPr="007264F5">
              <w:rPr>
                <w:b/>
                <w:i/>
              </w:rPr>
              <w:t xml:space="preserve">Знать </w:t>
            </w:r>
            <w:r w:rsidRPr="007264F5">
              <w:rPr>
                <w:rFonts w:eastAsiaTheme="minorHAnsi"/>
                <w:color w:val="000000"/>
                <w:lang w:eastAsia="en-US"/>
              </w:rPr>
              <w:t>специфику процесса разработки управленческих решений с учетом критериев эколого-экономической эффективности, рисков и возможных последствий в условиях</w:t>
            </w:r>
            <w:r w:rsidR="00776C51" w:rsidRPr="007264F5">
              <w:rPr>
                <w:rFonts w:eastAsiaTheme="minorHAnsi"/>
                <w:color w:val="000000"/>
                <w:lang w:eastAsia="en-US"/>
              </w:rPr>
              <w:t xml:space="preserve"> </w:t>
            </w:r>
            <w:r w:rsidRPr="007264F5">
              <w:rPr>
                <w:rFonts w:eastAsiaTheme="minorHAnsi"/>
                <w:color w:val="000000"/>
                <w:lang w:eastAsia="en-US"/>
              </w:rPr>
              <w:t>неопределенности</w:t>
            </w:r>
          </w:p>
          <w:p w14:paraId="21A0F2FD" w14:textId="77777777" w:rsidR="002B4F84" w:rsidRPr="007264F5" w:rsidRDefault="002B4F84" w:rsidP="00535568">
            <w:pPr>
              <w:autoSpaceDE w:val="0"/>
              <w:autoSpaceDN w:val="0"/>
              <w:adjustRightInd w:val="0"/>
              <w:jc w:val="both"/>
              <w:rPr>
                <w:b/>
                <w:i/>
              </w:rPr>
            </w:pPr>
            <w:r w:rsidRPr="007264F5">
              <w:rPr>
                <w:b/>
                <w:i/>
              </w:rPr>
              <w:t>Уметь</w:t>
            </w:r>
            <w:r w:rsidRPr="007264F5">
              <w:rPr>
                <w:rFonts w:eastAsiaTheme="minorHAnsi"/>
                <w:color w:val="000000"/>
                <w:lang w:eastAsia="en-US"/>
              </w:rPr>
              <w:t xml:space="preserve"> разрабатывать и обосновывать предложения по совершенствованию управленческих решений с учетом критериев эколого-экономической эффективности, рисков и возможных последствий в условиях неопределенности</w:t>
            </w:r>
          </w:p>
        </w:tc>
        <w:tc>
          <w:tcPr>
            <w:tcW w:w="3969" w:type="dxa"/>
            <w:shd w:val="clear" w:color="auto" w:fill="FFFFFF" w:themeFill="background1"/>
          </w:tcPr>
          <w:p w14:paraId="167DCA5D" w14:textId="77777777" w:rsidR="002B4F84" w:rsidRPr="007264F5" w:rsidRDefault="002B4F84" w:rsidP="00D54CAA">
            <w:pPr>
              <w:jc w:val="both"/>
              <w:rPr>
                <w:i/>
                <w:iCs/>
              </w:rPr>
            </w:pPr>
            <w:r w:rsidRPr="007264F5">
              <w:rPr>
                <w:i/>
                <w:iCs/>
              </w:rPr>
              <w:t>Дайте развернутый ответ</w:t>
            </w:r>
          </w:p>
          <w:p w14:paraId="71EF582B" w14:textId="2F2E7A35" w:rsidR="0073114B" w:rsidRPr="007264F5" w:rsidRDefault="0073114B" w:rsidP="00D54CAA">
            <w:pPr>
              <w:jc w:val="both"/>
              <w:rPr>
                <w:rFonts w:eastAsiaTheme="minorHAnsi"/>
                <w:lang w:eastAsia="en-US"/>
              </w:rPr>
            </w:pPr>
            <w:r w:rsidRPr="007264F5">
              <w:rPr>
                <w:rFonts w:eastAsiaTheme="minorHAnsi"/>
                <w:lang w:eastAsia="en-US"/>
              </w:rPr>
              <w:t>Что является важнейшими структурными элементами экологического ущерба?</w:t>
            </w:r>
          </w:p>
          <w:p w14:paraId="762089E8" w14:textId="13E70115" w:rsidR="000709D1" w:rsidRPr="007264F5" w:rsidRDefault="000709D1" w:rsidP="00D54CAA">
            <w:pPr>
              <w:jc w:val="both"/>
              <w:rPr>
                <w:i/>
                <w:iCs/>
              </w:rPr>
            </w:pPr>
            <w:r w:rsidRPr="007264F5">
              <w:rPr>
                <w:i/>
                <w:iCs/>
              </w:rPr>
              <w:t>Задание.</w:t>
            </w:r>
            <w:r w:rsidRPr="007264F5">
              <w:t xml:space="preserve"> Определите общую плату за загрязнение атмосферного воздуха городским таксопарком (КЭ = 1,9) на основании следующих данных. В городском таксопарке за год было потреблено 80 т бензина А76 (У = 850 руб./т). По результатам экологического контроля обнаружено, что 25 % всего автопарка машин не соответствует стандартам или эксплуатируется в неисправном состоянии</w:t>
            </w:r>
          </w:p>
          <w:p w14:paraId="4CA8B37C" w14:textId="77777777" w:rsidR="005867BA" w:rsidRPr="007264F5" w:rsidRDefault="005867BA" w:rsidP="002B4F84">
            <w:pPr>
              <w:rPr>
                <w:i/>
                <w:iCs/>
              </w:rPr>
            </w:pPr>
          </w:p>
          <w:p w14:paraId="483F4789" w14:textId="77777777" w:rsidR="002B4F84" w:rsidRPr="007264F5" w:rsidRDefault="002B4F84" w:rsidP="00535568">
            <w:pPr>
              <w:autoSpaceDE w:val="0"/>
              <w:autoSpaceDN w:val="0"/>
              <w:adjustRightInd w:val="0"/>
              <w:jc w:val="both"/>
              <w:rPr>
                <w:b/>
                <w:i/>
              </w:rPr>
            </w:pPr>
          </w:p>
        </w:tc>
      </w:tr>
      <w:tr w:rsidR="002B4F84" w:rsidRPr="007264F5" w14:paraId="1DBB3083" w14:textId="3EA8245E" w:rsidTr="009218CF">
        <w:trPr>
          <w:trHeight w:val="322"/>
        </w:trPr>
        <w:tc>
          <w:tcPr>
            <w:tcW w:w="10491" w:type="dxa"/>
            <w:gridSpan w:val="4"/>
          </w:tcPr>
          <w:p w14:paraId="5387FC92" w14:textId="57820823" w:rsidR="002B4F84" w:rsidRPr="007264F5" w:rsidRDefault="002B4F84" w:rsidP="00535568">
            <w:pPr>
              <w:rPr>
                <w:bCs/>
                <w:iCs/>
              </w:rPr>
            </w:pPr>
            <w:r w:rsidRPr="007264F5">
              <w:rPr>
                <w:bCs/>
                <w:iCs/>
              </w:rPr>
              <w:t>профиль «Экономика и финансы топливно-энергетического комплекса»</w:t>
            </w:r>
          </w:p>
        </w:tc>
      </w:tr>
      <w:tr w:rsidR="002B4F84" w:rsidRPr="007264F5" w14:paraId="7717C997" w14:textId="22F13F63" w:rsidTr="009218CF">
        <w:trPr>
          <w:trHeight w:val="105"/>
        </w:trPr>
        <w:tc>
          <w:tcPr>
            <w:tcW w:w="1795" w:type="dxa"/>
            <w:vMerge w:val="restart"/>
            <w:shd w:val="clear" w:color="auto" w:fill="auto"/>
          </w:tcPr>
          <w:p w14:paraId="41E52195" w14:textId="77777777" w:rsidR="002B4F84" w:rsidRPr="007264F5" w:rsidRDefault="002B4F84" w:rsidP="00535568">
            <w:r w:rsidRPr="007264F5">
              <w:t>ПКП-4</w:t>
            </w:r>
          </w:p>
          <w:p w14:paraId="1F759096" w14:textId="1D2C271C" w:rsidR="002B4F84" w:rsidRPr="007264F5" w:rsidRDefault="002B4F84" w:rsidP="00535568">
            <w:r w:rsidRPr="007264F5">
              <w:t>Способность выявлять и решать наиболее значимые задачи государственного регулирования топливно-энергетического комплекса</w:t>
            </w:r>
          </w:p>
        </w:tc>
        <w:tc>
          <w:tcPr>
            <w:tcW w:w="1892" w:type="dxa"/>
          </w:tcPr>
          <w:p w14:paraId="7C389EA2" w14:textId="77777777" w:rsidR="002B4F84" w:rsidRPr="007264F5" w:rsidRDefault="002B4F84" w:rsidP="00535568">
            <w:pPr>
              <w:pStyle w:val="Default"/>
              <w:jc w:val="both"/>
              <w:rPr>
                <w:color w:val="auto"/>
              </w:rPr>
            </w:pPr>
            <w:r w:rsidRPr="007264F5">
              <w:rPr>
                <w:color w:val="auto"/>
              </w:rPr>
              <w:t>1. Понимает направления экономической политики отдельного государства в ТЭК</w:t>
            </w:r>
          </w:p>
        </w:tc>
        <w:tc>
          <w:tcPr>
            <w:tcW w:w="2835" w:type="dxa"/>
            <w:shd w:val="clear" w:color="auto" w:fill="auto"/>
          </w:tcPr>
          <w:p w14:paraId="232AAC62" w14:textId="77777777" w:rsidR="002B4F84" w:rsidRPr="007264F5" w:rsidRDefault="002B4F84" w:rsidP="00535568">
            <w:pPr>
              <w:pStyle w:val="a5"/>
              <w:ind w:left="0"/>
              <w:jc w:val="both"/>
              <w:rPr>
                <w:color w:val="000000" w:themeColor="text1"/>
              </w:rPr>
            </w:pPr>
            <w:r w:rsidRPr="007264F5">
              <w:rPr>
                <w:b/>
                <w:i/>
                <w:color w:val="000000" w:themeColor="text1"/>
              </w:rPr>
              <w:t xml:space="preserve">Знать </w:t>
            </w:r>
            <w:r w:rsidRPr="007264F5">
              <w:rPr>
                <w:bCs/>
                <w:iCs/>
                <w:color w:val="000000" w:themeColor="text1"/>
              </w:rPr>
              <w:t xml:space="preserve">основные направления экологической политики на международном, региональном и национальном уровнях; </w:t>
            </w:r>
            <w:r w:rsidRPr="007264F5">
              <w:rPr>
                <w:color w:val="000000" w:themeColor="text1"/>
              </w:rPr>
              <w:t>ключевые положения документов стратегического планирования ТЭК в области экологического развития;</w:t>
            </w:r>
          </w:p>
          <w:p w14:paraId="3723E513" w14:textId="77777777" w:rsidR="002B4F84" w:rsidRPr="007264F5" w:rsidRDefault="002B4F84" w:rsidP="00535568">
            <w:pPr>
              <w:pStyle w:val="a5"/>
              <w:ind w:left="0"/>
              <w:jc w:val="both"/>
              <w:rPr>
                <w:rFonts w:eastAsia="Times-Roman"/>
                <w:lang w:eastAsia="en-US"/>
              </w:rPr>
            </w:pPr>
            <w:r w:rsidRPr="007264F5">
              <w:rPr>
                <w:b/>
                <w:i/>
                <w:color w:val="000000" w:themeColor="text1"/>
              </w:rPr>
              <w:t xml:space="preserve">Уметь </w:t>
            </w:r>
            <w:r w:rsidRPr="007264F5">
              <w:rPr>
                <w:bCs/>
                <w:iCs/>
                <w:color w:val="000000" w:themeColor="text1"/>
              </w:rPr>
              <w:t xml:space="preserve">разрабатывать управленческие решения с учетом </w:t>
            </w:r>
            <w:r w:rsidRPr="007264F5">
              <w:rPr>
                <w:color w:val="000000" w:themeColor="text1"/>
              </w:rPr>
              <w:t xml:space="preserve">ключевых положений </w:t>
            </w:r>
            <w:r w:rsidRPr="007264F5">
              <w:rPr>
                <w:color w:val="000000" w:themeColor="text1"/>
              </w:rPr>
              <w:lastRenderedPageBreak/>
              <w:t>экологической политики, документов стратегического планирования ТЭК в области экологического развития</w:t>
            </w:r>
          </w:p>
        </w:tc>
        <w:tc>
          <w:tcPr>
            <w:tcW w:w="3969" w:type="dxa"/>
          </w:tcPr>
          <w:p w14:paraId="2AC17D73" w14:textId="77777777" w:rsidR="002B4F84" w:rsidRPr="007264F5" w:rsidRDefault="002B4F84" w:rsidP="00C0140C">
            <w:pPr>
              <w:jc w:val="both"/>
              <w:rPr>
                <w:i/>
                <w:iCs/>
              </w:rPr>
            </w:pPr>
            <w:r w:rsidRPr="007264F5">
              <w:rPr>
                <w:i/>
                <w:iCs/>
              </w:rPr>
              <w:lastRenderedPageBreak/>
              <w:t>Дайте развернутый ответ</w:t>
            </w:r>
          </w:p>
          <w:p w14:paraId="5CB8E1FB" w14:textId="73ADFCAF" w:rsidR="0073114B" w:rsidRPr="007264F5" w:rsidRDefault="0073114B" w:rsidP="00C0140C">
            <w:pPr>
              <w:jc w:val="both"/>
              <w:rPr>
                <w:rFonts w:eastAsiaTheme="minorHAnsi"/>
                <w:lang w:eastAsia="en-US"/>
              </w:rPr>
            </w:pPr>
            <w:r w:rsidRPr="007264F5">
              <w:rPr>
                <w:rFonts w:eastAsiaTheme="minorHAnsi"/>
                <w:lang w:eastAsia="en-US"/>
              </w:rPr>
              <w:t xml:space="preserve">Какие существуют формы государственной поддержки </w:t>
            </w:r>
            <w:r w:rsidR="00776C51" w:rsidRPr="007264F5">
              <w:rPr>
                <w:rFonts w:eastAsiaTheme="minorHAnsi"/>
                <w:lang w:eastAsia="en-US"/>
              </w:rPr>
              <w:t xml:space="preserve">эколого-ориентированных </w:t>
            </w:r>
            <w:r w:rsidRPr="007264F5">
              <w:rPr>
                <w:rFonts w:eastAsiaTheme="minorHAnsi"/>
                <w:lang w:eastAsia="en-US"/>
              </w:rPr>
              <w:t>проектов?</w:t>
            </w:r>
          </w:p>
          <w:p w14:paraId="08BFF56A" w14:textId="3538661C" w:rsidR="00C0140C" w:rsidRPr="007264F5" w:rsidRDefault="00C0140C" w:rsidP="00C0140C">
            <w:pPr>
              <w:jc w:val="both"/>
            </w:pPr>
            <w:r w:rsidRPr="007264F5">
              <w:rPr>
                <w:i/>
                <w:iCs/>
              </w:rPr>
              <w:t>Задание.</w:t>
            </w:r>
            <w:r w:rsidRPr="007264F5">
              <w:t xml:space="preserve"> На основе нормативно-правовых документов Канады, России, США и Норвегии определите ключевые особенности реализации государственно</w:t>
            </w:r>
            <w:r w:rsidR="008560C9" w:rsidRPr="007264F5">
              <w:t>й</w:t>
            </w:r>
            <w:r w:rsidRPr="007264F5">
              <w:t xml:space="preserve"> политики по предотвращению техногенных аварий при добыче нефти и газа в арктической зоне в данных странах мира.</w:t>
            </w:r>
          </w:p>
          <w:p w14:paraId="05C9395B" w14:textId="47368E97" w:rsidR="00C0140C" w:rsidRPr="007264F5" w:rsidRDefault="00C0140C" w:rsidP="002B4F84">
            <w:pPr>
              <w:rPr>
                <w:i/>
                <w:iCs/>
              </w:rPr>
            </w:pPr>
          </w:p>
          <w:p w14:paraId="6789AE28" w14:textId="77777777" w:rsidR="005867BA" w:rsidRPr="007264F5" w:rsidRDefault="005867BA" w:rsidP="002B4F84">
            <w:pPr>
              <w:rPr>
                <w:i/>
                <w:iCs/>
              </w:rPr>
            </w:pPr>
          </w:p>
          <w:p w14:paraId="1C198458" w14:textId="77777777" w:rsidR="002B4F84" w:rsidRPr="007264F5" w:rsidRDefault="002B4F84" w:rsidP="00535568">
            <w:pPr>
              <w:pStyle w:val="a5"/>
              <w:ind w:left="0"/>
              <w:jc w:val="both"/>
              <w:rPr>
                <w:b/>
                <w:i/>
                <w:color w:val="000000" w:themeColor="text1"/>
              </w:rPr>
            </w:pPr>
          </w:p>
        </w:tc>
      </w:tr>
      <w:tr w:rsidR="002B4F84" w:rsidRPr="007264F5" w14:paraId="2B426723" w14:textId="19F6F378" w:rsidTr="009218CF">
        <w:trPr>
          <w:trHeight w:val="105"/>
        </w:trPr>
        <w:tc>
          <w:tcPr>
            <w:tcW w:w="1795" w:type="dxa"/>
            <w:vMerge/>
            <w:shd w:val="clear" w:color="auto" w:fill="auto"/>
          </w:tcPr>
          <w:p w14:paraId="457D4749" w14:textId="77777777" w:rsidR="002B4F84" w:rsidRPr="007264F5" w:rsidRDefault="002B4F84" w:rsidP="00535568">
            <w:pPr>
              <w:autoSpaceDE w:val="0"/>
              <w:autoSpaceDN w:val="0"/>
              <w:adjustRightInd w:val="0"/>
              <w:rPr>
                <w:rFonts w:eastAsia="TimesNewRomanPSMT"/>
                <w:color w:val="000000" w:themeColor="text1"/>
                <w:lang w:eastAsia="en-US"/>
              </w:rPr>
            </w:pPr>
          </w:p>
        </w:tc>
        <w:tc>
          <w:tcPr>
            <w:tcW w:w="1892" w:type="dxa"/>
            <w:shd w:val="clear" w:color="auto" w:fill="auto"/>
          </w:tcPr>
          <w:p w14:paraId="7224A76A" w14:textId="77777777" w:rsidR="002B4F84" w:rsidRPr="007264F5" w:rsidRDefault="002B4F84" w:rsidP="00535568">
            <w:pPr>
              <w:pStyle w:val="a5"/>
              <w:tabs>
                <w:tab w:val="left" w:pos="540"/>
              </w:tabs>
              <w:ind w:left="0"/>
              <w:jc w:val="both"/>
            </w:pPr>
            <w:r w:rsidRPr="007264F5">
              <w:t>2. Применяет нормативно-правовую базу, регулирующую деятельность компаний ТЭК</w:t>
            </w:r>
          </w:p>
        </w:tc>
        <w:tc>
          <w:tcPr>
            <w:tcW w:w="2835" w:type="dxa"/>
            <w:shd w:val="clear" w:color="auto" w:fill="auto"/>
          </w:tcPr>
          <w:p w14:paraId="03377CEE" w14:textId="77777777" w:rsidR="002B4F84" w:rsidRPr="007264F5" w:rsidRDefault="002B4F84" w:rsidP="00535568">
            <w:pPr>
              <w:pStyle w:val="a5"/>
              <w:ind w:left="28"/>
              <w:jc w:val="both"/>
              <w:rPr>
                <w:color w:val="000000" w:themeColor="text1"/>
              </w:rPr>
            </w:pPr>
            <w:r w:rsidRPr="007264F5">
              <w:rPr>
                <w:b/>
                <w:i/>
                <w:color w:val="000000" w:themeColor="text1"/>
              </w:rPr>
              <w:t xml:space="preserve">Знать </w:t>
            </w:r>
            <w:r w:rsidRPr="007264F5">
              <w:rPr>
                <w:color w:val="000000" w:themeColor="text1"/>
              </w:rPr>
              <w:t xml:space="preserve">основные положения нормативно-правовой базы, регулирующей деятельность компаний ТЭК в области экологического развития; </w:t>
            </w:r>
          </w:p>
          <w:p w14:paraId="02C06DD6" w14:textId="77777777" w:rsidR="002B4F84" w:rsidRPr="007264F5" w:rsidRDefault="002B4F84" w:rsidP="00535568">
            <w:pPr>
              <w:jc w:val="both"/>
              <w:rPr>
                <w:b/>
                <w:i/>
              </w:rPr>
            </w:pPr>
            <w:r w:rsidRPr="007264F5">
              <w:rPr>
                <w:b/>
                <w:i/>
                <w:color w:val="000000" w:themeColor="text1"/>
              </w:rPr>
              <w:t xml:space="preserve">Уметь </w:t>
            </w:r>
            <w:r w:rsidRPr="007264F5">
              <w:rPr>
                <w:bCs/>
                <w:iCs/>
                <w:color w:val="000000" w:themeColor="text1"/>
              </w:rPr>
              <w:t>р</w:t>
            </w:r>
            <w:r w:rsidRPr="007264F5">
              <w:rPr>
                <w:color w:val="000000" w:themeColor="text1"/>
              </w:rPr>
              <w:t xml:space="preserve">азрабатывать и корректировать бизнес-стратегии развития компаний ТЭК с учетом меняющихся экологических факторов </w:t>
            </w:r>
          </w:p>
        </w:tc>
        <w:tc>
          <w:tcPr>
            <w:tcW w:w="3969" w:type="dxa"/>
          </w:tcPr>
          <w:p w14:paraId="1A48CFE6" w14:textId="77777777" w:rsidR="002B4F84" w:rsidRPr="007264F5" w:rsidRDefault="002B4F84" w:rsidP="001D75A0">
            <w:pPr>
              <w:jc w:val="both"/>
              <w:rPr>
                <w:i/>
                <w:iCs/>
              </w:rPr>
            </w:pPr>
            <w:r w:rsidRPr="007264F5">
              <w:rPr>
                <w:i/>
                <w:iCs/>
              </w:rPr>
              <w:t>Дайте развернутый ответ</w:t>
            </w:r>
          </w:p>
          <w:p w14:paraId="1C8812AC" w14:textId="1853BD75" w:rsidR="005867BA" w:rsidRPr="007264F5" w:rsidRDefault="005867BA" w:rsidP="001D75A0">
            <w:pPr>
              <w:jc w:val="both"/>
              <w:rPr>
                <w:rFonts w:eastAsiaTheme="minorHAnsi"/>
                <w:lang w:eastAsia="en-US"/>
              </w:rPr>
            </w:pPr>
            <w:r w:rsidRPr="007264F5">
              <w:rPr>
                <w:rFonts w:eastAsiaTheme="minorHAnsi"/>
                <w:lang w:eastAsia="en-US"/>
              </w:rPr>
              <w:t>Перечислите основные административные инструменты в области экологической экономики.</w:t>
            </w:r>
          </w:p>
          <w:p w14:paraId="31E711B8" w14:textId="07FE266E" w:rsidR="002B4F84" w:rsidRPr="007264F5" w:rsidRDefault="001D75A0" w:rsidP="001D75A0">
            <w:pPr>
              <w:jc w:val="both"/>
              <w:rPr>
                <w:b/>
                <w:i/>
                <w:color w:val="000000" w:themeColor="text1"/>
              </w:rPr>
            </w:pPr>
            <w:r w:rsidRPr="007264F5">
              <w:rPr>
                <w:i/>
                <w:iCs/>
              </w:rPr>
              <w:t>Задание.</w:t>
            </w:r>
            <w:r w:rsidRPr="007264F5">
              <w:t xml:space="preserve"> На основе данных Ростехнадзора определите основные тренды по аварийности в нефтегазовом комплексе России. Какие меры государственной и корпоративной политики должны способствовать уменьшению аварийности в нефтегазовом комплексе? Как аварийность на производстве может влиять на развити</w:t>
            </w:r>
            <w:r w:rsidR="008560C9" w:rsidRPr="007264F5">
              <w:t>е</w:t>
            </w:r>
            <w:r w:rsidRPr="007264F5">
              <w:t xml:space="preserve"> нефтегазового рынка в России и мире? Какие тенденции, складывающиеся на мировом рынке связаны со снижением аварийности в отрасли?</w:t>
            </w:r>
          </w:p>
        </w:tc>
      </w:tr>
      <w:tr w:rsidR="002B4F84" w:rsidRPr="007264F5" w14:paraId="0876BDD0" w14:textId="089F927E" w:rsidTr="009218CF">
        <w:trPr>
          <w:trHeight w:val="105"/>
        </w:trPr>
        <w:tc>
          <w:tcPr>
            <w:tcW w:w="1795" w:type="dxa"/>
            <w:vMerge/>
            <w:shd w:val="clear" w:color="auto" w:fill="auto"/>
          </w:tcPr>
          <w:p w14:paraId="7675621F" w14:textId="77777777" w:rsidR="002B4F84" w:rsidRPr="007264F5" w:rsidRDefault="002B4F84" w:rsidP="00535568">
            <w:pPr>
              <w:autoSpaceDE w:val="0"/>
              <w:autoSpaceDN w:val="0"/>
              <w:adjustRightInd w:val="0"/>
              <w:rPr>
                <w:rFonts w:eastAsia="TimesNewRomanPSMT"/>
                <w:color w:val="000000" w:themeColor="text1"/>
                <w:lang w:eastAsia="en-US"/>
              </w:rPr>
            </w:pPr>
          </w:p>
        </w:tc>
        <w:tc>
          <w:tcPr>
            <w:tcW w:w="1892" w:type="dxa"/>
            <w:shd w:val="clear" w:color="auto" w:fill="auto"/>
          </w:tcPr>
          <w:p w14:paraId="104226AA" w14:textId="77777777" w:rsidR="002B4F84" w:rsidRPr="007264F5" w:rsidRDefault="002B4F84" w:rsidP="00535568">
            <w:pPr>
              <w:pStyle w:val="a5"/>
              <w:tabs>
                <w:tab w:val="left" w:pos="540"/>
              </w:tabs>
              <w:ind w:left="0"/>
              <w:jc w:val="both"/>
            </w:pPr>
            <w:r w:rsidRPr="007264F5">
              <w:t>3. Формирует варианты решения задач по совершенствованию государственного регулирования и основных направлений деятельности структурных подразделений компаний ТЭК, и предлагает методы по их реализации</w:t>
            </w:r>
          </w:p>
        </w:tc>
        <w:tc>
          <w:tcPr>
            <w:tcW w:w="2835" w:type="dxa"/>
            <w:shd w:val="clear" w:color="auto" w:fill="auto"/>
          </w:tcPr>
          <w:p w14:paraId="54D214B5" w14:textId="77777777" w:rsidR="002B4F84" w:rsidRPr="007264F5" w:rsidRDefault="002B4F84" w:rsidP="00535568">
            <w:pPr>
              <w:pStyle w:val="a5"/>
              <w:ind w:left="28"/>
              <w:jc w:val="both"/>
              <w:rPr>
                <w:color w:val="000000" w:themeColor="text1"/>
              </w:rPr>
            </w:pPr>
            <w:r w:rsidRPr="007264F5">
              <w:rPr>
                <w:b/>
                <w:i/>
                <w:color w:val="000000" w:themeColor="text1"/>
              </w:rPr>
              <w:t xml:space="preserve">Знать </w:t>
            </w:r>
            <w:r w:rsidRPr="007264F5">
              <w:rPr>
                <w:bCs/>
                <w:iCs/>
                <w:color w:val="000000" w:themeColor="text1"/>
              </w:rPr>
              <w:t>м</w:t>
            </w:r>
            <w:r w:rsidRPr="007264F5">
              <w:rPr>
                <w:color w:val="000000" w:themeColor="text1"/>
              </w:rPr>
              <w:t>етоды и инструменты государственного регулирования ТЭК в области экологического развития;</w:t>
            </w:r>
          </w:p>
          <w:p w14:paraId="1A715280" w14:textId="77777777" w:rsidR="002B4F84" w:rsidRPr="007264F5" w:rsidRDefault="002B4F84" w:rsidP="00535568">
            <w:pPr>
              <w:jc w:val="both"/>
            </w:pPr>
            <w:r w:rsidRPr="007264F5">
              <w:rPr>
                <w:b/>
                <w:i/>
                <w:color w:val="000000" w:themeColor="text1"/>
              </w:rPr>
              <w:t xml:space="preserve">Уметь </w:t>
            </w:r>
            <w:r w:rsidRPr="007264F5">
              <w:rPr>
                <w:color w:val="000000" w:themeColor="text1"/>
              </w:rPr>
              <w:t xml:space="preserve">предлагать </w:t>
            </w:r>
            <w:r w:rsidRPr="007264F5">
              <w:t xml:space="preserve">варианты решения задач по совершенствованию государственного регулирования </w:t>
            </w:r>
            <w:r w:rsidRPr="007264F5">
              <w:rPr>
                <w:color w:val="000000" w:themeColor="text1"/>
              </w:rPr>
              <w:t>ТЭК и основных направлений деятельности структурных подразделений компаний ТЭК в области экологического развития</w:t>
            </w:r>
          </w:p>
        </w:tc>
        <w:tc>
          <w:tcPr>
            <w:tcW w:w="3969" w:type="dxa"/>
          </w:tcPr>
          <w:p w14:paraId="6EFC1C7E" w14:textId="77777777" w:rsidR="002B4F84" w:rsidRPr="007264F5" w:rsidRDefault="002B4F84" w:rsidP="00BF7721">
            <w:pPr>
              <w:jc w:val="both"/>
              <w:rPr>
                <w:i/>
                <w:iCs/>
              </w:rPr>
            </w:pPr>
            <w:r w:rsidRPr="007264F5">
              <w:rPr>
                <w:i/>
                <w:iCs/>
              </w:rPr>
              <w:t>Дайте развернутый ответ</w:t>
            </w:r>
          </w:p>
          <w:p w14:paraId="28F83BC5" w14:textId="33E90F3F" w:rsidR="005867BA" w:rsidRPr="007264F5" w:rsidRDefault="005867BA" w:rsidP="00BF7721">
            <w:pPr>
              <w:autoSpaceDE w:val="0"/>
              <w:autoSpaceDN w:val="0"/>
              <w:adjustRightInd w:val="0"/>
              <w:jc w:val="both"/>
              <w:rPr>
                <w:rFonts w:eastAsiaTheme="minorHAnsi"/>
                <w:lang w:eastAsia="en-US"/>
              </w:rPr>
            </w:pPr>
            <w:r w:rsidRPr="007264F5">
              <w:rPr>
                <w:rFonts w:eastAsiaTheme="minorHAnsi"/>
                <w:lang w:eastAsia="en-US"/>
              </w:rPr>
              <w:t>В чем заключается механизм экономического стимулирования при взимании платы за</w:t>
            </w:r>
            <w:r w:rsidR="008560C9" w:rsidRPr="007264F5">
              <w:rPr>
                <w:rFonts w:eastAsiaTheme="minorHAnsi"/>
                <w:lang w:eastAsia="en-US"/>
              </w:rPr>
              <w:t xml:space="preserve"> </w:t>
            </w:r>
            <w:r w:rsidRPr="007264F5">
              <w:rPr>
                <w:rFonts w:eastAsiaTheme="minorHAnsi"/>
                <w:lang w:eastAsia="en-US"/>
              </w:rPr>
              <w:t>загрязнение окружающей среды?</w:t>
            </w:r>
          </w:p>
          <w:p w14:paraId="6CC3ACA9" w14:textId="42E04AAB" w:rsidR="002B4F84" w:rsidRPr="007264F5" w:rsidRDefault="00BF7721" w:rsidP="00BF7721">
            <w:pPr>
              <w:jc w:val="both"/>
              <w:rPr>
                <w:b/>
                <w:i/>
                <w:color w:val="000000" w:themeColor="text1"/>
              </w:rPr>
            </w:pPr>
            <w:r w:rsidRPr="007264F5">
              <w:rPr>
                <w:i/>
                <w:iCs/>
              </w:rPr>
              <w:t>Задание.</w:t>
            </w:r>
            <w:r w:rsidRPr="007264F5">
              <w:t xml:space="preserve"> Проанализируйте результаты реализации государственной политики по повышению энергоэффективности на корпоративном уровне для компаний по добыче, транспортировке нефти и газа, генерации электроэнергии и тепла. Какие нормативно-правовые документы регламентируют деятельност</w:t>
            </w:r>
            <w:r w:rsidR="008560C9" w:rsidRPr="007264F5">
              <w:t>ь</w:t>
            </w:r>
            <w:r w:rsidRPr="007264F5">
              <w:t xml:space="preserve"> компаний ТЭК в области энергосбережения?</w:t>
            </w:r>
          </w:p>
        </w:tc>
      </w:tr>
      <w:tr w:rsidR="002B4F84" w:rsidRPr="007264F5" w14:paraId="4EF59824" w14:textId="29C3B4C6" w:rsidTr="009218CF">
        <w:trPr>
          <w:trHeight w:val="105"/>
        </w:trPr>
        <w:tc>
          <w:tcPr>
            <w:tcW w:w="10491" w:type="dxa"/>
            <w:gridSpan w:val="4"/>
          </w:tcPr>
          <w:p w14:paraId="53FAE0A0" w14:textId="20AF5673" w:rsidR="002B4F84" w:rsidRPr="007264F5" w:rsidRDefault="002B4F84" w:rsidP="00535568">
            <w:pPr>
              <w:autoSpaceDE w:val="0"/>
              <w:autoSpaceDN w:val="0"/>
              <w:adjustRightInd w:val="0"/>
              <w:rPr>
                <w:color w:val="000000"/>
              </w:rPr>
            </w:pPr>
            <w:r w:rsidRPr="007264F5">
              <w:rPr>
                <w:color w:val="000000"/>
              </w:rPr>
              <w:t>профиль «Анализ рисков и экономическая безопасность»</w:t>
            </w:r>
          </w:p>
        </w:tc>
      </w:tr>
      <w:tr w:rsidR="002B4F84" w:rsidRPr="007264F5" w14:paraId="3EBDC1B5" w14:textId="5A884C04" w:rsidTr="009218CF">
        <w:trPr>
          <w:trHeight w:val="105"/>
        </w:trPr>
        <w:tc>
          <w:tcPr>
            <w:tcW w:w="1795" w:type="dxa"/>
            <w:vMerge w:val="restart"/>
            <w:shd w:val="clear" w:color="auto" w:fill="auto"/>
          </w:tcPr>
          <w:p w14:paraId="02FFA67A" w14:textId="77777777" w:rsidR="002B4F84" w:rsidRPr="007264F5" w:rsidRDefault="002B4F84" w:rsidP="00535568">
            <w:pPr>
              <w:spacing w:line="278" w:lineRule="exact"/>
              <w:jc w:val="both"/>
            </w:pPr>
            <w:r w:rsidRPr="007264F5">
              <w:t>ПКП-1</w:t>
            </w:r>
          </w:p>
          <w:p w14:paraId="5E30859E" w14:textId="0B48CD7B" w:rsidR="002B4F84" w:rsidRPr="007264F5" w:rsidRDefault="002B4F84" w:rsidP="00535568">
            <w:pPr>
              <w:spacing w:line="278" w:lineRule="exact"/>
              <w:jc w:val="both"/>
            </w:pPr>
            <w:r w:rsidRPr="007264F5">
              <w:rPr>
                <w:rStyle w:val="Bodytext2"/>
              </w:rPr>
              <w:t xml:space="preserve">Способность самостоятельно осуществлять подготовку заданий и разрабатывать </w:t>
            </w:r>
            <w:r w:rsidRPr="007264F5">
              <w:rPr>
                <w:rStyle w:val="Bodytext2"/>
              </w:rPr>
              <w:lastRenderedPageBreak/>
              <w:t>проектные решения с учетом факторов неопределенности и риска, разрабатывать соответствующие методические и нормативные документы, а также предложения и мероприятия по реализации</w:t>
            </w:r>
          </w:p>
          <w:p w14:paraId="0682F730" w14:textId="77777777" w:rsidR="002B4F84" w:rsidRPr="007264F5" w:rsidRDefault="002B4F84" w:rsidP="00535568">
            <w:pPr>
              <w:spacing w:line="278" w:lineRule="exact"/>
              <w:jc w:val="both"/>
            </w:pPr>
            <w:r w:rsidRPr="007264F5">
              <w:rPr>
                <w:rStyle w:val="Bodytext2"/>
              </w:rPr>
              <w:t>разработанных проектов и программ по минимизации рисков, устранении причин и условий,</w:t>
            </w:r>
          </w:p>
          <w:p w14:paraId="6951986B" w14:textId="77777777" w:rsidR="002B4F84" w:rsidRPr="007264F5" w:rsidRDefault="002B4F84" w:rsidP="00535568">
            <w:pPr>
              <w:autoSpaceDE w:val="0"/>
              <w:autoSpaceDN w:val="0"/>
              <w:adjustRightInd w:val="0"/>
              <w:rPr>
                <w:rFonts w:eastAsia="TimesNewRomanPSMT"/>
                <w:color w:val="000000" w:themeColor="text1"/>
                <w:lang w:eastAsia="en-US"/>
              </w:rPr>
            </w:pPr>
            <w:r w:rsidRPr="007264F5">
              <w:rPr>
                <w:rStyle w:val="Bodytext2"/>
              </w:rPr>
              <w:t xml:space="preserve">способствующих их проявлению </w:t>
            </w:r>
          </w:p>
        </w:tc>
        <w:tc>
          <w:tcPr>
            <w:tcW w:w="1892" w:type="dxa"/>
            <w:shd w:val="clear" w:color="auto" w:fill="auto"/>
          </w:tcPr>
          <w:p w14:paraId="7A51329C" w14:textId="77777777" w:rsidR="002B4F84" w:rsidRPr="007264F5" w:rsidRDefault="002B4F84" w:rsidP="00535568">
            <w:pPr>
              <w:widowControl w:val="0"/>
              <w:numPr>
                <w:ilvl w:val="0"/>
                <w:numId w:val="21"/>
              </w:numPr>
              <w:tabs>
                <w:tab w:val="left" w:pos="-141"/>
              </w:tabs>
              <w:jc w:val="both"/>
            </w:pPr>
            <w:r w:rsidRPr="007264F5">
              <w:rPr>
                <w:rStyle w:val="Bodytext2"/>
              </w:rPr>
              <w:lastRenderedPageBreak/>
              <w:t xml:space="preserve">Идентифицирует бизнес-процессы, наиболее подверженные риску, с учетом изменяющихся условий </w:t>
            </w:r>
            <w:r w:rsidRPr="007264F5">
              <w:rPr>
                <w:rStyle w:val="Bodytext2"/>
              </w:rPr>
              <w:lastRenderedPageBreak/>
              <w:t>внешней среды в целях приоритетного финансирования мероприятий по управлению ими и адаптирует элементы системы риск-менеджмента к условиям функционирования организации, а также новым бизнес-процессам и направлениям.</w:t>
            </w:r>
          </w:p>
        </w:tc>
        <w:tc>
          <w:tcPr>
            <w:tcW w:w="2835" w:type="dxa"/>
            <w:shd w:val="clear" w:color="auto" w:fill="auto"/>
          </w:tcPr>
          <w:p w14:paraId="180F8089" w14:textId="77777777" w:rsidR="002B4F84" w:rsidRPr="007264F5" w:rsidRDefault="002B4F84" w:rsidP="00535568">
            <w:pPr>
              <w:autoSpaceDE w:val="0"/>
              <w:autoSpaceDN w:val="0"/>
              <w:adjustRightInd w:val="0"/>
              <w:jc w:val="both"/>
              <w:rPr>
                <w:rStyle w:val="Bodytext2"/>
              </w:rPr>
            </w:pPr>
            <w:r w:rsidRPr="007264F5">
              <w:rPr>
                <w:b/>
                <w:i/>
              </w:rPr>
              <w:lastRenderedPageBreak/>
              <w:t xml:space="preserve">Знать </w:t>
            </w:r>
            <w:r w:rsidRPr="007264F5">
              <w:rPr>
                <w:bCs/>
                <w:iCs/>
              </w:rPr>
              <w:t>порядок и</w:t>
            </w:r>
            <w:r w:rsidRPr="007264F5">
              <w:rPr>
                <w:rStyle w:val="Bodytext2"/>
                <w:bCs/>
                <w:iCs/>
              </w:rPr>
              <w:t>дентификации бизнес-процессов,</w:t>
            </w:r>
            <w:r w:rsidRPr="007264F5">
              <w:rPr>
                <w:rStyle w:val="Bodytext2"/>
              </w:rPr>
              <w:t xml:space="preserve"> наиболее подверженных экологическому риску, с учетом изменяющихся условий внешней среды; </w:t>
            </w:r>
          </w:p>
          <w:p w14:paraId="25C2D6F8" w14:textId="77777777" w:rsidR="002B4F84" w:rsidRPr="007264F5" w:rsidRDefault="002B4F84" w:rsidP="00535568">
            <w:pPr>
              <w:autoSpaceDE w:val="0"/>
              <w:autoSpaceDN w:val="0"/>
              <w:adjustRightInd w:val="0"/>
              <w:jc w:val="both"/>
              <w:rPr>
                <w:b/>
                <w:i/>
              </w:rPr>
            </w:pPr>
            <w:r w:rsidRPr="007264F5">
              <w:rPr>
                <w:b/>
                <w:i/>
              </w:rPr>
              <w:lastRenderedPageBreak/>
              <w:t>Уметь</w:t>
            </w:r>
            <w:r w:rsidRPr="007264F5">
              <w:rPr>
                <w:rFonts w:ascii="TimesNewRomanPSMT" w:eastAsiaTheme="minorHAnsi" w:hAnsi="TimesNewRomanPSMT" w:cs="TimesNewRomanPSMT"/>
                <w:lang w:eastAsia="en-US"/>
              </w:rPr>
              <w:t xml:space="preserve"> </w:t>
            </w:r>
            <w:r w:rsidRPr="007264F5">
              <w:rPr>
                <w:rFonts w:eastAsiaTheme="minorHAnsi"/>
                <w:lang w:eastAsia="en-US"/>
              </w:rPr>
              <w:t>анализировать основные направления повышения экологической безопасности организации с учетом специфики бизнес-процессов</w:t>
            </w:r>
          </w:p>
        </w:tc>
        <w:tc>
          <w:tcPr>
            <w:tcW w:w="3969" w:type="dxa"/>
          </w:tcPr>
          <w:p w14:paraId="11B45732" w14:textId="77777777" w:rsidR="002B4F84" w:rsidRPr="007264F5" w:rsidRDefault="002B4F84" w:rsidP="00997FD8">
            <w:pPr>
              <w:jc w:val="both"/>
              <w:rPr>
                <w:i/>
                <w:iCs/>
              </w:rPr>
            </w:pPr>
            <w:r w:rsidRPr="007264F5">
              <w:rPr>
                <w:i/>
                <w:iCs/>
              </w:rPr>
              <w:lastRenderedPageBreak/>
              <w:t>Дайте развернутый ответ</w:t>
            </w:r>
          </w:p>
          <w:p w14:paraId="66B68EA0" w14:textId="00643D2A" w:rsidR="0073114B" w:rsidRPr="007264F5" w:rsidRDefault="0073114B" w:rsidP="00997FD8">
            <w:pPr>
              <w:jc w:val="both"/>
              <w:rPr>
                <w:i/>
                <w:iCs/>
              </w:rPr>
            </w:pPr>
            <w:r w:rsidRPr="007264F5">
              <w:rPr>
                <w:rFonts w:eastAsiaTheme="minorHAnsi"/>
                <w:lang w:eastAsia="en-US"/>
              </w:rPr>
              <w:t>Как</w:t>
            </w:r>
            <w:r w:rsidR="00776C51" w:rsidRPr="007264F5">
              <w:rPr>
                <w:rFonts w:eastAsiaTheme="minorHAnsi"/>
                <w:lang w:eastAsia="en-US"/>
              </w:rPr>
              <w:t xml:space="preserve">ая </w:t>
            </w:r>
            <w:r w:rsidRPr="007264F5">
              <w:rPr>
                <w:rFonts w:eastAsiaTheme="minorHAnsi"/>
                <w:lang w:eastAsia="en-US"/>
              </w:rPr>
              <w:t xml:space="preserve">существует </w:t>
            </w:r>
            <w:r w:rsidR="00776C51" w:rsidRPr="007264F5">
              <w:rPr>
                <w:rFonts w:eastAsiaTheme="minorHAnsi"/>
                <w:lang w:eastAsia="en-US"/>
              </w:rPr>
              <w:t>классификация эколого-ориентированных</w:t>
            </w:r>
            <w:r w:rsidR="00892A56" w:rsidRPr="007264F5">
              <w:rPr>
                <w:rFonts w:eastAsiaTheme="minorHAnsi"/>
                <w:lang w:eastAsia="en-US"/>
              </w:rPr>
              <w:t xml:space="preserve"> </w:t>
            </w:r>
            <w:r w:rsidRPr="007264F5">
              <w:rPr>
                <w:rFonts w:eastAsiaTheme="minorHAnsi"/>
                <w:lang w:eastAsia="en-US"/>
              </w:rPr>
              <w:t>проектов?</w:t>
            </w:r>
          </w:p>
          <w:p w14:paraId="01C2AC94" w14:textId="78B790F7" w:rsidR="00997FD8" w:rsidRPr="007264F5" w:rsidRDefault="00997FD8" w:rsidP="00997FD8">
            <w:pPr>
              <w:autoSpaceDE w:val="0"/>
              <w:autoSpaceDN w:val="0"/>
              <w:adjustRightInd w:val="0"/>
              <w:jc w:val="both"/>
              <w:rPr>
                <w:rFonts w:eastAsiaTheme="minorHAnsi"/>
                <w:lang w:eastAsia="en-US"/>
              </w:rPr>
            </w:pPr>
            <w:r w:rsidRPr="007264F5">
              <w:rPr>
                <w:rFonts w:eastAsiaTheme="minorHAnsi"/>
                <w:i/>
                <w:iCs/>
                <w:lang w:eastAsia="en-US"/>
              </w:rPr>
              <w:t>Задание.</w:t>
            </w:r>
            <w:r w:rsidRPr="007264F5">
              <w:rPr>
                <w:rFonts w:eastAsiaTheme="minorHAnsi"/>
                <w:lang w:eastAsia="en-US"/>
              </w:rPr>
              <w:t xml:space="preserve"> Рассчитайте плату за пользование водными объектами производственным предприятием Пермского края за отчетный период </w:t>
            </w:r>
            <w:r w:rsidRPr="007264F5">
              <w:rPr>
                <w:rFonts w:eastAsiaTheme="minorHAnsi"/>
                <w:lang w:eastAsia="en-US"/>
              </w:rPr>
              <w:lastRenderedPageBreak/>
              <w:t>– месяц. Установленный лимит забора воды для технологических нужд предприятия – 6000 м3 в месяц. Фактический объем воды, забранный из водного</w:t>
            </w:r>
          </w:p>
          <w:p w14:paraId="39D912E4" w14:textId="24634E42" w:rsidR="002B4F84" w:rsidRPr="007264F5" w:rsidRDefault="00997FD8" w:rsidP="00997FD8">
            <w:pPr>
              <w:autoSpaceDE w:val="0"/>
              <w:autoSpaceDN w:val="0"/>
              <w:adjustRightInd w:val="0"/>
              <w:jc w:val="both"/>
              <w:rPr>
                <w:b/>
                <w:i/>
              </w:rPr>
            </w:pPr>
            <w:r w:rsidRPr="007264F5">
              <w:rPr>
                <w:rFonts w:eastAsiaTheme="minorHAnsi"/>
                <w:lang w:eastAsia="en-US"/>
              </w:rPr>
              <w:t>объекта – 7000 м3.</w:t>
            </w:r>
          </w:p>
        </w:tc>
      </w:tr>
      <w:tr w:rsidR="002B4F84" w:rsidRPr="007264F5" w14:paraId="3DD9E81F" w14:textId="57B67BB6" w:rsidTr="009218CF">
        <w:trPr>
          <w:trHeight w:val="105"/>
        </w:trPr>
        <w:tc>
          <w:tcPr>
            <w:tcW w:w="1795" w:type="dxa"/>
            <w:vMerge/>
            <w:shd w:val="clear" w:color="auto" w:fill="auto"/>
          </w:tcPr>
          <w:p w14:paraId="427D06DB" w14:textId="77777777" w:rsidR="002B4F84" w:rsidRPr="007264F5" w:rsidRDefault="002B4F84" w:rsidP="00535568">
            <w:pPr>
              <w:spacing w:line="278" w:lineRule="exact"/>
              <w:jc w:val="both"/>
              <w:rPr>
                <w:rStyle w:val="Bodytext2"/>
              </w:rPr>
            </w:pPr>
          </w:p>
        </w:tc>
        <w:tc>
          <w:tcPr>
            <w:tcW w:w="1892" w:type="dxa"/>
            <w:shd w:val="clear" w:color="auto" w:fill="auto"/>
          </w:tcPr>
          <w:p w14:paraId="517CCCA9" w14:textId="77777777" w:rsidR="002B4F84" w:rsidRPr="007264F5" w:rsidRDefault="002B4F84" w:rsidP="00535568">
            <w:pPr>
              <w:widowControl w:val="0"/>
              <w:numPr>
                <w:ilvl w:val="0"/>
                <w:numId w:val="21"/>
              </w:numPr>
              <w:tabs>
                <w:tab w:val="left" w:pos="-126"/>
              </w:tabs>
              <w:jc w:val="both"/>
            </w:pPr>
            <w:r w:rsidRPr="007264F5">
              <w:rPr>
                <w:rStyle w:val="Bodytext2"/>
              </w:rPr>
              <w:t>Анализирует и применяет методики оценки управления рисками и реагирования на них.</w:t>
            </w:r>
          </w:p>
        </w:tc>
        <w:tc>
          <w:tcPr>
            <w:tcW w:w="2835" w:type="dxa"/>
            <w:shd w:val="clear" w:color="auto" w:fill="auto"/>
          </w:tcPr>
          <w:p w14:paraId="3BC445B6" w14:textId="77777777" w:rsidR="002B4F84" w:rsidRPr="007264F5" w:rsidRDefault="002B4F84" w:rsidP="00535568">
            <w:pPr>
              <w:pStyle w:val="a5"/>
              <w:ind w:left="34"/>
              <w:jc w:val="both"/>
              <w:rPr>
                <w:b/>
                <w:i/>
              </w:rPr>
            </w:pPr>
            <w:r w:rsidRPr="007264F5">
              <w:rPr>
                <w:b/>
                <w:i/>
              </w:rPr>
              <w:t xml:space="preserve">Знать </w:t>
            </w:r>
            <w:r w:rsidRPr="007264F5">
              <w:rPr>
                <w:color w:val="000000" w:themeColor="text1"/>
              </w:rPr>
              <w:t>методы и инструменты анализа и моделирования экономических процессов в условиях рисков экологического характера;</w:t>
            </w:r>
          </w:p>
          <w:p w14:paraId="73B33A8B" w14:textId="77777777" w:rsidR="002B4F84" w:rsidRPr="007264F5" w:rsidRDefault="002B4F84" w:rsidP="00535568">
            <w:pPr>
              <w:autoSpaceDE w:val="0"/>
              <w:autoSpaceDN w:val="0"/>
              <w:adjustRightInd w:val="0"/>
              <w:jc w:val="both"/>
              <w:rPr>
                <w:b/>
                <w:i/>
              </w:rPr>
            </w:pPr>
            <w:r w:rsidRPr="007264F5">
              <w:rPr>
                <w:b/>
                <w:i/>
              </w:rPr>
              <w:t>Уметь</w:t>
            </w:r>
            <w:r w:rsidRPr="007264F5">
              <w:rPr>
                <w:color w:val="000000" w:themeColor="text1"/>
              </w:rPr>
              <w:t xml:space="preserve"> применять сценарные методы анализа в обосновании управленческих решений в условиях действия экологических рисков</w:t>
            </w:r>
          </w:p>
        </w:tc>
        <w:tc>
          <w:tcPr>
            <w:tcW w:w="3969" w:type="dxa"/>
          </w:tcPr>
          <w:p w14:paraId="236583A6" w14:textId="77777777" w:rsidR="002B4F84" w:rsidRPr="007264F5" w:rsidRDefault="002B4F84" w:rsidP="002B4F84">
            <w:pPr>
              <w:rPr>
                <w:i/>
                <w:iCs/>
              </w:rPr>
            </w:pPr>
            <w:r w:rsidRPr="007264F5">
              <w:rPr>
                <w:i/>
                <w:iCs/>
              </w:rPr>
              <w:t>Дайте развернутый ответ</w:t>
            </w:r>
          </w:p>
          <w:p w14:paraId="63E19A01" w14:textId="22607845" w:rsidR="0073114B" w:rsidRPr="007264F5" w:rsidRDefault="0073114B" w:rsidP="002B4F84">
            <w:pPr>
              <w:rPr>
                <w:i/>
                <w:iCs/>
              </w:rPr>
            </w:pPr>
            <w:r w:rsidRPr="007264F5">
              <w:rPr>
                <w:rFonts w:eastAsiaTheme="minorHAnsi"/>
                <w:lang w:eastAsia="en-US"/>
              </w:rPr>
              <w:t>Какие используются методы оценки ущерб</w:t>
            </w:r>
            <w:r w:rsidR="00A44F1C" w:rsidRPr="007264F5">
              <w:rPr>
                <w:rFonts w:eastAsiaTheme="minorHAnsi"/>
                <w:lang w:eastAsia="en-US"/>
              </w:rPr>
              <w:t>а</w:t>
            </w:r>
            <w:r w:rsidRPr="007264F5">
              <w:rPr>
                <w:rFonts w:eastAsiaTheme="minorHAnsi"/>
                <w:lang w:eastAsia="en-US"/>
              </w:rPr>
              <w:t xml:space="preserve"> от </w:t>
            </w:r>
            <w:r w:rsidR="00A44F1C" w:rsidRPr="007264F5">
              <w:rPr>
                <w:rFonts w:eastAsiaTheme="minorHAnsi"/>
                <w:lang w:eastAsia="en-US"/>
              </w:rPr>
              <w:t>загрязнения</w:t>
            </w:r>
            <w:r w:rsidRPr="007264F5">
              <w:rPr>
                <w:rFonts w:eastAsiaTheme="minorHAnsi"/>
                <w:lang w:eastAsia="en-US"/>
              </w:rPr>
              <w:t xml:space="preserve"> окружающей среды?</w:t>
            </w:r>
          </w:p>
          <w:p w14:paraId="0EB4C884" w14:textId="364C034C" w:rsidR="002B4F84" w:rsidRPr="007264F5" w:rsidRDefault="00E63CDC" w:rsidP="00535568">
            <w:pPr>
              <w:pStyle w:val="a5"/>
              <w:ind w:left="34"/>
              <w:jc w:val="both"/>
              <w:rPr>
                <w:b/>
                <w:i/>
              </w:rPr>
            </w:pPr>
            <w:r w:rsidRPr="007264F5">
              <w:rPr>
                <w:i/>
                <w:iCs/>
              </w:rPr>
              <w:t>Задание.</w:t>
            </w:r>
            <w:r w:rsidRPr="007264F5">
              <w:t xml:space="preserve"> </w:t>
            </w:r>
            <w:r w:rsidRPr="007264F5">
              <w:rPr>
                <w:bCs/>
                <w:iCs/>
              </w:rPr>
              <w:t xml:space="preserve">Выбросы предприятия оборонного промышленного комплекса (ОПК), расположенного в Московской области, фактически составили: по диоксиду серы – 15 т/год; по диоксиду азота - 8 т/год; по летучей золе – 36 т/год; по </w:t>
            </w:r>
            <w:proofErr w:type="spellStart"/>
            <w:r w:rsidRPr="007264F5">
              <w:rPr>
                <w:bCs/>
                <w:iCs/>
              </w:rPr>
              <w:t>бенз</w:t>
            </w:r>
            <w:proofErr w:type="spellEnd"/>
            <w:r w:rsidRPr="007264F5">
              <w:rPr>
                <w:bCs/>
                <w:iCs/>
              </w:rPr>
              <w:t>(а)</w:t>
            </w:r>
            <w:proofErr w:type="spellStart"/>
            <w:r w:rsidRPr="007264F5">
              <w:rPr>
                <w:bCs/>
                <w:iCs/>
              </w:rPr>
              <w:t>пирену</w:t>
            </w:r>
            <w:proofErr w:type="spellEnd"/>
            <w:r w:rsidRPr="007264F5">
              <w:rPr>
                <w:bCs/>
                <w:iCs/>
              </w:rPr>
              <w:t xml:space="preserve"> – 1,5 кг/год. Предприятию установлены ПДВ по диоксиду серы – 10 т/год; по диоксиду азота – 5 т/год; по летучей золе – 45 т/год; по </w:t>
            </w:r>
            <w:proofErr w:type="spellStart"/>
            <w:r w:rsidRPr="007264F5">
              <w:rPr>
                <w:bCs/>
                <w:iCs/>
              </w:rPr>
              <w:t>бенз</w:t>
            </w:r>
            <w:proofErr w:type="spellEnd"/>
            <w:r w:rsidRPr="007264F5">
              <w:rPr>
                <w:bCs/>
                <w:iCs/>
              </w:rPr>
              <w:t>(а)</w:t>
            </w:r>
            <w:proofErr w:type="spellStart"/>
            <w:r w:rsidRPr="007264F5">
              <w:rPr>
                <w:bCs/>
                <w:iCs/>
              </w:rPr>
              <w:t>пирену</w:t>
            </w:r>
            <w:proofErr w:type="spellEnd"/>
            <w:r w:rsidRPr="007264F5">
              <w:rPr>
                <w:bCs/>
                <w:iCs/>
              </w:rPr>
              <w:t xml:space="preserve"> – 1 кг/год. Превышение предельно допустимых величин является временно согласованным нормативом для указанного предприятия. Определить платежи по каждому загрязнителю отдельно и общую плату за негативное воздействие на ОС.</w:t>
            </w:r>
          </w:p>
        </w:tc>
      </w:tr>
      <w:tr w:rsidR="002B4F84" w:rsidRPr="007264F5" w14:paraId="7A80289E" w14:textId="487D29CC" w:rsidTr="009218CF">
        <w:trPr>
          <w:trHeight w:val="105"/>
        </w:trPr>
        <w:tc>
          <w:tcPr>
            <w:tcW w:w="1795" w:type="dxa"/>
            <w:vMerge/>
            <w:shd w:val="clear" w:color="auto" w:fill="auto"/>
          </w:tcPr>
          <w:p w14:paraId="13097215" w14:textId="77777777" w:rsidR="002B4F84" w:rsidRPr="007264F5" w:rsidRDefault="002B4F84" w:rsidP="00535568">
            <w:pPr>
              <w:spacing w:line="278" w:lineRule="exact"/>
              <w:jc w:val="both"/>
              <w:rPr>
                <w:rStyle w:val="Bodytext2"/>
              </w:rPr>
            </w:pPr>
          </w:p>
        </w:tc>
        <w:tc>
          <w:tcPr>
            <w:tcW w:w="1892" w:type="dxa"/>
            <w:shd w:val="clear" w:color="auto" w:fill="auto"/>
          </w:tcPr>
          <w:p w14:paraId="6C6A5CE1" w14:textId="77777777" w:rsidR="002B4F84" w:rsidRPr="007264F5" w:rsidRDefault="002B4F84" w:rsidP="00535568">
            <w:pPr>
              <w:pStyle w:val="a5"/>
              <w:numPr>
                <w:ilvl w:val="0"/>
                <w:numId w:val="21"/>
              </w:numPr>
              <w:tabs>
                <w:tab w:val="left" w:pos="540"/>
              </w:tabs>
              <w:ind w:left="0"/>
              <w:jc w:val="both"/>
            </w:pPr>
            <w:r w:rsidRPr="007264F5">
              <w:rPr>
                <w:rStyle w:val="Bodytext2"/>
              </w:rPr>
              <w:t xml:space="preserve">Организовывает процесс управления рисками в организации с учетом отраслевых стандартов и иных </w:t>
            </w:r>
            <w:r w:rsidRPr="007264F5">
              <w:rPr>
                <w:rStyle w:val="Bodytext2"/>
              </w:rPr>
              <w:lastRenderedPageBreak/>
              <w:t>нормативных документов.</w:t>
            </w:r>
          </w:p>
        </w:tc>
        <w:tc>
          <w:tcPr>
            <w:tcW w:w="2835" w:type="dxa"/>
            <w:shd w:val="clear" w:color="auto" w:fill="auto"/>
          </w:tcPr>
          <w:p w14:paraId="477A07FE" w14:textId="77777777" w:rsidR="002B4F84" w:rsidRPr="007264F5" w:rsidRDefault="002B4F84" w:rsidP="00535568">
            <w:pPr>
              <w:autoSpaceDE w:val="0"/>
              <w:autoSpaceDN w:val="0"/>
              <w:adjustRightInd w:val="0"/>
              <w:jc w:val="both"/>
              <w:rPr>
                <w:b/>
                <w:i/>
              </w:rPr>
            </w:pPr>
            <w:r w:rsidRPr="007264F5">
              <w:rPr>
                <w:b/>
                <w:i/>
              </w:rPr>
              <w:lastRenderedPageBreak/>
              <w:t xml:space="preserve">Знать </w:t>
            </w:r>
            <w:r w:rsidRPr="007264F5">
              <w:rPr>
                <w:color w:val="000000" w:themeColor="text1"/>
              </w:rPr>
              <w:t>ключевые экологические проблемы развития организации с учетом отраслевой специфики;</w:t>
            </w:r>
          </w:p>
          <w:p w14:paraId="2F91769D" w14:textId="77777777" w:rsidR="002B4F84" w:rsidRPr="007264F5" w:rsidRDefault="002B4F84" w:rsidP="00535568">
            <w:pPr>
              <w:autoSpaceDE w:val="0"/>
              <w:autoSpaceDN w:val="0"/>
              <w:adjustRightInd w:val="0"/>
              <w:jc w:val="both"/>
              <w:rPr>
                <w:b/>
                <w:i/>
              </w:rPr>
            </w:pPr>
            <w:r w:rsidRPr="007264F5">
              <w:rPr>
                <w:b/>
                <w:i/>
              </w:rPr>
              <w:t>Уметь</w:t>
            </w:r>
            <w:r w:rsidRPr="007264F5">
              <w:t xml:space="preserve"> принимать управленческие решения развития организации в условиях действия </w:t>
            </w:r>
            <w:r w:rsidRPr="007264F5">
              <w:lastRenderedPageBreak/>
              <w:t>экологических рисков</w:t>
            </w:r>
            <w:r w:rsidRPr="007264F5">
              <w:rPr>
                <w:color w:val="000000"/>
              </w:rPr>
              <w:t xml:space="preserve"> с учетом отраслевых особенностей</w:t>
            </w:r>
          </w:p>
        </w:tc>
        <w:tc>
          <w:tcPr>
            <w:tcW w:w="3969" w:type="dxa"/>
          </w:tcPr>
          <w:p w14:paraId="18BA5A2C" w14:textId="77777777" w:rsidR="002A2D2B" w:rsidRPr="007264F5" w:rsidRDefault="002B4F84" w:rsidP="002A2D2B">
            <w:pPr>
              <w:pStyle w:val="Default"/>
              <w:jc w:val="both"/>
              <w:rPr>
                <w:rFonts w:eastAsiaTheme="minorHAnsi"/>
                <w:lang w:eastAsia="en-US"/>
              </w:rPr>
            </w:pPr>
            <w:r w:rsidRPr="007264F5">
              <w:rPr>
                <w:i/>
                <w:iCs/>
              </w:rPr>
              <w:lastRenderedPageBreak/>
              <w:t>Дайте развернутый ответ</w:t>
            </w:r>
          </w:p>
          <w:p w14:paraId="325B5D46" w14:textId="726D8745" w:rsidR="00DF0B87" w:rsidRPr="007264F5" w:rsidRDefault="002A2D2B" w:rsidP="002A2D2B">
            <w:pPr>
              <w:autoSpaceDE w:val="0"/>
              <w:autoSpaceDN w:val="0"/>
              <w:adjustRightInd w:val="0"/>
              <w:jc w:val="both"/>
              <w:rPr>
                <w:i/>
                <w:iCs/>
              </w:rPr>
            </w:pPr>
            <w:r w:rsidRPr="007264F5">
              <w:rPr>
                <w:rFonts w:eastAsiaTheme="minorHAnsi"/>
                <w:color w:val="000000"/>
                <w:lang w:eastAsia="en-US"/>
              </w:rPr>
              <w:t xml:space="preserve">В чем заключается сущность ограничений техногенного типа экономического развития, обусловленных экологическими факторами? </w:t>
            </w:r>
          </w:p>
          <w:p w14:paraId="04B959A5" w14:textId="45F7F021" w:rsidR="002B4F84" w:rsidRPr="007264F5" w:rsidRDefault="00DF0B87" w:rsidP="00EB6768">
            <w:pPr>
              <w:autoSpaceDE w:val="0"/>
              <w:autoSpaceDN w:val="0"/>
              <w:adjustRightInd w:val="0"/>
              <w:jc w:val="both"/>
              <w:rPr>
                <w:b/>
                <w:i/>
              </w:rPr>
            </w:pPr>
            <w:r w:rsidRPr="007264F5">
              <w:rPr>
                <w:i/>
                <w:iCs/>
              </w:rPr>
              <w:t xml:space="preserve">Задание. </w:t>
            </w:r>
            <w:r w:rsidRPr="007264F5">
              <w:rPr>
                <w:rFonts w:eastAsiaTheme="minorHAnsi"/>
                <w:lang w:eastAsia="en-US"/>
              </w:rPr>
              <w:t xml:space="preserve">Ознакомьтесь с Инструктивно-методическими указаниями по взиманию платы за </w:t>
            </w:r>
            <w:r w:rsidRPr="007264F5">
              <w:rPr>
                <w:rFonts w:eastAsiaTheme="minorHAnsi"/>
                <w:lang w:eastAsia="en-US"/>
              </w:rPr>
              <w:lastRenderedPageBreak/>
              <w:t>выбросы загрязняющих веществ, образующихся при сжигании на факельных установках и (или) рассеивании попутного нефтяного газа. Сделайте расчет платы за сжигание ПНГ в соответствии с индивидуальным заданием.</w:t>
            </w:r>
          </w:p>
        </w:tc>
      </w:tr>
      <w:tr w:rsidR="002B4F84" w:rsidRPr="007264F5" w14:paraId="0C60714D" w14:textId="55B0BCF2" w:rsidTr="009218CF">
        <w:trPr>
          <w:trHeight w:val="105"/>
        </w:trPr>
        <w:tc>
          <w:tcPr>
            <w:tcW w:w="10491" w:type="dxa"/>
            <w:gridSpan w:val="4"/>
          </w:tcPr>
          <w:p w14:paraId="784D7DFB" w14:textId="14C78796" w:rsidR="002B4F84" w:rsidRPr="007264F5" w:rsidRDefault="002B4F84" w:rsidP="00535568">
            <w:pPr>
              <w:autoSpaceDE w:val="0"/>
              <w:autoSpaceDN w:val="0"/>
              <w:adjustRightInd w:val="0"/>
              <w:jc w:val="both"/>
              <w:rPr>
                <w:color w:val="000000"/>
              </w:rPr>
            </w:pPr>
            <w:r w:rsidRPr="007264F5">
              <w:rPr>
                <w:color w:val="000000"/>
              </w:rPr>
              <w:lastRenderedPageBreak/>
              <w:t>профиль «Финансовая разведка»</w:t>
            </w:r>
          </w:p>
        </w:tc>
      </w:tr>
      <w:tr w:rsidR="002B4F84" w:rsidRPr="007264F5" w14:paraId="6439C5B3" w14:textId="4FE6FFDE" w:rsidTr="009218CF">
        <w:trPr>
          <w:trHeight w:val="105"/>
        </w:trPr>
        <w:tc>
          <w:tcPr>
            <w:tcW w:w="1795" w:type="dxa"/>
            <w:vMerge w:val="restart"/>
            <w:shd w:val="clear" w:color="auto" w:fill="auto"/>
          </w:tcPr>
          <w:p w14:paraId="63B39787" w14:textId="77777777" w:rsidR="002B4F84" w:rsidRPr="007264F5" w:rsidRDefault="002B4F84" w:rsidP="00535568">
            <w:pPr>
              <w:autoSpaceDE w:val="0"/>
              <w:autoSpaceDN w:val="0"/>
              <w:adjustRightInd w:val="0"/>
            </w:pPr>
            <w:r w:rsidRPr="007264F5">
              <w:t>ПКП-4</w:t>
            </w:r>
          </w:p>
          <w:p w14:paraId="460050DF" w14:textId="1EA965D0" w:rsidR="002B4F84" w:rsidRPr="007264F5" w:rsidRDefault="002B4F84" w:rsidP="00535568">
            <w:pPr>
              <w:autoSpaceDE w:val="0"/>
              <w:autoSpaceDN w:val="0"/>
              <w:adjustRightInd w:val="0"/>
              <w:rPr>
                <w:rFonts w:eastAsia="TimesNewRomanPSMT"/>
                <w:color w:val="000000" w:themeColor="text1"/>
                <w:lang w:eastAsia="en-US"/>
              </w:rPr>
            </w:pPr>
            <w:r w:rsidRPr="007264F5">
              <w:rPr>
                <w:rStyle w:val="Bodytext2"/>
              </w:rPr>
              <w:t>Способность подготавливать аналитические записки и отчетные документы об эффективности системы внутреннего контроля в организации и в подразделениях контроля в целях ПОД/ФТ</w:t>
            </w:r>
          </w:p>
        </w:tc>
        <w:tc>
          <w:tcPr>
            <w:tcW w:w="1892" w:type="dxa"/>
            <w:shd w:val="clear" w:color="auto" w:fill="auto"/>
          </w:tcPr>
          <w:p w14:paraId="152B5B73" w14:textId="77777777" w:rsidR="002B4F84" w:rsidRPr="007264F5" w:rsidRDefault="002B4F84" w:rsidP="00535568">
            <w:pPr>
              <w:widowControl w:val="0"/>
              <w:numPr>
                <w:ilvl w:val="0"/>
                <w:numId w:val="22"/>
              </w:numPr>
              <w:tabs>
                <w:tab w:val="left" w:pos="-112"/>
              </w:tabs>
              <w:jc w:val="both"/>
            </w:pPr>
            <w:r w:rsidRPr="007264F5">
              <w:rPr>
                <w:rStyle w:val="Bodytext2"/>
              </w:rPr>
              <w:t>Оформляет в установленном порядке информацию о количестве сообщений по операциям (сделкам), подлежащим обязательному контролю, и о подозрительных операциях (сделках).</w:t>
            </w:r>
          </w:p>
        </w:tc>
        <w:tc>
          <w:tcPr>
            <w:tcW w:w="2835" w:type="dxa"/>
            <w:shd w:val="clear" w:color="auto" w:fill="auto"/>
          </w:tcPr>
          <w:p w14:paraId="3B5FF57D" w14:textId="77777777" w:rsidR="002B4F84" w:rsidRPr="007264F5" w:rsidRDefault="002B4F84" w:rsidP="00535568">
            <w:pPr>
              <w:autoSpaceDE w:val="0"/>
              <w:autoSpaceDN w:val="0"/>
              <w:adjustRightInd w:val="0"/>
              <w:jc w:val="both"/>
              <w:rPr>
                <w:b/>
                <w:i/>
              </w:rPr>
            </w:pPr>
            <w:r w:rsidRPr="007264F5">
              <w:rPr>
                <w:b/>
                <w:i/>
              </w:rPr>
              <w:t xml:space="preserve">Знать </w:t>
            </w:r>
            <w:r w:rsidRPr="007264F5">
              <w:rPr>
                <w:rFonts w:eastAsiaTheme="minorHAnsi"/>
                <w:lang w:eastAsia="en-US"/>
              </w:rPr>
              <w:t xml:space="preserve">порядок оформления экологической отчетности в области охраны окружающей среды и обеспечения экологической безопасности; </w:t>
            </w:r>
          </w:p>
          <w:p w14:paraId="6B59846A" w14:textId="77777777" w:rsidR="002B4F84" w:rsidRPr="007264F5" w:rsidRDefault="002B4F84" w:rsidP="00535568">
            <w:pPr>
              <w:autoSpaceDE w:val="0"/>
              <w:autoSpaceDN w:val="0"/>
              <w:adjustRightInd w:val="0"/>
              <w:jc w:val="both"/>
              <w:rPr>
                <w:b/>
                <w:i/>
              </w:rPr>
            </w:pPr>
            <w:r w:rsidRPr="007264F5">
              <w:rPr>
                <w:b/>
                <w:i/>
              </w:rPr>
              <w:t xml:space="preserve">Уметь </w:t>
            </w:r>
            <w:r w:rsidRPr="007264F5">
              <w:rPr>
                <w:rFonts w:eastAsiaTheme="minorHAnsi"/>
                <w:lang w:eastAsia="en-US"/>
              </w:rPr>
              <w:t>составлять экологическую отчетность по установленной форме</w:t>
            </w:r>
          </w:p>
        </w:tc>
        <w:tc>
          <w:tcPr>
            <w:tcW w:w="3969" w:type="dxa"/>
          </w:tcPr>
          <w:p w14:paraId="350D833B" w14:textId="77777777" w:rsidR="002B4F84" w:rsidRPr="007264F5" w:rsidRDefault="002B4F84" w:rsidP="002B4F84">
            <w:pPr>
              <w:rPr>
                <w:i/>
                <w:iCs/>
              </w:rPr>
            </w:pPr>
            <w:r w:rsidRPr="007264F5">
              <w:rPr>
                <w:i/>
                <w:iCs/>
              </w:rPr>
              <w:t>Дайте развернутый ответ</w:t>
            </w:r>
          </w:p>
          <w:p w14:paraId="571F7785" w14:textId="77777777" w:rsidR="00E5290A" w:rsidRPr="007264F5" w:rsidRDefault="00E5290A" w:rsidP="00E5290A">
            <w:pPr>
              <w:autoSpaceDE w:val="0"/>
              <w:autoSpaceDN w:val="0"/>
              <w:adjustRightInd w:val="0"/>
              <w:rPr>
                <w:rFonts w:eastAsiaTheme="minorHAnsi"/>
                <w:color w:val="000000"/>
                <w:lang w:eastAsia="en-US"/>
              </w:rPr>
            </w:pPr>
            <w:r w:rsidRPr="007264F5">
              <w:rPr>
                <w:rFonts w:eastAsiaTheme="minorHAnsi"/>
                <w:color w:val="000000"/>
                <w:lang w:eastAsia="en-US"/>
              </w:rPr>
              <w:t>Каковы объекты и основные функции экологического аудита?</w:t>
            </w:r>
          </w:p>
          <w:p w14:paraId="6BF2C0E3" w14:textId="49966D3A" w:rsidR="002B4F84" w:rsidRPr="007264F5" w:rsidRDefault="004403B8" w:rsidP="004403B8">
            <w:pPr>
              <w:jc w:val="both"/>
              <w:rPr>
                <w:b/>
                <w:i/>
              </w:rPr>
            </w:pPr>
            <w:r w:rsidRPr="007264F5">
              <w:rPr>
                <w:i/>
                <w:iCs/>
              </w:rPr>
              <w:t>Задание.</w:t>
            </w:r>
            <w:r w:rsidRPr="007264F5">
              <w:t xml:space="preserve"> Проанализировав бухгалтерскую финансовую отчетность, годовой отчет для акционеров, экологический отчет (отчет по корпоративной социальной ответственности) ведущих топливно-энергетических компаний РФ, оцените эффективность существующей практики представления и раскрытия информации об экологических обязательствах в отчетности компаний, оказывающих негативное воздействие на окружающую среду. </w:t>
            </w:r>
          </w:p>
        </w:tc>
      </w:tr>
      <w:tr w:rsidR="002B4F84" w:rsidRPr="007264F5" w14:paraId="5E0A9ECA" w14:textId="5ADEAB1E" w:rsidTr="009218CF">
        <w:trPr>
          <w:trHeight w:val="105"/>
        </w:trPr>
        <w:tc>
          <w:tcPr>
            <w:tcW w:w="1795" w:type="dxa"/>
            <w:vMerge/>
            <w:shd w:val="clear" w:color="auto" w:fill="auto"/>
          </w:tcPr>
          <w:p w14:paraId="321C9A98" w14:textId="77777777" w:rsidR="002B4F84" w:rsidRPr="007264F5" w:rsidRDefault="002B4F84" w:rsidP="00535568">
            <w:pPr>
              <w:autoSpaceDE w:val="0"/>
              <w:autoSpaceDN w:val="0"/>
              <w:adjustRightInd w:val="0"/>
              <w:rPr>
                <w:rStyle w:val="Bodytext2"/>
              </w:rPr>
            </w:pPr>
          </w:p>
        </w:tc>
        <w:tc>
          <w:tcPr>
            <w:tcW w:w="1892" w:type="dxa"/>
            <w:shd w:val="clear" w:color="auto" w:fill="auto"/>
          </w:tcPr>
          <w:p w14:paraId="0E637F21" w14:textId="77777777" w:rsidR="002B4F84" w:rsidRPr="007264F5" w:rsidRDefault="002B4F84" w:rsidP="00535568">
            <w:pPr>
              <w:widowControl w:val="0"/>
              <w:numPr>
                <w:ilvl w:val="0"/>
                <w:numId w:val="22"/>
              </w:numPr>
              <w:tabs>
                <w:tab w:val="left" w:pos="-112"/>
              </w:tabs>
              <w:jc w:val="both"/>
            </w:pPr>
            <w:r w:rsidRPr="007264F5">
              <w:rPr>
                <w:rStyle w:val="Bodytext2"/>
              </w:rPr>
              <w:t>Обобщает сведения о фактах нарушения законодательства, в том числе в сфере ПОД/ФТ, формирует отчеты о реализации правил внутреннего контроля в организации.</w:t>
            </w:r>
          </w:p>
        </w:tc>
        <w:tc>
          <w:tcPr>
            <w:tcW w:w="2835" w:type="dxa"/>
            <w:shd w:val="clear" w:color="auto" w:fill="auto"/>
          </w:tcPr>
          <w:p w14:paraId="1A10DA86" w14:textId="77777777" w:rsidR="002B4F84" w:rsidRPr="007264F5" w:rsidRDefault="002B4F84" w:rsidP="00535568">
            <w:pPr>
              <w:autoSpaceDE w:val="0"/>
              <w:autoSpaceDN w:val="0"/>
              <w:adjustRightInd w:val="0"/>
              <w:jc w:val="both"/>
              <w:rPr>
                <w:rFonts w:eastAsiaTheme="minorHAnsi"/>
                <w:lang w:eastAsia="en-US"/>
              </w:rPr>
            </w:pPr>
            <w:r w:rsidRPr="007264F5">
              <w:rPr>
                <w:b/>
                <w:i/>
              </w:rPr>
              <w:t xml:space="preserve">Знать </w:t>
            </w:r>
            <w:r w:rsidRPr="007264F5">
              <w:rPr>
                <w:rFonts w:eastAsiaTheme="minorHAnsi"/>
                <w:lang w:eastAsia="en-US"/>
              </w:rPr>
              <w:t>экологическое законодательство Российской Федерации, основные нормативные</w:t>
            </w:r>
          </w:p>
          <w:p w14:paraId="139C0FBD" w14:textId="77777777" w:rsidR="002B4F84" w:rsidRPr="007264F5" w:rsidRDefault="002B4F84" w:rsidP="00535568">
            <w:pPr>
              <w:autoSpaceDE w:val="0"/>
              <w:autoSpaceDN w:val="0"/>
              <w:adjustRightInd w:val="0"/>
              <w:jc w:val="both"/>
              <w:rPr>
                <w:rFonts w:eastAsiaTheme="minorHAnsi"/>
                <w:lang w:eastAsia="en-US"/>
              </w:rPr>
            </w:pPr>
            <w:r w:rsidRPr="007264F5">
              <w:rPr>
                <w:rFonts w:eastAsiaTheme="minorHAnsi"/>
                <w:lang w:eastAsia="en-US"/>
              </w:rPr>
              <w:t xml:space="preserve">правовые акты в области охраны окружающей среды; </w:t>
            </w:r>
          </w:p>
          <w:p w14:paraId="65147CF5" w14:textId="77777777" w:rsidR="002B4F84" w:rsidRPr="007264F5" w:rsidRDefault="002B4F84" w:rsidP="00535568">
            <w:pPr>
              <w:autoSpaceDE w:val="0"/>
              <w:autoSpaceDN w:val="0"/>
              <w:adjustRightInd w:val="0"/>
              <w:jc w:val="both"/>
              <w:rPr>
                <w:b/>
                <w:i/>
              </w:rPr>
            </w:pPr>
            <w:r w:rsidRPr="007264F5">
              <w:rPr>
                <w:b/>
                <w:i/>
              </w:rPr>
              <w:t xml:space="preserve">Уметь </w:t>
            </w:r>
            <w:r w:rsidRPr="007264F5">
              <w:rPr>
                <w:rFonts w:eastAsiaTheme="minorHAnsi"/>
                <w:lang w:eastAsia="en-US"/>
              </w:rPr>
              <w:t>формировать экологическую документацию по обеспечению экологической безопасности с учетом специфики работы организации</w:t>
            </w:r>
          </w:p>
        </w:tc>
        <w:tc>
          <w:tcPr>
            <w:tcW w:w="3969" w:type="dxa"/>
          </w:tcPr>
          <w:p w14:paraId="2E87EDD7" w14:textId="77777777" w:rsidR="005867BA" w:rsidRPr="007264F5" w:rsidRDefault="005867BA" w:rsidP="005867BA">
            <w:pPr>
              <w:rPr>
                <w:i/>
                <w:iCs/>
              </w:rPr>
            </w:pPr>
            <w:r w:rsidRPr="007264F5">
              <w:rPr>
                <w:i/>
                <w:iCs/>
              </w:rPr>
              <w:t>Дайте развернутый ответ</w:t>
            </w:r>
          </w:p>
          <w:p w14:paraId="3F338323" w14:textId="77777777" w:rsidR="002B4F84" w:rsidRPr="007264F5" w:rsidRDefault="005867BA" w:rsidP="00535568">
            <w:pPr>
              <w:autoSpaceDE w:val="0"/>
              <w:autoSpaceDN w:val="0"/>
              <w:adjustRightInd w:val="0"/>
              <w:jc w:val="both"/>
              <w:rPr>
                <w:rFonts w:eastAsiaTheme="minorHAnsi"/>
                <w:lang w:eastAsia="en-US"/>
              </w:rPr>
            </w:pPr>
            <w:r w:rsidRPr="007264F5">
              <w:rPr>
                <w:rFonts w:eastAsiaTheme="minorHAnsi"/>
                <w:lang w:eastAsia="en-US"/>
              </w:rPr>
              <w:t>Стандартизация и сертификация - их роль в регулировании экологической экономики.</w:t>
            </w:r>
          </w:p>
          <w:p w14:paraId="2B57720B" w14:textId="4E40E5E9" w:rsidR="00F0552B" w:rsidRPr="007264F5" w:rsidRDefault="00F0552B" w:rsidP="00F0552B">
            <w:pPr>
              <w:jc w:val="both"/>
            </w:pPr>
            <w:r w:rsidRPr="007264F5">
              <w:rPr>
                <w:i/>
                <w:iCs/>
              </w:rPr>
              <w:t xml:space="preserve">Задание. </w:t>
            </w:r>
            <w:r w:rsidRPr="007264F5">
              <w:t>Проанализируйте статистические данные об аварийности трубопроводных систем в регионах нефтедобычи (сведения государственных докладов о состоянии окружающей среды, региональных обзоров и докладов). Сформулируйте предложения о том, какие сведения об авариях необходимо фиксировать в отчетной документации для того, чтобы детально оценивать последствия аварийных событий.</w:t>
            </w:r>
          </w:p>
        </w:tc>
      </w:tr>
      <w:tr w:rsidR="002B4F84" w:rsidRPr="007264F5" w14:paraId="0165E389" w14:textId="54BEE929" w:rsidTr="009218CF">
        <w:trPr>
          <w:trHeight w:val="105"/>
        </w:trPr>
        <w:tc>
          <w:tcPr>
            <w:tcW w:w="1795" w:type="dxa"/>
            <w:vMerge/>
            <w:shd w:val="clear" w:color="auto" w:fill="auto"/>
          </w:tcPr>
          <w:p w14:paraId="7243EB9F" w14:textId="77777777" w:rsidR="002B4F84" w:rsidRPr="007264F5" w:rsidRDefault="002B4F84" w:rsidP="00535568">
            <w:pPr>
              <w:autoSpaceDE w:val="0"/>
              <w:autoSpaceDN w:val="0"/>
              <w:adjustRightInd w:val="0"/>
              <w:rPr>
                <w:rStyle w:val="Bodytext2"/>
              </w:rPr>
            </w:pPr>
          </w:p>
        </w:tc>
        <w:tc>
          <w:tcPr>
            <w:tcW w:w="1892" w:type="dxa"/>
            <w:shd w:val="clear" w:color="auto" w:fill="auto"/>
          </w:tcPr>
          <w:p w14:paraId="32B33118" w14:textId="77777777" w:rsidR="002B4F84" w:rsidRPr="007264F5" w:rsidRDefault="002B4F84" w:rsidP="00535568">
            <w:pPr>
              <w:pStyle w:val="a5"/>
              <w:numPr>
                <w:ilvl w:val="0"/>
                <w:numId w:val="22"/>
              </w:numPr>
              <w:tabs>
                <w:tab w:val="left" w:pos="540"/>
              </w:tabs>
              <w:ind w:left="0"/>
              <w:jc w:val="both"/>
            </w:pPr>
            <w:r w:rsidRPr="007264F5">
              <w:rPr>
                <w:rStyle w:val="Bodytext2"/>
              </w:rPr>
              <w:t xml:space="preserve">Подготавливает и предоставляет руководству организации в установленном порядке отчетов о проведении проверок </w:t>
            </w:r>
            <w:r w:rsidRPr="007264F5">
              <w:rPr>
                <w:rStyle w:val="Bodytext2"/>
              </w:rPr>
              <w:lastRenderedPageBreak/>
              <w:t>соблюдения правил внутреннего контроля с рекомендациями по устранению выявленных нарушений.</w:t>
            </w:r>
          </w:p>
        </w:tc>
        <w:tc>
          <w:tcPr>
            <w:tcW w:w="2835" w:type="dxa"/>
            <w:shd w:val="clear" w:color="auto" w:fill="auto"/>
          </w:tcPr>
          <w:p w14:paraId="1F6F22CA" w14:textId="77777777" w:rsidR="002B4F84" w:rsidRPr="007264F5" w:rsidRDefault="002B4F84" w:rsidP="00535568">
            <w:pPr>
              <w:autoSpaceDE w:val="0"/>
              <w:autoSpaceDN w:val="0"/>
              <w:adjustRightInd w:val="0"/>
              <w:jc w:val="both"/>
              <w:rPr>
                <w:rFonts w:eastAsia="Times-Roman"/>
                <w:lang w:eastAsia="en-US"/>
              </w:rPr>
            </w:pPr>
            <w:r w:rsidRPr="007264F5">
              <w:rPr>
                <w:b/>
                <w:i/>
              </w:rPr>
              <w:lastRenderedPageBreak/>
              <w:t xml:space="preserve">Знать </w:t>
            </w:r>
            <w:r w:rsidRPr="007264F5">
              <w:rPr>
                <w:rFonts w:eastAsia="Times-Roman"/>
                <w:lang w:eastAsia="en-US"/>
              </w:rPr>
              <w:t>основы информационного</w:t>
            </w:r>
          </w:p>
          <w:p w14:paraId="05965449" w14:textId="77777777" w:rsidR="002B4F84" w:rsidRPr="007264F5" w:rsidRDefault="002B4F84" w:rsidP="00535568">
            <w:pPr>
              <w:autoSpaceDE w:val="0"/>
              <w:autoSpaceDN w:val="0"/>
              <w:adjustRightInd w:val="0"/>
              <w:jc w:val="both"/>
              <w:rPr>
                <w:rFonts w:eastAsia="Times-Roman"/>
                <w:lang w:eastAsia="en-US"/>
              </w:rPr>
            </w:pPr>
            <w:r w:rsidRPr="007264F5">
              <w:rPr>
                <w:rFonts w:eastAsia="Times-Roman"/>
                <w:lang w:eastAsia="en-US"/>
              </w:rPr>
              <w:t>обеспечения эколого-экономического анализа деятельности организации;</w:t>
            </w:r>
          </w:p>
          <w:p w14:paraId="732C3122" w14:textId="77777777" w:rsidR="002B4F84" w:rsidRPr="007264F5" w:rsidRDefault="002B4F84" w:rsidP="00535568">
            <w:pPr>
              <w:autoSpaceDE w:val="0"/>
              <w:autoSpaceDN w:val="0"/>
              <w:adjustRightInd w:val="0"/>
              <w:jc w:val="both"/>
              <w:rPr>
                <w:b/>
                <w:i/>
              </w:rPr>
            </w:pPr>
            <w:r w:rsidRPr="007264F5">
              <w:rPr>
                <w:b/>
                <w:i/>
              </w:rPr>
              <w:t xml:space="preserve">Уметь </w:t>
            </w:r>
            <w:r w:rsidRPr="007264F5">
              <w:rPr>
                <w:rFonts w:eastAsia="Times-Roman"/>
                <w:lang w:eastAsia="en-US"/>
              </w:rPr>
              <w:t xml:space="preserve">осуществлять анализ соблюдения требований </w:t>
            </w:r>
            <w:r w:rsidRPr="007264F5">
              <w:rPr>
                <w:rFonts w:eastAsia="Times-Roman"/>
                <w:lang w:eastAsia="en-US"/>
              </w:rPr>
              <w:lastRenderedPageBreak/>
              <w:t xml:space="preserve">экологического законодательства и предлагать </w:t>
            </w:r>
            <w:r w:rsidRPr="007264F5">
              <w:rPr>
                <w:rStyle w:val="Bodytext2"/>
              </w:rPr>
              <w:t>рекомендации по устранению выявленных нарушений</w:t>
            </w:r>
          </w:p>
        </w:tc>
        <w:tc>
          <w:tcPr>
            <w:tcW w:w="3969" w:type="dxa"/>
          </w:tcPr>
          <w:p w14:paraId="045134D4" w14:textId="5B8CE6D5" w:rsidR="000529A3" w:rsidRPr="007264F5" w:rsidRDefault="000529A3" w:rsidP="00A4699D">
            <w:pPr>
              <w:jc w:val="both"/>
              <w:rPr>
                <w:i/>
                <w:iCs/>
              </w:rPr>
            </w:pPr>
            <w:r w:rsidRPr="007264F5">
              <w:rPr>
                <w:i/>
                <w:iCs/>
              </w:rPr>
              <w:lastRenderedPageBreak/>
              <w:t>Укажите верное утверждение:</w:t>
            </w:r>
            <w:r w:rsidR="00400A64" w:rsidRPr="007264F5">
              <w:t xml:space="preserve"> Экологический мониторинг — это</w:t>
            </w:r>
          </w:p>
          <w:p w14:paraId="3A646A94" w14:textId="3EC7067D" w:rsidR="000529A3" w:rsidRPr="007264F5" w:rsidRDefault="000529A3" w:rsidP="00A4699D">
            <w:pPr>
              <w:jc w:val="both"/>
            </w:pPr>
            <w:r w:rsidRPr="007264F5">
              <w:t>a) форма учета природных ресурсов;</w:t>
            </w:r>
          </w:p>
          <w:p w14:paraId="39598722" w14:textId="478058EA" w:rsidR="000529A3" w:rsidRPr="007264F5" w:rsidRDefault="000529A3" w:rsidP="00A4699D">
            <w:pPr>
              <w:jc w:val="both"/>
            </w:pPr>
            <w:r w:rsidRPr="007264F5">
              <w:t>b) наблюдение и контроль за состояние отдельных компонентов окружающей человека среды;</w:t>
            </w:r>
          </w:p>
          <w:p w14:paraId="04080C0F" w14:textId="21DFD330" w:rsidR="000529A3" w:rsidRPr="007264F5" w:rsidRDefault="000529A3" w:rsidP="00A4699D">
            <w:pPr>
              <w:jc w:val="both"/>
            </w:pPr>
            <w:r w:rsidRPr="007264F5">
              <w:t>c) оценка воздействия на окружающую среду</w:t>
            </w:r>
          </w:p>
          <w:p w14:paraId="3B03A994" w14:textId="2F3A37A2" w:rsidR="002B4F84" w:rsidRPr="007264F5" w:rsidRDefault="00A4699D" w:rsidP="00A4699D">
            <w:pPr>
              <w:jc w:val="both"/>
              <w:rPr>
                <w:b/>
                <w:i/>
              </w:rPr>
            </w:pPr>
            <w:r w:rsidRPr="007264F5">
              <w:rPr>
                <w:i/>
                <w:iCs/>
              </w:rPr>
              <w:lastRenderedPageBreak/>
              <w:t xml:space="preserve">Задание. </w:t>
            </w:r>
            <w:r w:rsidRPr="007264F5">
              <w:t>Предложите программу мониторинга загрязнения атмосферы для газодобывающей компании, работающей в арктической зоне (Ямало-Ненецкий автономный округ) и устье р. Волга (Астраханская область), с учетом повышенного содержания сероводорода в добываемом газе.</w:t>
            </w:r>
          </w:p>
        </w:tc>
      </w:tr>
      <w:tr w:rsidR="002B4F84" w:rsidRPr="007264F5" w14:paraId="12D47453" w14:textId="168D6AE2" w:rsidTr="009218CF">
        <w:trPr>
          <w:trHeight w:val="105"/>
        </w:trPr>
        <w:tc>
          <w:tcPr>
            <w:tcW w:w="10491" w:type="dxa"/>
            <w:gridSpan w:val="4"/>
          </w:tcPr>
          <w:p w14:paraId="4A4A2AF4" w14:textId="71E1A448" w:rsidR="002B4F84" w:rsidRPr="007264F5" w:rsidRDefault="002B4F84" w:rsidP="00535568">
            <w:pPr>
              <w:autoSpaceDE w:val="0"/>
              <w:autoSpaceDN w:val="0"/>
              <w:adjustRightInd w:val="0"/>
              <w:jc w:val="both"/>
              <w:rPr>
                <w:color w:val="000000"/>
              </w:rPr>
            </w:pPr>
            <w:r w:rsidRPr="007264F5">
              <w:rPr>
                <w:color w:val="000000"/>
              </w:rPr>
              <w:lastRenderedPageBreak/>
              <w:t>профиль «Корпоративные финансы»</w:t>
            </w:r>
          </w:p>
        </w:tc>
      </w:tr>
      <w:tr w:rsidR="002B4F84" w:rsidRPr="007264F5" w14:paraId="7FCC0313" w14:textId="1A5EBE17" w:rsidTr="009218CF">
        <w:trPr>
          <w:trHeight w:val="105"/>
        </w:trPr>
        <w:tc>
          <w:tcPr>
            <w:tcW w:w="1795" w:type="dxa"/>
            <w:vMerge w:val="restart"/>
            <w:shd w:val="clear" w:color="auto" w:fill="auto"/>
          </w:tcPr>
          <w:p w14:paraId="778D2250" w14:textId="77777777" w:rsidR="002B4F84" w:rsidRPr="007264F5" w:rsidRDefault="002B4F84" w:rsidP="00535568">
            <w:pPr>
              <w:tabs>
                <w:tab w:val="left" w:pos="2405"/>
              </w:tabs>
              <w:jc w:val="both"/>
            </w:pPr>
            <w:r w:rsidRPr="007264F5">
              <w:t>ПКП-5</w:t>
            </w:r>
          </w:p>
          <w:p w14:paraId="5B61EEE0" w14:textId="3366530F" w:rsidR="002B4F84" w:rsidRPr="007264F5" w:rsidRDefault="002B4F84" w:rsidP="00535568">
            <w:pPr>
              <w:tabs>
                <w:tab w:val="left" w:pos="2405"/>
              </w:tabs>
              <w:jc w:val="both"/>
              <w:rPr>
                <w:rFonts w:eastAsia="TimesNewRomanPSMT"/>
                <w:color w:val="000000" w:themeColor="text1"/>
                <w:lang w:eastAsia="en-US"/>
              </w:rPr>
            </w:pPr>
            <w:r w:rsidRPr="007264F5">
              <w:rPr>
                <w:rStyle w:val="Bodytext2"/>
              </w:rPr>
              <w:t xml:space="preserve">Способность принимать обоснованные финансовые и инвестиционные решения в соответствии с современной нормативно-правовой базой </w:t>
            </w:r>
            <w:r w:rsidRPr="007264F5">
              <w:rPr>
                <w:rStyle w:val="Bodytext2Exact"/>
              </w:rPr>
              <w:t xml:space="preserve">Российской Федерации, направленные на рост стоимости организации </w:t>
            </w:r>
          </w:p>
        </w:tc>
        <w:tc>
          <w:tcPr>
            <w:tcW w:w="1892" w:type="dxa"/>
            <w:shd w:val="clear" w:color="auto" w:fill="auto"/>
          </w:tcPr>
          <w:p w14:paraId="5715FC56" w14:textId="77777777" w:rsidR="002B4F84" w:rsidRPr="007264F5" w:rsidRDefault="002B4F84" w:rsidP="00535568">
            <w:pPr>
              <w:pStyle w:val="a5"/>
              <w:tabs>
                <w:tab w:val="left" w:pos="540"/>
              </w:tabs>
              <w:ind w:left="0"/>
              <w:jc w:val="both"/>
            </w:pPr>
            <w:r w:rsidRPr="007264F5">
              <w:rPr>
                <w:rStyle w:val="Bodytext2"/>
              </w:rPr>
              <w:t>1. Применяет нормативно-правовую базу для обоснования финансовых и инвестиционных решений, направленных на рост стоимости организации.</w:t>
            </w:r>
          </w:p>
        </w:tc>
        <w:tc>
          <w:tcPr>
            <w:tcW w:w="2835" w:type="dxa"/>
            <w:shd w:val="clear" w:color="auto" w:fill="auto"/>
          </w:tcPr>
          <w:p w14:paraId="017E5DD7" w14:textId="77777777" w:rsidR="002B4F84" w:rsidRPr="007264F5" w:rsidRDefault="002B4F84" w:rsidP="00535568">
            <w:pPr>
              <w:autoSpaceDE w:val="0"/>
              <w:autoSpaceDN w:val="0"/>
              <w:adjustRightInd w:val="0"/>
              <w:jc w:val="both"/>
              <w:rPr>
                <w:rStyle w:val="Bodytext2"/>
              </w:rPr>
            </w:pPr>
            <w:r w:rsidRPr="007264F5">
              <w:rPr>
                <w:b/>
                <w:i/>
              </w:rPr>
              <w:t xml:space="preserve">Знать </w:t>
            </w:r>
            <w:r w:rsidRPr="007264F5">
              <w:rPr>
                <w:rStyle w:val="Bodytext2"/>
              </w:rPr>
              <w:t>нормативно-правовую базу для обоснования эколого-ориентированных инвестиционных и финансовых решений, направленных на рост стоимости организации;</w:t>
            </w:r>
          </w:p>
          <w:p w14:paraId="67E2B87A" w14:textId="77777777" w:rsidR="002B4F84" w:rsidRPr="007264F5" w:rsidRDefault="002B4F84" w:rsidP="00535568">
            <w:pPr>
              <w:autoSpaceDE w:val="0"/>
              <w:autoSpaceDN w:val="0"/>
              <w:adjustRightInd w:val="0"/>
              <w:jc w:val="both"/>
              <w:rPr>
                <w:b/>
                <w:i/>
              </w:rPr>
            </w:pPr>
            <w:r w:rsidRPr="007264F5">
              <w:rPr>
                <w:b/>
                <w:i/>
              </w:rPr>
              <w:t>Уметь</w:t>
            </w:r>
            <w:r w:rsidRPr="007264F5">
              <w:rPr>
                <w:rFonts w:eastAsiaTheme="minorHAnsi"/>
                <w:color w:val="000000"/>
                <w:lang w:eastAsia="en-US"/>
              </w:rPr>
              <w:t xml:space="preserve"> находить наиболее целесообразные с эколого-экономической точки зрения инвестиционные и финансовые решения, направленные на рост стоимости организации</w:t>
            </w:r>
          </w:p>
        </w:tc>
        <w:tc>
          <w:tcPr>
            <w:tcW w:w="3969" w:type="dxa"/>
          </w:tcPr>
          <w:p w14:paraId="0561AA3F" w14:textId="77777777" w:rsidR="002B4F84" w:rsidRPr="007264F5" w:rsidRDefault="002B4F84" w:rsidP="00317C1C">
            <w:pPr>
              <w:jc w:val="both"/>
              <w:rPr>
                <w:i/>
                <w:iCs/>
              </w:rPr>
            </w:pPr>
            <w:r w:rsidRPr="007264F5">
              <w:rPr>
                <w:i/>
                <w:iCs/>
              </w:rPr>
              <w:t>Дайте развернутый ответ</w:t>
            </w:r>
          </w:p>
          <w:p w14:paraId="68A25366" w14:textId="6E8663FF" w:rsidR="005867BA" w:rsidRPr="007264F5" w:rsidRDefault="005867BA" w:rsidP="00317C1C">
            <w:pPr>
              <w:jc w:val="both"/>
              <w:rPr>
                <w:rFonts w:eastAsiaTheme="minorHAnsi"/>
                <w:lang w:eastAsia="en-US"/>
              </w:rPr>
            </w:pPr>
            <w:r w:rsidRPr="007264F5">
              <w:rPr>
                <w:rFonts w:eastAsiaTheme="minorHAnsi"/>
                <w:lang w:eastAsia="en-US"/>
              </w:rPr>
              <w:t>Какие основные виды платежей используют в области управления недропользованием?</w:t>
            </w:r>
          </w:p>
          <w:p w14:paraId="3FAF3DF7" w14:textId="7AFE5F40" w:rsidR="002B4F84" w:rsidRPr="007264F5" w:rsidRDefault="007143FC" w:rsidP="007143FC">
            <w:pPr>
              <w:jc w:val="both"/>
              <w:rPr>
                <w:i/>
                <w:iCs/>
              </w:rPr>
            </w:pPr>
            <w:r w:rsidRPr="007264F5">
              <w:rPr>
                <w:i/>
                <w:iCs/>
              </w:rPr>
              <w:t>Задание.</w:t>
            </w:r>
            <w:r w:rsidRPr="007264F5">
              <w:t xml:space="preserve"> </w:t>
            </w:r>
            <w:r w:rsidRPr="007264F5">
              <w:rPr>
                <w:rFonts w:eastAsiaTheme="minorHAnsi"/>
                <w:lang w:eastAsia="en-US"/>
              </w:rPr>
              <w:t xml:space="preserve">На предприятии </w:t>
            </w:r>
            <w:proofErr w:type="gramStart"/>
            <w:r w:rsidRPr="007264F5">
              <w:rPr>
                <w:rFonts w:eastAsiaTheme="minorHAnsi"/>
                <w:lang w:eastAsia="en-US"/>
              </w:rPr>
              <w:t>металлообрабатывающего  производства</w:t>
            </w:r>
            <w:proofErr w:type="gramEnd"/>
            <w:r w:rsidRPr="007264F5">
              <w:rPr>
                <w:rFonts w:eastAsiaTheme="minorHAnsi"/>
                <w:lang w:eastAsia="en-US"/>
              </w:rPr>
              <w:t xml:space="preserve"> в течение 23 дней при периодическом 12-часовом режиме работы осуществлялся сверхнормативный выброс о-крезола стационарным источником. Масса выброса, определенная инструментальными методами, составляет 0,45 г/с. Коэффициент для расчета размера вреда, нанесенного выбросами загрязняющих веществ, составляет 267 </w:t>
            </w:r>
            <w:proofErr w:type="spellStart"/>
            <w:proofErr w:type="gramStart"/>
            <w:r w:rsidRPr="007264F5">
              <w:rPr>
                <w:rFonts w:eastAsiaTheme="minorHAnsi"/>
                <w:lang w:eastAsia="en-US"/>
              </w:rPr>
              <w:t>тыс.р</w:t>
            </w:r>
            <w:proofErr w:type="spellEnd"/>
            <w:proofErr w:type="gramEnd"/>
            <w:r w:rsidRPr="007264F5">
              <w:rPr>
                <w:rFonts w:eastAsiaTheme="minorHAnsi"/>
                <w:lang w:eastAsia="en-US"/>
              </w:rPr>
              <w:t xml:space="preserve">/т. Затраты </w:t>
            </w:r>
            <w:proofErr w:type="spellStart"/>
            <w:r w:rsidRPr="007264F5">
              <w:rPr>
                <w:rFonts w:eastAsiaTheme="minorHAnsi"/>
                <w:lang w:eastAsia="en-US"/>
              </w:rPr>
              <w:t>Зо</w:t>
            </w:r>
            <w:proofErr w:type="spellEnd"/>
            <w:r w:rsidRPr="007264F5">
              <w:rPr>
                <w:rFonts w:eastAsiaTheme="minorHAnsi"/>
                <w:lang w:eastAsia="en-US"/>
              </w:rPr>
              <w:t xml:space="preserve"> считать равным нулю. Определите значение вреда, нанесенного атмосферному воздуху.</w:t>
            </w:r>
          </w:p>
        </w:tc>
      </w:tr>
      <w:tr w:rsidR="002B4F84" w:rsidRPr="007264F5" w14:paraId="6ADE97D5" w14:textId="40E8FCC1" w:rsidTr="009218CF">
        <w:trPr>
          <w:trHeight w:val="105"/>
        </w:trPr>
        <w:tc>
          <w:tcPr>
            <w:tcW w:w="1795" w:type="dxa"/>
            <w:vMerge/>
            <w:shd w:val="clear" w:color="auto" w:fill="auto"/>
          </w:tcPr>
          <w:p w14:paraId="7AB6416A" w14:textId="77777777" w:rsidR="002B4F84" w:rsidRPr="007264F5" w:rsidRDefault="002B4F84" w:rsidP="00535568">
            <w:pPr>
              <w:tabs>
                <w:tab w:val="left" w:pos="2405"/>
              </w:tabs>
              <w:jc w:val="both"/>
              <w:rPr>
                <w:rStyle w:val="Bodytext2"/>
              </w:rPr>
            </w:pPr>
          </w:p>
        </w:tc>
        <w:tc>
          <w:tcPr>
            <w:tcW w:w="1892" w:type="dxa"/>
            <w:shd w:val="clear" w:color="auto" w:fill="auto"/>
          </w:tcPr>
          <w:p w14:paraId="3CF8778B" w14:textId="77777777" w:rsidR="002B4F84" w:rsidRPr="007264F5" w:rsidRDefault="002B4F84" w:rsidP="00535568">
            <w:pPr>
              <w:widowControl w:val="0"/>
              <w:tabs>
                <w:tab w:val="left" w:pos="283"/>
              </w:tabs>
              <w:spacing w:line="274" w:lineRule="exact"/>
              <w:jc w:val="both"/>
              <w:rPr>
                <w:rStyle w:val="Bodytext2"/>
              </w:rPr>
            </w:pPr>
            <w:r w:rsidRPr="007264F5">
              <w:rPr>
                <w:rStyle w:val="Bodytext2Exact"/>
              </w:rPr>
              <w:t>2. Предлагает обоснованные финансовые и инвестиционные решения, направленные на рост стоимости организации.</w:t>
            </w:r>
          </w:p>
        </w:tc>
        <w:tc>
          <w:tcPr>
            <w:tcW w:w="2835" w:type="dxa"/>
            <w:shd w:val="clear" w:color="auto" w:fill="auto"/>
          </w:tcPr>
          <w:p w14:paraId="230EE90A" w14:textId="77777777" w:rsidR="002B4F84" w:rsidRPr="007264F5" w:rsidRDefault="002B4F84" w:rsidP="00535568">
            <w:pPr>
              <w:autoSpaceDE w:val="0"/>
              <w:autoSpaceDN w:val="0"/>
              <w:adjustRightInd w:val="0"/>
              <w:jc w:val="both"/>
              <w:rPr>
                <w:b/>
                <w:i/>
              </w:rPr>
            </w:pPr>
            <w:r w:rsidRPr="007264F5">
              <w:rPr>
                <w:b/>
                <w:i/>
              </w:rPr>
              <w:t xml:space="preserve">Знать </w:t>
            </w:r>
            <w:r w:rsidRPr="007264F5">
              <w:t xml:space="preserve">методы оценки и выбора эколого-ориентированных инвестиционных и финансовых решений; </w:t>
            </w:r>
          </w:p>
          <w:p w14:paraId="0E0EDA6F" w14:textId="77777777" w:rsidR="002B4F84" w:rsidRPr="007264F5" w:rsidRDefault="002B4F84" w:rsidP="00535568">
            <w:pPr>
              <w:autoSpaceDE w:val="0"/>
              <w:autoSpaceDN w:val="0"/>
              <w:adjustRightInd w:val="0"/>
              <w:jc w:val="both"/>
              <w:rPr>
                <w:b/>
                <w:i/>
              </w:rPr>
            </w:pPr>
            <w:r w:rsidRPr="007264F5">
              <w:rPr>
                <w:b/>
                <w:i/>
              </w:rPr>
              <w:t xml:space="preserve">Уметь </w:t>
            </w:r>
            <w:r w:rsidRPr="007264F5">
              <w:rPr>
                <w:bCs/>
                <w:iCs/>
              </w:rPr>
              <w:t>предлагать</w:t>
            </w:r>
            <w:r w:rsidRPr="007264F5">
              <w:rPr>
                <w:b/>
                <w:i/>
              </w:rPr>
              <w:t xml:space="preserve"> </w:t>
            </w:r>
            <w:r w:rsidRPr="007264F5">
              <w:rPr>
                <w:rStyle w:val="Bodytext2"/>
              </w:rPr>
              <w:t>эколого-ориентированные инвестиционные и финансовые решения, направленные на рост стоимости организации;</w:t>
            </w:r>
          </w:p>
        </w:tc>
        <w:tc>
          <w:tcPr>
            <w:tcW w:w="3969" w:type="dxa"/>
          </w:tcPr>
          <w:p w14:paraId="63BD61D3" w14:textId="77777777" w:rsidR="002B4F84" w:rsidRPr="007264F5" w:rsidRDefault="002B4F84" w:rsidP="002B4F84">
            <w:pPr>
              <w:rPr>
                <w:i/>
                <w:iCs/>
              </w:rPr>
            </w:pPr>
            <w:r w:rsidRPr="007264F5">
              <w:rPr>
                <w:i/>
                <w:iCs/>
              </w:rPr>
              <w:t>Дайте развернутый ответ</w:t>
            </w:r>
          </w:p>
          <w:p w14:paraId="6CE82894" w14:textId="66DDECC5" w:rsidR="008560C9" w:rsidRPr="007264F5" w:rsidRDefault="008560C9" w:rsidP="008560C9">
            <w:pPr>
              <w:autoSpaceDE w:val="0"/>
              <w:autoSpaceDN w:val="0"/>
              <w:adjustRightInd w:val="0"/>
              <w:rPr>
                <w:rFonts w:eastAsiaTheme="minorHAnsi"/>
                <w:color w:val="000000"/>
                <w:lang w:eastAsia="en-US"/>
              </w:rPr>
            </w:pPr>
            <w:r w:rsidRPr="007264F5">
              <w:rPr>
                <w:rFonts w:eastAsiaTheme="minorHAnsi"/>
                <w:color w:val="000000"/>
                <w:lang w:eastAsia="en-US"/>
              </w:rPr>
              <w:t>Каковы источники финансирования природоохранных мероприятий и экологических программ</w:t>
            </w:r>
            <w:r w:rsidR="00D2277E" w:rsidRPr="007264F5">
              <w:rPr>
                <w:rFonts w:eastAsiaTheme="minorHAnsi"/>
                <w:color w:val="000000"/>
                <w:lang w:eastAsia="en-US"/>
              </w:rPr>
              <w:t>?</w:t>
            </w:r>
          </w:p>
          <w:p w14:paraId="453551A7" w14:textId="309C5DA7" w:rsidR="002B4F84" w:rsidRPr="007264F5" w:rsidRDefault="00C62621" w:rsidP="00C62621">
            <w:pPr>
              <w:autoSpaceDE w:val="0"/>
              <w:autoSpaceDN w:val="0"/>
              <w:adjustRightInd w:val="0"/>
              <w:jc w:val="both"/>
              <w:rPr>
                <w:b/>
                <w:i/>
              </w:rPr>
            </w:pPr>
            <w:r w:rsidRPr="007264F5">
              <w:rPr>
                <w:rFonts w:eastAsiaTheme="minorHAnsi"/>
                <w:i/>
                <w:iCs/>
                <w:lang w:eastAsia="en-US"/>
              </w:rPr>
              <w:t>Задание.</w:t>
            </w:r>
            <w:r w:rsidRPr="007264F5">
              <w:rPr>
                <w:rFonts w:eastAsiaTheme="minorHAnsi"/>
                <w:lang w:eastAsia="en-US"/>
              </w:rPr>
              <w:t xml:space="preserve"> Рассчитайте годовую плату предприятия (г. Москва) за размещение отходов производства и потребления. Расчет проведите по двум сценариям: 1) предприятие относится к категории малого и среднего бизнеса; 2) предприятие не относится к категории малого и среднего бизнеса. Для предприятия разработаны и утверждены нормативы образования по всем наименованиям отходов.</w:t>
            </w:r>
          </w:p>
        </w:tc>
      </w:tr>
      <w:tr w:rsidR="002B4F84" w:rsidRPr="007264F5" w14:paraId="3A0ACC86" w14:textId="298A4FD5" w:rsidTr="009218CF">
        <w:trPr>
          <w:trHeight w:val="105"/>
        </w:trPr>
        <w:tc>
          <w:tcPr>
            <w:tcW w:w="1795" w:type="dxa"/>
            <w:vMerge/>
            <w:shd w:val="clear" w:color="auto" w:fill="auto"/>
          </w:tcPr>
          <w:p w14:paraId="0A9F0A70" w14:textId="77777777" w:rsidR="002B4F84" w:rsidRPr="007264F5" w:rsidRDefault="002B4F84" w:rsidP="00535568">
            <w:pPr>
              <w:tabs>
                <w:tab w:val="left" w:pos="2405"/>
              </w:tabs>
              <w:jc w:val="both"/>
              <w:rPr>
                <w:rStyle w:val="Bodytext2"/>
              </w:rPr>
            </w:pPr>
          </w:p>
        </w:tc>
        <w:tc>
          <w:tcPr>
            <w:tcW w:w="1892" w:type="dxa"/>
            <w:shd w:val="clear" w:color="auto" w:fill="auto"/>
          </w:tcPr>
          <w:p w14:paraId="12601613" w14:textId="77777777" w:rsidR="002B4F84" w:rsidRPr="007264F5" w:rsidRDefault="002B4F84" w:rsidP="00535568">
            <w:pPr>
              <w:widowControl w:val="0"/>
              <w:tabs>
                <w:tab w:val="left" w:pos="278"/>
              </w:tabs>
              <w:spacing w:line="274" w:lineRule="exact"/>
              <w:jc w:val="both"/>
              <w:rPr>
                <w:rStyle w:val="Bodytext2"/>
              </w:rPr>
            </w:pPr>
            <w:r w:rsidRPr="007264F5">
              <w:rPr>
                <w:rStyle w:val="Bodytext2Exact"/>
              </w:rPr>
              <w:t xml:space="preserve">3. Использует современные приемы и методы оценки стоимости </w:t>
            </w:r>
            <w:r w:rsidRPr="007264F5">
              <w:rPr>
                <w:rStyle w:val="Bodytext2Exact"/>
              </w:rPr>
              <w:lastRenderedPageBreak/>
              <w:t>организации для принятия обоснованных финансовых и инвестиционных решений</w:t>
            </w:r>
          </w:p>
        </w:tc>
        <w:tc>
          <w:tcPr>
            <w:tcW w:w="2835" w:type="dxa"/>
            <w:shd w:val="clear" w:color="auto" w:fill="auto"/>
          </w:tcPr>
          <w:p w14:paraId="0B3B90E7" w14:textId="77777777" w:rsidR="002B4F84" w:rsidRPr="007264F5" w:rsidRDefault="002B4F84" w:rsidP="00535568">
            <w:pPr>
              <w:autoSpaceDE w:val="0"/>
              <w:autoSpaceDN w:val="0"/>
              <w:adjustRightInd w:val="0"/>
              <w:jc w:val="both"/>
              <w:rPr>
                <w:b/>
                <w:i/>
              </w:rPr>
            </w:pPr>
            <w:r w:rsidRPr="007264F5">
              <w:rPr>
                <w:b/>
                <w:i/>
              </w:rPr>
              <w:lastRenderedPageBreak/>
              <w:t xml:space="preserve">Знать </w:t>
            </w:r>
            <w:r w:rsidRPr="007264F5">
              <w:rPr>
                <w:rStyle w:val="Bodytext2Exact"/>
              </w:rPr>
              <w:t xml:space="preserve">современные приемы и методы оценки стоимости организации с учетом экологических факторов для принятия </w:t>
            </w:r>
            <w:r w:rsidRPr="007264F5">
              <w:rPr>
                <w:rStyle w:val="Bodytext2Exact"/>
              </w:rPr>
              <w:lastRenderedPageBreak/>
              <w:t>обоснованных финансовых и инвестиционных решений;</w:t>
            </w:r>
          </w:p>
          <w:p w14:paraId="073291AA" w14:textId="77777777" w:rsidR="002B4F84" w:rsidRPr="007264F5" w:rsidRDefault="002B4F84" w:rsidP="00535568">
            <w:pPr>
              <w:autoSpaceDE w:val="0"/>
              <w:autoSpaceDN w:val="0"/>
              <w:adjustRightInd w:val="0"/>
              <w:jc w:val="both"/>
              <w:rPr>
                <w:b/>
                <w:i/>
              </w:rPr>
            </w:pPr>
            <w:r w:rsidRPr="007264F5">
              <w:rPr>
                <w:b/>
                <w:i/>
              </w:rPr>
              <w:t xml:space="preserve">Уметь </w:t>
            </w:r>
            <w:r w:rsidRPr="007264F5">
              <w:rPr>
                <w:rStyle w:val="Bodytext2Exact"/>
              </w:rPr>
              <w:t>использовать современные приемы и методы оценки стоимости организации с учетом экологических факторов для принятия обоснованных финансовых и инвестиционных решений</w:t>
            </w:r>
          </w:p>
        </w:tc>
        <w:tc>
          <w:tcPr>
            <w:tcW w:w="3969" w:type="dxa"/>
          </w:tcPr>
          <w:p w14:paraId="683A42D8" w14:textId="77777777" w:rsidR="002B4F84" w:rsidRPr="007264F5" w:rsidRDefault="002B4F84" w:rsidP="00247A15">
            <w:pPr>
              <w:jc w:val="both"/>
              <w:rPr>
                <w:i/>
                <w:iCs/>
              </w:rPr>
            </w:pPr>
            <w:r w:rsidRPr="007264F5">
              <w:rPr>
                <w:i/>
                <w:iCs/>
              </w:rPr>
              <w:lastRenderedPageBreak/>
              <w:t>Дайте развернутый ответ</w:t>
            </w:r>
          </w:p>
          <w:p w14:paraId="2D7327E3" w14:textId="672D97BF" w:rsidR="00DF6A9A" w:rsidRPr="007264F5" w:rsidRDefault="00DF6A9A" w:rsidP="00DF6A9A">
            <w:pPr>
              <w:autoSpaceDE w:val="0"/>
              <w:autoSpaceDN w:val="0"/>
              <w:adjustRightInd w:val="0"/>
              <w:rPr>
                <w:rFonts w:eastAsiaTheme="minorHAnsi"/>
                <w:bCs/>
                <w:iCs/>
                <w:lang w:eastAsia="en-US"/>
              </w:rPr>
            </w:pPr>
            <w:r w:rsidRPr="007264F5">
              <w:rPr>
                <w:bCs/>
                <w:iCs/>
              </w:rPr>
              <w:t xml:space="preserve">Как проводится </w:t>
            </w:r>
            <w:r w:rsidRPr="007264F5">
              <w:rPr>
                <w:rFonts w:eastAsiaTheme="minorHAnsi"/>
                <w:bCs/>
                <w:iCs/>
                <w:lang w:eastAsia="en-US"/>
              </w:rPr>
              <w:t>экспертная оценка распределения финансовых средств</w:t>
            </w:r>
          </w:p>
          <w:p w14:paraId="2F884448" w14:textId="646B3986" w:rsidR="002B4F84" w:rsidRPr="007264F5" w:rsidRDefault="00DF6A9A" w:rsidP="00DF6A9A">
            <w:pPr>
              <w:autoSpaceDE w:val="0"/>
              <w:autoSpaceDN w:val="0"/>
              <w:adjustRightInd w:val="0"/>
              <w:jc w:val="both"/>
              <w:rPr>
                <w:bCs/>
                <w:iCs/>
              </w:rPr>
            </w:pPr>
            <w:r w:rsidRPr="007264F5">
              <w:rPr>
                <w:rFonts w:eastAsiaTheme="minorHAnsi"/>
                <w:bCs/>
                <w:iCs/>
                <w:lang w:eastAsia="en-US"/>
              </w:rPr>
              <w:t>на природоохранные мероприятия?</w:t>
            </w:r>
          </w:p>
          <w:p w14:paraId="0E5B3BE6" w14:textId="7F766F65" w:rsidR="00247A15" w:rsidRPr="007264F5" w:rsidRDefault="00247A15" w:rsidP="00247A15">
            <w:pPr>
              <w:autoSpaceDE w:val="0"/>
              <w:autoSpaceDN w:val="0"/>
              <w:adjustRightInd w:val="0"/>
              <w:jc w:val="both"/>
              <w:rPr>
                <w:rFonts w:eastAsiaTheme="minorHAnsi"/>
                <w:lang w:eastAsia="en-US"/>
              </w:rPr>
            </w:pPr>
            <w:r w:rsidRPr="007264F5">
              <w:rPr>
                <w:bCs/>
                <w:i/>
              </w:rPr>
              <w:lastRenderedPageBreak/>
              <w:t>Задание.</w:t>
            </w:r>
            <w:r w:rsidRPr="007264F5">
              <w:rPr>
                <w:b/>
                <w:i/>
              </w:rPr>
              <w:t xml:space="preserve"> </w:t>
            </w:r>
            <w:r w:rsidRPr="007264F5">
              <w:rPr>
                <w:rFonts w:eastAsiaTheme="minorHAnsi"/>
                <w:lang w:eastAsia="en-US"/>
              </w:rPr>
              <w:t>Определите общий (абсолютный) эффект природоохранных затрат, если эффект, полученный в течение года, составил 1500000 руб., текущие затраты в течение года 1200000 руб., капиталовложения 1200000</w:t>
            </w:r>
          </w:p>
          <w:p w14:paraId="3A2561E4" w14:textId="35BF53A1" w:rsidR="00247A15" w:rsidRPr="007264F5" w:rsidRDefault="00247A15" w:rsidP="00247A15">
            <w:pPr>
              <w:autoSpaceDE w:val="0"/>
              <w:autoSpaceDN w:val="0"/>
              <w:adjustRightInd w:val="0"/>
              <w:jc w:val="both"/>
              <w:rPr>
                <w:b/>
                <w:i/>
              </w:rPr>
            </w:pPr>
            <w:r w:rsidRPr="007264F5">
              <w:rPr>
                <w:rFonts w:eastAsiaTheme="minorHAnsi"/>
                <w:lang w:eastAsia="en-US"/>
              </w:rPr>
              <w:t xml:space="preserve">руб. Норматив эффективности капиталовложений в природоохранную сферу на промышленном объекте </w:t>
            </w:r>
            <w:proofErr w:type="spellStart"/>
            <w:r w:rsidRPr="007264F5">
              <w:rPr>
                <w:rFonts w:eastAsia="Times New Roman,Italic"/>
                <w:i/>
                <w:iCs/>
                <w:lang w:eastAsia="en-US"/>
              </w:rPr>
              <w:t>Ен</w:t>
            </w:r>
            <w:proofErr w:type="spellEnd"/>
            <w:r w:rsidRPr="007264F5">
              <w:rPr>
                <w:rFonts w:eastAsia="Times New Roman,Italic"/>
                <w:i/>
                <w:iCs/>
                <w:lang w:eastAsia="en-US"/>
              </w:rPr>
              <w:t xml:space="preserve"> </w:t>
            </w:r>
            <w:r w:rsidRPr="007264F5">
              <w:rPr>
                <w:rFonts w:eastAsiaTheme="minorHAnsi"/>
                <w:lang w:eastAsia="en-US"/>
              </w:rPr>
              <w:t>= 0,12.</w:t>
            </w:r>
          </w:p>
        </w:tc>
      </w:tr>
      <w:tr w:rsidR="002B4F84" w:rsidRPr="007264F5" w14:paraId="15E67FFF" w14:textId="4729348E" w:rsidTr="009218CF">
        <w:trPr>
          <w:trHeight w:val="105"/>
        </w:trPr>
        <w:tc>
          <w:tcPr>
            <w:tcW w:w="10491" w:type="dxa"/>
            <w:gridSpan w:val="4"/>
          </w:tcPr>
          <w:p w14:paraId="12D2056E" w14:textId="35ACB4E2" w:rsidR="002B4F84" w:rsidRPr="007264F5" w:rsidRDefault="002B4F84" w:rsidP="00535568">
            <w:pPr>
              <w:autoSpaceDE w:val="0"/>
              <w:autoSpaceDN w:val="0"/>
              <w:adjustRightInd w:val="0"/>
              <w:jc w:val="both"/>
              <w:rPr>
                <w:color w:val="000000"/>
              </w:rPr>
            </w:pPr>
            <w:r w:rsidRPr="007264F5">
              <w:rPr>
                <w:color w:val="000000"/>
              </w:rPr>
              <w:lastRenderedPageBreak/>
              <w:t>профиль «Корпоративные финансы и бизнес-аналитика (с частичной реализацией на английском языке)»</w:t>
            </w:r>
          </w:p>
        </w:tc>
      </w:tr>
      <w:tr w:rsidR="002B4F84" w:rsidRPr="007264F5" w14:paraId="3E7358F9" w14:textId="1E26F846" w:rsidTr="009218CF">
        <w:trPr>
          <w:trHeight w:val="105"/>
        </w:trPr>
        <w:tc>
          <w:tcPr>
            <w:tcW w:w="1795" w:type="dxa"/>
            <w:vMerge w:val="restart"/>
            <w:shd w:val="clear" w:color="auto" w:fill="auto"/>
          </w:tcPr>
          <w:p w14:paraId="0914CAEB" w14:textId="77777777" w:rsidR="002B4F84" w:rsidRPr="007264F5" w:rsidRDefault="002B4F84" w:rsidP="00535568">
            <w:pPr>
              <w:autoSpaceDE w:val="0"/>
              <w:autoSpaceDN w:val="0"/>
              <w:adjustRightInd w:val="0"/>
            </w:pPr>
            <w:r w:rsidRPr="007264F5">
              <w:t>ПКП-4</w:t>
            </w:r>
          </w:p>
          <w:p w14:paraId="2984A928" w14:textId="6450C14E" w:rsidR="002B4F84" w:rsidRPr="007264F5" w:rsidRDefault="002B4F84" w:rsidP="00535568">
            <w:pPr>
              <w:autoSpaceDE w:val="0"/>
              <w:autoSpaceDN w:val="0"/>
              <w:adjustRightInd w:val="0"/>
              <w:rPr>
                <w:rFonts w:eastAsia="TimesNewRomanPSMT"/>
                <w:color w:val="000000" w:themeColor="text1"/>
                <w:lang w:eastAsia="en-US"/>
              </w:rPr>
            </w:pPr>
            <w:r w:rsidRPr="007264F5">
              <w:rPr>
                <w:rStyle w:val="Bodytext2"/>
              </w:rPr>
              <w:t xml:space="preserve">Способность моделировать сценарии развития бизнеса для применения обоснованных инвестиционных и финансовых решений </w:t>
            </w:r>
          </w:p>
        </w:tc>
        <w:tc>
          <w:tcPr>
            <w:tcW w:w="1892" w:type="dxa"/>
            <w:shd w:val="clear" w:color="auto" w:fill="auto"/>
          </w:tcPr>
          <w:p w14:paraId="615A3AAC" w14:textId="77777777" w:rsidR="002B4F84" w:rsidRPr="007264F5" w:rsidRDefault="002B4F84" w:rsidP="00535568">
            <w:pPr>
              <w:widowControl w:val="0"/>
              <w:numPr>
                <w:ilvl w:val="0"/>
                <w:numId w:val="24"/>
              </w:numPr>
              <w:tabs>
                <w:tab w:val="left" w:pos="-141"/>
              </w:tabs>
              <w:jc w:val="both"/>
            </w:pPr>
            <w:r w:rsidRPr="007264F5">
              <w:rPr>
                <w:rStyle w:val="Bodytext2"/>
              </w:rPr>
              <w:t>Использует результаты анализа финансовой информации организации при разработке инвестиционных и финансовых решений.</w:t>
            </w:r>
          </w:p>
        </w:tc>
        <w:tc>
          <w:tcPr>
            <w:tcW w:w="2835" w:type="dxa"/>
            <w:shd w:val="clear" w:color="auto" w:fill="auto"/>
          </w:tcPr>
          <w:p w14:paraId="5D89BBD6" w14:textId="77777777" w:rsidR="002B4F84" w:rsidRPr="007264F5" w:rsidRDefault="002B4F84" w:rsidP="00535568">
            <w:pPr>
              <w:autoSpaceDE w:val="0"/>
              <w:autoSpaceDN w:val="0"/>
              <w:adjustRightInd w:val="0"/>
              <w:jc w:val="both"/>
              <w:rPr>
                <w:rFonts w:eastAsia="TimesNewRomanPS-BoldMT"/>
                <w:lang w:eastAsia="en-US"/>
              </w:rPr>
            </w:pPr>
            <w:r w:rsidRPr="007264F5">
              <w:rPr>
                <w:b/>
                <w:i/>
              </w:rPr>
              <w:t xml:space="preserve">Знать </w:t>
            </w:r>
            <w:r w:rsidRPr="007264F5">
              <w:rPr>
                <w:rFonts w:eastAsia="TimesNewRomanPS-BoldMT"/>
                <w:lang w:eastAsia="en-US"/>
              </w:rPr>
              <w:t>методики оценки</w:t>
            </w:r>
          </w:p>
          <w:p w14:paraId="07F7FB67" w14:textId="77777777" w:rsidR="002B4F84" w:rsidRPr="007264F5" w:rsidRDefault="002B4F84" w:rsidP="00535568">
            <w:pPr>
              <w:autoSpaceDE w:val="0"/>
              <w:autoSpaceDN w:val="0"/>
              <w:adjustRightInd w:val="0"/>
              <w:jc w:val="both"/>
              <w:rPr>
                <w:b/>
                <w:i/>
              </w:rPr>
            </w:pPr>
            <w:r w:rsidRPr="007264F5">
              <w:rPr>
                <w:rFonts w:eastAsia="TimesNewRomanPS-BoldMT"/>
                <w:lang w:eastAsia="en-US"/>
              </w:rPr>
              <w:t>эффективности экологической деятельности организации;</w:t>
            </w:r>
          </w:p>
          <w:p w14:paraId="4F745F28" w14:textId="77777777" w:rsidR="002B4F84" w:rsidRPr="007264F5" w:rsidRDefault="002B4F84" w:rsidP="00535568">
            <w:pPr>
              <w:autoSpaceDE w:val="0"/>
              <w:autoSpaceDN w:val="0"/>
              <w:adjustRightInd w:val="0"/>
              <w:jc w:val="both"/>
              <w:rPr>
                <w:b/>
                <w:i/>
              </w:rPr>
            </w:pPr>
            <w:r w:rsidRPr="007264F5">
              <w:rPr>
                <w:b/>
                <w:i/>
              </w:rPr>
              <w:t xml:space="preserve">Уметь </w:t>
            </w:r>
            <w:r w:rsidRPr="007264F5">
              <w:rPr>
                <w:rFonts w:eastAsia="TimesNewRomanPS-BoldMT"/>
                <w:lang w:eastAsia="en-US"/>
              </w:rPr>
              <w:t>на основе оценки эффективности экологической деятельности организации разрабатывать эколого-ориентированные инвестиционные и финансовые решения</w:t>
            </w:r>
          </w:p>
        </w:tc>
        <w:tc>
          <w:tcPr>
            <w:tcW w:w="3969" w:type="dxa"/>
          </w:tcPr>
          <w:p w14:paraId="16F74839" w14:textId="77777777" w:rsidR="002B4F84" w:rsidRPr="007264F5" w:rsidRDefault="002B4F84" w:rsidP="00631E64">
            <w:pPr>
              <w:jc w:val="both"/>
              <w:rPr>
                <w:i/>
                <w:iCs/>
              </w:rPr>
            </w:pPr>
            <w:r w:rsidRPr="007264F5">
              <w:rPr>
                <w:i/>
                <w:iCs/>
              </w:rPr>
              <w:t>Дайте развернутый ответ</w:t>
            </w:r>
          </w:p>
          <w:p w14:paraId="52DD1DF6" w14:textId="26BCD148" w:rsidR="00D066EF" w:rsidRPr="007264F5" w:rsidRDefault="00631E64" w:rsidP="00631E64">
            <w:pPr>
              <w:autoSpaceDE w:val="0"/>
              <w:autoSpaceDN w:val="0"/>
              <w:adjustRightInd w:val="0"/>
              <w:jc w:val="both"/>
              <w:rPr>
                <w:b/>
                <w:i/>
              </w:rPr>
            </w:pPr>
            <w:r w:rsidRPr="007264F5">
              <w:rPr>
                <w:rFonts w:eastAsiaTheme="minorHAnsi"/>
                <w:lang w:eastAsia="en-US"/>
              </w:rPr>
              <w:t>Каковы особенности определения социальной эффективности природоохранных мероприятий?</w:t>
            </w:r>
          </w:p>
          <w:p w14:paraId="580F4874" w14:textId="7EE5E771" w:rsidR="00D066EF" w:rsidRPr="007264F5" w:rsidRDefault="00D066EF" w:rsidP="00D066EF">
            <w:pPr>
              <w:autoSpaceDE w:val="0"/>
              <w:autoSpaceDN w:val="0"/>
              <w:adjustRightInd w:val="0"/>
              <w:jc w:val="both"/>
              <w:rPr>
                <w:b/>
                <w:i/>
              </w:rPr>
            </w:pPr>
            <w:r w:rsidRPr="007264F5">
              <w:rPr>
                <w:bCs/>
                <w:i/>
              </w:rPr>
              <w:t>Задание.</w:t>
            </w:r>
            <w:r w:rsidRPr="007264F5">
              <w:rPr>
                <w:b/>
                <w:i/>
              </w:rPr>
              <w:t xml:space="preserve"> </w:t>
            </w:r>
            <w:r w:rsidRPr="007264F5">
              <w:rPr>
                <w:rFonts w:eastAsiaTheme="minorHAnsi"/>
                <w:lang w:eastAsia="en-US"/>
              </w:rPr>
              <w:t xml:space="preserve">Город, имея очистные сооружения, предотвращает сброс в реку (коэффициент экологической значимости водохозяйственного участка составляет 2,3) до 80 тыс. т взвешенных веществ, 25 тыс. т общего азота, 20 тыс. т СПАВ, 0,05 тыс. т масел (показатель относительной опасности для взвешенных веществ равен 0,05 </w:t>
            </w:r>
            <w:proofErr w:type="spellStart"/>
            <w:r w:rsidRPr="007264F5">
              <w:rPr>
                <w:rFonts w:eastAsiaTheme="minorHAnsi"/>
                <w:lang w:eastAsia="en-US"/>
              </w:rPr>
              <w:t>усл</w:t>
            </w:r>
            <w:proofErr w:type="spellEnd"/>
            <w:r w:rsidRPr="007264F5">
              <w:rPr>
                <w:rFonts w:eastAsiaTheme="minorHAnsi"/>
                <w:lang w:eastAsia="en-US"/>
              </w:rPr>
              <w:t xml:space="preserve">. т/т, для общего азота – 0,1 </w:t>
            </w:r>
            <w:proofErr w:type="spellStart"/>
            <w:r w:rsidRPr="007264F5">
              <w:rPr>
                <w:rFonts w:eastAsiaTheme="minorHAnsi"/>
                <w:lang w:eastAsia="en-US"/>
              </w:rPr>
              <w:t>усл</w:t>
            </w:r>
            <w:proofErr w:type="spellEnd"/>
            <w:r w:rsidRPr="007264F5">
              <w:rPr>
                <w:rFonts w:eastAsiaTheme="minorHAnsi"/>
                <w:lang w:eastAsia="en-US"/>
              </w:rPr>
              <w:t xml:space="preserve">. т/т, для СПАВ – 2 </w:t>
            </w:r>
            <w:proofErr w:type="spellStart"/>
            <w:r w:rsidRPr="007264F5">
              <w:rPr>
                <w:rFonts w:eastAsiaTheme="minorHAnsi"/>
                <w:lang w:eastAsia="en-US"/>
              </w:rPr>
              <w:t>усл</w:t>
            </w:r>
            <w:proofErr w:type="spellEnd"/>
            <w:r w:rsidRPr="007264F5">
              <w:rPr>
                <w:rFonts w:eastAsiaTheme="minorHAnsi"/>
                <w:lang w:eastAsia="en-US"/>
              </w:rPr>
              <w:t xml:space="preserve">. т/т, для масел – 100 </w:t>
            </w:r>
            <w:proofErr w:type="spellStart"/>
            <w:r w:rsidRPr="007264F5">
              <w:rPr>
                <w:rFonts w:eastAsiaTheme="minorHAnsi"/>
                <w:lang w:eastAsia="en-US"/>
              </w:rPr>
              <w:t>усл</w:t>
            </w:r>
            <w:proofErr w:type="spellEnd"/>
            <w:r w:rsidRPr="007264F5">
              <w:rPr>
                <w:rFonts w:eastAsiaTheme="minorHAnsi"/>
                <w:lang w:eastAsia="en-US"/>
              </w:rPr>
              <w:t>. т/т). Капитальные вложения в строительство очистных сооружений составляют 250 млн. руб., а ежегодные эксплуатационные затраты – 850 тыс. руб. Оцените экономическую эффективность строительства очистных сооружений. Определите стоимость ликвидации ущерба, если рыбохозяйственные потери могут составить 220 тыс. руб./год.</w:t>
            </w:r>
          </w:p>
        </w:tc>
      </w:tr>
      <w:tr w:rsidR="002B4F84" w:rsidRPr="007264F5" w14:paraId="49171F94" w14:textId="5D5B7EBA" w:rsidTr="009218CF">
        <w:trPr>
          <w:trHeight w:val="105"/>
        </w:trPr>
        <w:tc>
          <w:tcPr>
            <w:tcW w:w="1795" w:type="dxa"/>
            <w:vMerge/>
            <w:shd w:val="clear" w:color="auto" w:fill="auto"/>
          </w:tcPr>
          <w:p w14:paraId="46F030F6" w14:textId="77777777" w:rsidR="002B4F84" w:rsidRPr="007264F5" w:rsidRDefault="002B4F84" w:rsidP="00535568">
            <w:pPr>
              <w:autoSpaceDE w:val="0"/>
              <w:autoSpaceDN w:val="0"/>
              <w:adjustRightInd w:val="0"/>
              <w:rPr>
                <w:rStyle w:val="Bodytext2"/>
              </w:rPr>
            </w:pPr>
          </w:p>
        </w:tc>
        <w:tc>
          <w:tcPr>
            <w:tcW w:w="1892" w:type="dxa"/>
            <w:shd w:val="clear" w:color="auto" w:fill="auto"/>
          </w:tcPr>
          <w:p w14:paraId="079335F9" w14:textId="77777777" w:rsidR="002B4F84" w:rsidRPr="007264F5" w:rsidRDefault="002B4F84" w:rsidP="00535568">
            <w:pPr>
              <w:pStyle w:val="a5"/>
              <w:numPr>
                <w:ilvl w:val="0"/>
                <w:numId w:val="24"/>
              </w:numPr>
              <w:tabs>
                <w:tab w:val="left" w:pos="540"/>
              </w:tabs>
              <w:ind w:left="0"/>
              <w:jc w:val="both"/>
            </w:pPr>
            <w:r w:rsidRPr="007264F5">
              <w:rPr>
                <w:rStyle w:val="Bodytext2"/>
              </w:rPr>
              <w:t xml:space="preserve">Применяет нормативно-правовую базу для обоснования инвестиционных и финансовых решений, направленных </w:t>
            </w:r>
            <w:r w:rsidRPr="007264F5">
              <w:rPr>
                <w:rStyle w:val="Bodytext2"/>
              </w:rPr>
              <w:lastRenderedPageBreak/>
              <w:t>на рост стоимости организации.</w:t>
            </w:r>
          </w:p>
        </w:tc>
        <w:tc>
          <w:tcPr>
            <w:tcW w:w="2835" w:type="dxa"/>
            <w:shd w:val="clear" w:color="auto" w:fill="auto"/>
          </w:tcPr>
          <w:p w14:paraId="358A3473" w14:textId="77777777" w:rsidR="002B4F84" w:rsidRPr="007264F5" w:rsidRDefault="002B4F84" w:rsidP="00535568">
            <w:pPr>
              <w:autoSpaceDE w:val="0"/>
              <w:autoSpaceDN w:val="0"/>
              <w:adjustRightInd w:val="0"/>
              <w:jc w:val="both"/>
              <w:rPr>
                <w:rStyle w:val="Bodytext2"/>
              </w:rPr>
            </w:pPr>
            <w:r w:rsidRPr="007264F5">
              <w:rPr>
                <w:b/>
                <w:i/>
              </w:rPr>
              <w:lastRenderedPageBreak/>
              <w:t xml:space="preserve">Знать </w:t>
            </w:r>
            <w:r w:rsidRPr="007264F5">
              <w:rPr>
                <w:rStyle w:val="Bodytext2"/>
              </w:rPr>
              <w:t>нормативно-правовую базу для обоснования эколого-ориентированных инвестиционных и финансовых решений, направленных на рост стоимости организации;</w:t>
            </w:r>
          </w:p>
          <w:p w14:paraId="120AF2F3" w14:textId="77777777" w:rsidR="002B4F84" w:rsidRPr="007264F5" w:rsidRDefault="002B4F84" w:rsidP="00535568">
            <w:pPr>
              <w:autoSpaceDE w:val="0"/>
              <w:autoSpaceDN w:val="0"/>
              <w:adjustRightInd w:val="0"/>
              <w:jc w:val="both"/>
              <w:rPr>
                <w:b/>
                <w:i/>
              </w:rPr>
            </w:pPr>
            <w:r w:rsidRPr="007264F5">
              <w:rPr>
                <w:b/>
                <w:i/>
              </w:rPr>
              <w:lastRenderedPageBreak/>
              <w:t>Уметь</w:t>
            </w:r>
            <w:r w:rsidRPr="007264F5">
              <w:rPr>
                <w:rFonts w:eastAsiaTheme="minorHAnsi"/>
                <w:color w:val="000000"/>
                <w:lang w:eastAsia="en-US"/>
              </w:rPr>
              <w:t xml:space="preserve"> находить наиболее целесообразные с эколого-экономической точки зрения инвестиционные и финансовые решения, направленные на рост стоимости организации</w:t>
            </w:r>
          </w:p>
        </w:tc>
        <w:tc>
          <w:tcPr>
            <w:tcW w:w="3969" w:type="dxa"/>
          </w:tcPr>
          <w:p w14:paraId="4003EF46" w14:textId="77777777" w:rsidR="002B4F84" w:rsidRPr="007264F5" w:rsidRDefault="002B4F84" w:rsidP="00C3777C">
            <w:pPr>
              <w:jc w:val="both"/>
              <w:rPr>
                <w:i/>
                <w:iCs/>
              </w:rPr>
            </w:pPr>
            <w:r w:rsidRPr="007264F5">
              <w:rPr>
                <w:i/>
                <w:iCs/>
              </w:rPr>
              <w:lastRenderedPageBreak/>
              <w:t>Дайте развернутый ответ</w:t>
            </w:r>
          </w:p>
          <w:p w14:paraId="59566706" w14:textId="20BDAC72" w:rsidR="008473AC" w:rsidRPr="007264F5" w:rsidRDefault="00C3777C" w:rsidP="00C3777C">
            <w:pPr>
              <w:autoSpaceDE w:val="0"/>
              <w:autoSpaceDN w:val="0"/>
              <w:adjustRightInd w:val="0"/>
              <w:jc w:val="both"/>
              <w:rPr>
                <w:b/>
                <w:i/>
              </w:rPr>
            </w:pPr>
            <w:r w:rsidRPr="007264F5">
              <w:rPr>
                <w:rFonts w:eastAsia="Times New Roman,Italic"/>
                <w:lang w:eastAsia="en-US"/>
              </w:rPr>
              <w:t>Как можно рассчитать предотвраще</w:t>
            </w:r>
            <w:r w:rsidRPr="007264F5">
              <w:rPr>
                <w:rFonts w:eastAsia="Klee One"/>
                <w:lang w:eastAsia="en-US"/>
              </w:rPr>
              <w:t>нные</w:t>
            </w:r>
            <w:r w:rsidRPr="007264F5">
              <w:rPr>
                <w:rFonts w:eastAsia="Times New Roman,Italic"/>
                <w:lang w:eastAsia="en-US"/>
              </w:rPr>
              <w:t xml:space="preserve"> экономические потери предприятия в результате осуществления мероприятий по охране атмосферного воздуха (установка фильтров, улавливающих диоксид серы), </w:t>
            </w:r>
            <w:r w:rsidRPr="007264F5">
              <w:rPr>
                <w:rFonts w:eastAsia="Times New Roman,Italic"/>
                <w:lang w:eastAsia="en-US"/>
              </w:rPr>
              <w:lastRenderedPageBreak/>
              <w:t>используя методику расче</w:t>
            </w:r>
            <w:r w:rsidRPr="007264F5">
              <w:rPr>
                <w:rFonts w:eastAsia="Klee One"/>
                <w:lang w:eastAsia="en-US"/>
              </w:rPr>
              <w:t>та</w:t>
            </w:r>
            <w:r w:rsidRPr="007264F5">
              <w:rPr>
                <w:rFonts w:eastAsia="Times New Roman,Italic"/>
                <w:lang w:eastAsia="en-US"/>
              </w:rPr>
              <w:t xml:space="preserve"> платы за загрязнения окружающей среды?</w:t>
            </w:r>
          </w:p>
          <w:p w14:paraId="1A1997B0" w14:textId="7D09371E" w:rsidR="008473AC" w:rsidRPr="007264F5" w:rsidRDefault="008473AC" w:rsidP="00C3777C">
            <w:pPr>
              <w:autoSpaceDE w:val="0"/>
              <w:autoSpaceDN w:val="0"/>
              <w:adjustRightInd w:val="0"/>
              <w:jc w:val="both"/>
              <w:rPr>
                <w:b/>
                <w:i/>
              </w:rPr>
            </w:pPr>
            <w:r w:rsidRPr="007264F5">
              <w:rPr>
                <w:bCs/>
                <w:i/>
              </w:rPr>
              <w:t>Задание.</w:t>
            </w:r>
            <w:r w:rsidRPr="007264F5">
              <w:rPr>
                <w:b/>
                <w:i/>
              </w:rPr>
              <w:t xml:space="preserve"> </w:t>
            </w:r>
            <w:r w:rsidRPr="007264F5">
              <w:rPr>
                <w:rFonts w:eastAsiaTheme="minorHAnsi"/>
                <w:lang w:eastAsia="en-US"/>
              </w:rPr>
              <w:t xml:space="preserve">В результате запланированных мероприятий по внедрению </w:t>
            </w:r>
            <w:proofErr w:type="spellStart"/>
            <w:r w:rsidRPr="007264F5">
              <w:rPr>
                <w:rFonts w:eastAsiaTheme="minorHAnsi"/>
                <w:lang w:eastAsia="en-US"/>
              </w:rPr>
              <w:t>экологоемких</w:t>
            </w:r>
            <w:proofErr w:type="spellEnd"/>
            <w:r w:rsidRPr="007264F5">
              <w:rPr>
                <w:rFonts w:eastAsiaTheme="minorHAnsi"/>
                <w:lang w:eastAsia="en-US"/>
              </w:rPr>
              <w:t xml:space="preserve"> технологий предприятию удастся снизить выброс оксидов серы с 40 то 10 тонн в год. Рассчитайте возможный предотвращенный ущерб за один год (после проведения мероприятий).</w:t>
            </w:r>
          </w:p>
        </w:tc>
      </w:tr>
      <w:tr w:rsidR="002B4F84" w:rsidRPr="007264F5" w14:paraId="4319A9A4" w14:textId="62DD06EA" w:rsidTr="009218CF">
        <w:trPr>
          <w:trHeight w:val="105"/>
        </w:trPr>
        <w:tc>
          <w:tcPr>
            <w:tcW w:w="10491" w:type="dxa"/>
            <w:gridSpan w:val="4"/>
          </w:tcPr>
          <w:p w14:paraId="545F1FE4" w14:textId="12C343D9" w:rsidR="002B4F84" w:rsidRPr="007264F5" w:rsidRDefault="002B4F84" w:rsidP="00535568">
            <w:pPr>
              <w:autoSpaceDE w:val="0"/>
              <w:autoSpaceDN w:val="0"/>
              <w:adjustRightInd w:val="0"/>
              <w:jc w:val="both"/>
              <w:rPr>
                <w:color w:val="000000"/>
              </w:rPr>
            </w:pPr>
            <w:r w:rsidRPr="007264F5">
              <w:rPr>
                <w:color w:val="000000"/>
              </w:rPr>
              <w:lastRenderedPageBreak/>
              <w:t>профиль «Оценка бизнеса в цифровой экономике»</w:t>
            </w:r>
          </w:p>
        </w:tc>
      </w:tr>
      <w:tr w:rsidR="002B4F84" w:rsidRPr="007264F5" w14:paraId="288FF084" w14:textId="60574258" w:rsidTr="009218CF">
        <w:trPr>
          <w:trHeight w:val="105"/>
        </w:trPr>
        <w:tc>
          <w:tcPr>
            <w:tcW w:w="1795" w:type="dxa"/>
            <w:vMerge w:val="restart"/>
            <w:shd w:val="clear" w:color="auto" w:fill="auto"/>
          </w:tcPr>
          <w:p w14:paraId="055A3C49" w14:textId="77777777" w:rsidR="002B4F84" w:rsidRPr="007264F5" w:rsidRDefault="002B4F84" w:rsidP="00535568">
            <w:pPr>
              <w:autoSpaceDE w:val="0"/>
              <w:autoSpaceDN w:val="0"/>
              <w:adjustRightInd w:val="0"/>
            </w:pPr>
            <w:r w:rsidRPr="007264F5">
              <w:t>ПКП-3</w:t>
            </w:r>
          </w:p>
          <w:p w14:paraId="3CABD19B" w14:textId="7B4E492D" w:rsidR="002B4F84" w:rsidRPr="007264F5" w:rsidRDefault="002B4F84" w:rsidP="00535568">
            <w:pPr>
              <w:autoSpaceDE w:val="0"/>
              <w:autoSpaceDN w:val="0"/>
              <w:adjustRightInd w:val="0"/>
              <w:rPr>
                <w:rFonts w:eastAsia="TimesNewRomanPSMT"/>
                <w:color w:val="000000" w:themeColor="text1"/>
                <w:lang w:eastAsia="en-US"/>
              </w:rPr>
            </w:pPr>
            <w:r w:rsidRPr="007264F5">
              <w:rPr>
                <w:rFonts w:eastAsia="TimesNewRomanPSMT"/>
                <w:color w:val="000000" w:themeColor="text1"/>
                <w:lang w:eastAsia="en-US"/>
              </w:rPr>
              <w:t>Способность осуществлять планирование и реализацию мероприятий по совершенствованию финансово-хозяйственной деятельности организации и повышению стоимости бизнеса в условиях цифровизации экономики</w:t>
            </w:r>
          </w:p>
        </w:tc>
        <w:tc>
          <w:tcPr>
            <w:tcW w:w="1892" w:type="dxa"/>
            <w:shd w:val="clear" w:color="auto" w:fill="auto"/>
          </w:tcPr>
          <w:p w14:paraId="2694FAEE" w14:textId="77777777" w:rsidR="002B4F84" w:rsidRPr="007264F5" w:rsidRDefault="002B4F84" w:rsidP="00535568">
            <w:pPr>
              <w:pStyle w:val="a5"/>
              <w:tabs>
                <w:tab w:val="left" w:pos="540"/>
              </w:tabs>
              <w:ind w:left="0"/>
              <w:jc w:val="both"/>
            </w:pPr>
            <w:r w:rsidRPr="007264F5">
              <w:t>1. Осуществляет планирование и реализацию мероприятий по совершенствованию финансово-хозяйственной деятельности организации в целях обеспечения роста стоимости бизнеса</w:t>
            </w:r>
          </w:p>
        </w:tc>
        <w:tc>
          <w:tcPr>
            <w:tcW w:w="2835" w:type="dxa"/>
            <w:shd w:val="clear" w:color="auto" w:fill="auto"/>
          </w:tcPr>
          <w:p w14:paraId="3C6B4B36" w14:textId="77777777" w:rsidR="002B4F84" w:rsidRPr="007264F5" w:rsidRDefault="002B4F84" w:rsidP="00535568">
            <w:pPr>
              <w:pStyle w:val="a5"/>
              <w:ind w:left="34"/>
              <w:jc w:val="both"/>
              <w:rPr>
                <w:b/>
                <w:i/>
              </w:rPr>
            </w:pPr>
            <w:r w:rsidRPr="007264F5">
              <w:rPr>
                <w:b/>
                <w:i/>
              </w:rPr>
              <w:t xml:space="preserve">Знать </w:t>
            </w:r>
            <w:r w:rsidRPr="007264F5">
              <w:rPr>
                <w:bCs/>
                <w:iCs/>
              </w:rPr>
              <w:t>порядок</w:t>
            </w:r>
            <w:r w:rsidRPr="007264F5">
              <w:rPr>
                <w:b/>
                <w:i/>
              </w:rPr>
              <w:t xml:space="preserve"> </w:t>
            </w:r>
            <w:r w:rsidRPr="007264F5">
              <w:t>планирования и реализации экологических мероприятий по совершенствованию финансово-хозяйственной деятельности организации в целях обеспечения роста стоимости бизнеса</w:t>
            </w:r>
          </w:p>
          <w:p w14:paraId="7B312CC8" w14:textId="77777777" w:rsidR="002B4F84" w:rsidRPr="007264F5" w:rsidRDefault="002B4F84" w:rsidP="00535568">
            <w:pPr>
              <w:pStyle w:val="a5"/>
              <w:ind w:left="34"/>
              <w:jc w:val="both"/>
              <w:rPr>
                <w:b/>
                <w:i/>
              </w:rPr>
            </w:pPr>
            <w:r w:rsidRPr="007264F5">
              <w:rPr>
                <w:b/>
                <w:i/>
              </w:rPr>
              <w:t>Уметь</w:t>
            </w:r>
            <w:r w:rsidRPr="007264F5">
              <w:rPr>
                <w:color w:val="000000" w:themeColor="text1"/>
              </w:rPr>
              <w:t xml:space="preserve"> разрабатывать и реализовывать </w:t>
            </w:r>
            <w:r w:rsidRPr="007264F5">
              <w:t>экологические мероприятия</w:t>
            </w:r>
            <w:r w:rsidRPr="007264F5">
              <w:rPr>
                <w:color w:val="000000" w:themeColor="text1"/>
              </w:rPr>
              <w:t xml:space="preserve"> </w:t>
            </w:r>
            <w:r w:rsidRPr="007264F5">
              <w:t>по совершенствованию финансово-хозяйственной деятельности организации в целях обеспечения роста стоимости бизнеса</w:t>
            </w:r>
          </w:p>
        </w:tc>
        <w:tc>
          <w:tcPr>
            <w:tcW w:w="3969" w:type="dxa"/>
          </w:tcPr>
          <w:p w14:paraId="38A0BD00" w14:textId="77777777" w:rsidR="002B4F84" w:rsidRPr="007264F5" w:rsidRDefault="002B4F84" w:rsidP="00CD4ED1">
            <w:pPr>
              <w:jc w:val="both"/>
              <w:rPr>
                <w:i/>
                <w:iCs/>
              </w:rPr>
            </w:pPr>
            <w:r w:rsidRPr="007264F5">
              <w:rPr>
                <w:i/>
                <w:iCs/>
              </w:rPr>
              <w:t>Дайте развернутый ответ</w:t>
            </w:r>
          </w:p>
          <w:p w14:paraId="54068A56" w14:textId="77777777" w:rsidR="002B4F84" w:rsidRPr="007264F5" w:rsidRDefault="004262FF" w:rsidP="00CD4ED1">
            <w:pPr>
              <w:pStyle w:val="a5"/>
              <w:ind w:left="34"/>
              <w:jc w:val="both"/>
            </w:pPr>
            <w:r w:rsidRPr="007264F5">
              <w:t>Охарактеризуйте методы анализа и обоснования эколого-экономической эффективности капитальных вложений, разработки и внедрения новой техники</w:t>
            </w:r>
          </w:p>
          <w:p w14:paraId="0E9925FA" w14:textId="79664260" w:rsidR="00CD4ED1" w:rsidRPr="007264F5" w:rsidRDefault="00CD4ED1" w:rsidP="00CD4ED1">
            <w:pPr>
              <w:autoSpaceDE w:val="0"/>
              <w:autoSpaceDN w:val="0"/>
              <w:adjustRightInd w:val="0"/>
              <w:jc w:val="both"/>
              <w:rPr>
                <w:b/>
                <w:i/>
              </w:rPr>
            </w:pPr>
            <w:r w:rsidRPr="007264F5">
              <w:rPr>
                <w:i/>
                <w:iCs/>
              </w:rPr>
              <w:t>Задание.</w:t>
            </w:r>
            <w:r w:rsidRPr="007264F5">
              <w:t xml:space="preserve"> </w:t>
            </w:r>
            <w:r w:rsidRPr="007264F5">
              <w:rPr>
                <w:rFonts w:eastAsiaTheme="minorHAnsi"/>
                <w:lang w:eastAsia="en-US"/>
              </w:rPr>
              <w:t xml:space="preserve">С территории промышленного предприятия предотвращено попадание 5 т нефтепродуктов в реку с ливневыми стоками. Оцените предотвращенный экономический ущерб от загрязнения реки, зная, что показатель относительной опасности для нефтепродуктов равен 20 </w:t>
            </w:r>
            <w:proofErr w:type="spellStart"/>
            <w:r w:rsidRPr="007264F5">
              <w:rPr>
                <w:rFonts w:eastAsiaTheme="minorHAnsi"/>
                <w:lang w:eastAsia="en-US"/>
              </w:rPr>
              <w:t>усл</w:t>
            </w:r>
            <w:proofErr w:type="spellEnd"/>
            <w:r w:rsidRPr="007264F5">
              <w:rPr>
                <w:rFonts w:eastAsiaTheme="minorHAnsi"/>
                <w:lang w:eastAsia="en-US"/>
              </w:rPr>
              <w:t>. т/т. Коэффициент экологической значимости водохозяйственного участка составляет 1,0.</w:t>
            </w:r>
          </w:p>
        </w:tc>
      </w:tr>
      <w:tr w:rsidR="002B4F84" w:rsidRPr="007264F5" w14:paraId="7319D591" w14:textId="2452B2E7" w:rsidTr="009218CF">
        <w:trPr>
          <w:trHeight w:val="105"/>
        </w:trPr>
        <w:tc>
          <w:tcPr>
            <w:tcW w:w="1795" w:type="dxa"/>
            <w:vMerge/>
            <w:shd w:val="clear" w:color="auto" w:fill="auto"/>
          </w:tcPr>
          <w:p w14:paraId="76D51BD1" w14:textId="77777777" w:rsidR="002B4F84" w:rsidRPr="007264F5" w:rsidRDefault="002B4F84" w:rsidP="00535568">
            <w:pPr>
              <w:autoSpaceDE w:val="0"/>
              <w:autoSpaceDN w:val="0"/>
              <w:adjustRightInd w:val="0"/>
              <w:rPr>
                <w:rFonts w:eastAsia="TimesNewRomanPSMT"/>
                <w:color w:val="000000" w:themeColor="text1"/>
                <w:lang w:eastAsia="en-US"/>
              </w:rPr>
            </w:pPr>
          </w:p>
        </w:tc>
        <w:tc>
          <w:tcPr>
            <w:tcW w:w="1892" w:type="dxa"/>
            <w:shd w:val="clear" w:color="auto" w:fill="auto"/>
          </w:tcPr>
          <w:p w14:paraId="68992206" w14:textId="77777777" w:rsidR="002B4F84" w:rsidRPr="007264F5" w:rsidRDefault="002B4F84" w:rsidP="00535568">
            <w:pPr>
              <w:pStyle w:val="a5"/>
              <w:tabs>
                <w:tab w:val="left" w:pos="540"/>
              </w:tabs>
              <w:ind w:left="0"/>
              <w:jc w:val="both"/>
            </w:pPr>
            <w:r w:rsidRPr="007264F5">
              <w:t>2. Учитывает риски цифровизации экономики при разработке и реализации указанных мероприятий</w:t>
            </w:r>
          </w:p>
        </w:tc>
        <w:tc>
          <w:tcPr>
            <w:tcW w:w="2835" w:type="dxa"/>
            <w:shd w:val="clear" w:color="auto" w:fill="auto"/>
          </w:tcPr>
          <w:p w14:paraId="55BB3F2F" w14:textId="77777777" w:rsidR="002B4F84" w:rsidRPr="007264F5" w:rsidRDefault="002B4F84" w:rsidP="00535568">
            <w:pPr>
              <w:autoSpaceDE w:val="0"/>
              <w:autoSpaceDN w:val="0"/>
              <w:adjustRightInd w:val="0"/>
              <w:jc w:val="both"/>
              <w:rPr>
                <w:b/>
                <w:i/>
              </w:rPr>
            </w:pPr>
            <w:r w:rsidRPr="007264F5">
              <w:rPr>
                <w:b/>
                <w:i/>
              </w:rPr>
              <w:t xml:space="preserve">Знать </w:t>
            </w:r>
            <w:r w:rsidRPr="007264F5">
              <w:rPr>
                <w:bCs/>
                <w:iCs/>
              </w:rPr>
              <w:t xml:space="preserve">риски </w:t>
            </w:r>
            <w:r w:rsidRPr="007264F5">
              <w:t>цифровизации экономики при разработке и реализации эколого-ориентированных мероприятий;</w:t>
            </w:r>
          </w:p>
          <w:p w14:paraId="0B73C359" w14:textId="77777777" w:rsidR="002B4F84" w:rsidRPr="007264F5" w:rsidRDefault="002B4F84" w:rsidP="00535568">
            <w:pPr>
              <w:pStyle w:val="-31"/>
              <w:widowControl w:val="0"/>
              <w:autoSpaceDE w:val="0"/>
              <w:autoSpaceDN w:val="0"/>
              <w:adjustRightInd w:val="0"/>
              <w:ind w:left="0"/>
              <w:contextualSpacing w:val="0"/>
              <w:jc w:val="both"/>
              <w:rPr>
                <w:b/>
                <w:i/>
              </w:rPr>
            </w:pPr>
            <w:r w:rsidRPr="007264F5">
              <w:rPr>
                <w:b/>
                <w:i/>
                <w:sz w:val="24"/>
                <w:szCs w:val="24"/>
              </w:rPr>
              <w:t>Уметь</w:t>
            </w:r>
            <w:r w:rsidRPr="007264F5">
              <w:rPr>
                <w:color w:val="000000" w:themeColor="text1"/>
                <w:sz w:val="24"/>
                <w:szCs w:val="24"/>
              </w:rPr>
              <w:t xml:space="preserve"> разрабатывать</w:t>
            </w:r>
            <w:r w:rsidRPr="007264F5">
              <w:t xml:space="preserve"> </w:t>
            </w:r>
            <w:r w:rsidRPr="007264F5">
              <w:rPr>
                <w:sz w:val="24"/>
                <w:szCs w:val="24"/>
              </w:rPr>
              <w:t xml:space="preserve">эколого-ориентированные </w:t>
            </w:r>
            <w:r w:rsidRPr="007264F5">
              <w:rPr>
                <w:color w:val="000000" w:themeColor="text1"/>
                <w:sz w:val="24"/>
                <w:szCs w:val="24"/>
              </w:rPr>
              <w:t>мероприятия с учетом действия рисков цифровизации экономики</w:t>
            </w:r>
          </w:p>
        </w:tc>
        <w:tc>
          <w:tcPr>
            <w:tcW w:w="3969" w:type="dxa"/>
          </w:tcPr>
          <w:p w14:paraId="11D6674B" w14:textId="77777777" w:rsidR="002B4F84" w:rsidRPr="007264F5" w:rsidRDefault="002B4F84" w:rsidP="000167ED">
            <w:pPr>
              <w:jc w:val="both"/>
              <w:rPr>
                <w:i/>
                <w:iCs/>
              </w:rPr>
            </w:pPr>
            <w:r w:rsidRPr="007264F5">
              <w:rPr>
                <w:i/>
                <w:iCs/>
              </w:rPr>
              <w:t>Дайте развернутый ответ</w:t>
            </w:r>
          </w:p>
          <w:p w14:paraId="25837186" w14:textId="28FA00E8" w:rsidR="00F35F3F" w:rsidRPr="007264F5" w:rsidRDefault="000167ED" w:rsidP="000167ED">
            <w:pPr>
              <w:jc w:val="both"/>
              <w:rPr>
                <w:b/>
              </w:rPr>
            </w:pPr>
            <w:r w:rsidRPr="007264F5">
              <w:t>Какова роль цифровизации экономики в решении экологических проблем организаций?</w:t>
            </w:r>
          </w:p>
          <w:p w14:paraId="13A5FB8C" w14:textId="67593DF4" w:rsidR="00F35F3F" w:rsidRPr="007264F5" w:rsidRDefault="00F35F3F" w:rsidP="000167ED">
            <w:pPr>
              <w:autoSpaceDE w:val="0"/>
              <w:autoSpaceDN w:val="0"/>
              <w:adjustRightInd w:val="0"/>
              <w:jc w:val="both"/>
              <w:rPr>
                <w:b/>
                <w:i/>
              </w:rPr>
            </w:pPr>
            <w:r w:rsidRPr="007264F5">
              <w:rPr>
                <w:bCs/>
                <w:i/>
              </w:rPr>
              <w:t xml:space="preserve">Задание. </w:t>
            </w:r>
            <w:r w:rsidRPr="007264F5">
              <w:rPr>
                <w:rFonts w:eastAsiaTheme="minorHAnsi"/>
                <w:bCs/>
                <w:lang w:eastAsia="en-US"/>
              </w:rPr>
              <w:t>Ежегодный ущерб в результате сброса сточных вод предприятия в реку составляет 680 тыс. руб. Капитальные вложения в проект по строительству очистных сооружений на предприятии составляют 2500 тыс. руб., а ежегодные эксплуатационные расходы – 200 тыс. руб. Оцените экономическую эффективность строительства очистных сооружений.</w:t>
            </w:r>
          </w:p>
        </w:tc>
      </w:tr>
      <w:tr w:rsidR="002B4F84" w:rsidRPr="007264F5" w14:paraId="784DD6CC" w14:textId="61AFE31A" w:rsidTr="009218CF">
        <w:trPr>
          <w:trHeight w:val="105"/>
        </w:trPr>
        <w:tc>
          <w:tcPr>
            <w:tcW w:w="10491" w:type="dxa"/>
            <w:gridSpan w:val="4"/>
          </w:tcPr>
          <w:p w14:paraId="33A853F5" w14:textId="6E7BDB4F" w:rsidR="002B4F84" w:rsidRPr="007264F5" w:rsidRDefault="002B4F84" w:rsidP="0081467F">
            <w:pPr>
              <w:autoSpaceDE w:val="0"/>
              <w:autoSpaceDN w:val="0"/>
              <w:adjustRightInd w:val="0"/>
              <w:jc w:val="both"/>
              <w:rPr>
                <w:color w:val="000000"/>
              </w:rPr>
            </w:pPr>
            <w:r w:rsidRPr="007264F5">
              <w:rPr>
                <w:color w:val="000000"/>
              </w:rPr>
              <w:lastRenderedPageBreak/>
              <w:t>ОП «Корпоративные финансы»</w:t>
            </w:r>
          </w:p>
        </w:tc>
      </w:tr>
      <w:tr w:rsidR="002B4F84" w:rsidRPr="007264F5" w14:paraId="0909EF80" w14:textId="5BA9ACFA" w:rsidTr="009218CF">
        <w:trPr>
          <w:trHeight w:val="105"/>
        </w:trPr>
        <w:tc>
          <w:tcPr>
            <w:tcW w:w="10491" w:type="dxa"/>
            <w:gridSpan w:val="4"/>
          </w:tcPr>
          <w:p w14:paraId="175DDDE5" w14:textId="209954F8" w:rsidR="002B4F84" w:rsidRPr="007264F5" w:rsidRDefault="002B4F84" w:rsidP="0081467F">
            <w:pPr>
              <w:autoSpaceDE w:val="0"/>
              <w:autoSpaceDN w:val="0"/>
              <w:adjustRightInd w:val="0"/>
              <w:jc w:val="both"/>
              <w:rPr>
                <w:color w:val="000000"/>
              </w:rPr>
            </w:pPr>
            <w:r w:rsidRPr="007264F5">
              <w:rPr>
                <w:color w:val="000000"/>
              </w:rPr>
              <w:t>профиль «Корпоративные финансы и оценка собственности»</w:t>
            </w:r>
          </w:p>
        </w:tc>
      </w:tr>
      <w:tr w:rsidR="002B4F84" w:rsidRPr="007264F5" w14:paraId="14A05621" w14:textId="07166353" w:rsidTr="009218CF">
        <w:trPr>
          <w:trHeight w:val="105"/>
        </w:trPr>
        <w:tc>
          <w:tcPr>
            <w:tcW w:w="1795" w:type="dxa"/>
            <w:vMerge w:val="restart"/>
            <w:shd w:val="clear" w:color="auto" w:fill="auto"/>
          </w:tcPr>
          <w:p w14:paraId="7997307E" w14:textId="77777777" w:rsidR="002B4F84" w:rsidRPr="007264F5" w:rsidRDefault="002B4F84" w:rsidP="0081467F">
            <w:pPr>
              <w:autoSpaceDE w:val="0"/>
              <w:autoSpaceDN w:val="0"/>
              <w:adjustRightInd w:val="0"/>
            </w:pPr>
            <w:r w:rsidRPr="007264F5">
              <w:t>ПКП-3</w:t>
            </w:r>
          </w:p>
          <w:p w14:paraId="6DF16912" w14:textId="5BA8E648" w:rsidR="002B4F84" w:rsidRPr="007264F5" w:rsidRDefault="002B4F84" w:rsidP="0081467F">
            <w:pPr>
              <w:autoSpaceDE w:val="0"/>
              <w:autoSpaceDN w:val="0"/>
              <w:adjustRightInd w:val="0"/>
              <w:rPr>
                <w:rFonts w:eastAsia="TimesNewRomanPSMT"/>
                <w:color w:val="000000" w:themeColor="text1"/>
                <w:lang w:eastAsia="en-US"/>
              </w:rPr>
            </w:pPr>
            <w:r w:rsidRPr="007264F5">
              <w:rPr>
                <w:rFonts w:eastAsia="TimesNewRomanPSMT"/>
                <w:color w:val="000000" w:themeColor="text1"/>
                <w:lang w:eastAsia="en-US"/>
              </w:rPr>
              <w:t>Способность осуществлять планирование и реализацию мероприятий по совершенствованию финансово-хозяйственной деятельности организации и повышению стоимости бизнеса в условиях цифровизации экономики</w:t>
            </w:r>
          </w:p>
        </w:tc>
        <w:tc>
          <w:tcPr>
            <w:tcW w:w="1892" w:type="dxa"/>
            <w:shd w:val="clear" w:color="auto" w:fill="auto"/>
          </w:tcPr>
          <w:p w14:paraId="6158CD53" w14:textId="77777777" w:rsidR="002B4F84" w:rsidRPr="007264F5" w:rsidRDefault="002B4F84" w:rsidP="0081467F">
            <w:pPr>
              <w:pStyle w:val="a5"/>
              <w:tabs>
                <w:tab w:val="left" w:pos="540"/>
              </w:tabs>
              <w:ind w:left="0"/>
              <w:jc w:val="both"/>
            </w:pPr>
            <w:r w:rsidRPr="007264F5">
              <w:t>1. Осуществляет планирование и реализацию мероприятий по совершенствованию финансово-хозяйственной деятельности организации в целях обеспечения роста стоимости бизнеса</w:t>
            </w:r>
          </w:p>
        </w:tc>
        <w:tc>
          <w:tcPr>
            <w:tcW w:w="2835" w:type="dxa"/>
            <w:shd w:val="clear" w:color="auto" w:fill="auto"/>
          </w:tcPr>
          <w:p w14:paraId="26C9D7AC" w14:textId="77777777" w:rsidR="002B4F84" w:rsidRPr="007264F5" w:rsidRDefault="002B4F84" w:rsidP="0081467F">
            <w:pPr>
              <w:pStyle w:val="a5"/>
              <w:ind w:left="34"/>
              <w:jc w:val="both"/>
              <w:rPr>
                <w:b/>
                <w:i/>
              </w:rPr>
            </w:pPr>
            <w:r w:rsidRPr="007264F5">
              <w:rPr>
                <w:b/>
                <w:i/>
              </w:rPr>
              <w:t xml:space="preserve">Знать </w:t>
            </w:r>
            <w:r w:rsidRPr="007264F5">
              <w:rPr>
                <w:bCs/>
                <w:iCs/>
              </w:rPr>
              <w:t>порядок</w:t>
            </w:r>
            <w:r w:rsidRPr="007264F5">
              <w:rPr>
                <w:b/>
                <w:i/>
              </w:rPr>
              <w:t xml:space="preserve"> </w:t>
            </w:r>
            <w:r w:rsidRPr="007264F5">
              <w:t>планирования и реализации экологических мероприятий по совершенствованию финансово-хозяйственной деятельности организации в целях обеспечения роста стоимости бизнеса</w:t>
            </w:r>
          </w:p>
          <w:p w14:paraId="2863B841" w14:textId="77777777" w:rsidR="002B4F84" w:rsidRPr="007264F5" w:rsidRDefault="002B4F84" w:rsidP="0081467F">
            <w:pPr>
              <w:autoSpaceDE w:val="0"/>
              <w:autoSpaceDN w:val="0"/>
              <w:adjustRightInd w:val="0"/>
              <w:jc w:val="both"/>
              <w:rPr>
                <w:b/>
                <w:i/>
              </w:rPr>
            </w:pPr>
            <w:r w:rsidRPr="007264F5">
              <w:rPr>
                <w:b/>
                <w:i/>
              </w:rPr>
              <w:t>Уметь</w:t>
            </w:r>
            <w:r w:rsidRPr="007264F5">
              <w:rPr>
                <w:color w:val="000000" w:themeColor="text1"/>
              </w:rPr>
              <w:t xml:space="preserve"> разрабатывать и реализовывать </w:t>
            </w:r>
            <w:r w:rsidRPr="007264F5">
              <w:t>экологические мероприятия</w:t>
            </w:r>
            <w:r w:rsidRPr="007264F5">
              <w:rPr>
                <w:color w:val="000000" w:themeColor="text1"/>
              </w:rPr>
              <w:t xml:space="preserve"> </w:t>
            </w:r>
            <w:r w:rsidRPr="007264F5">
              <w:t>по совершенствованию финансово-хозяйственной деятельности организации в целях обеспечения роста стоимости бизнеса</w:t>
            </w:r>
          </w:p>
        </w:tc>
        <w:tc>
          <w:tcPr>
            <w:tcW w:w="3969" w:type="dxa"/>
          </w:tcPr>
          <w:p w14:paraId="140004A4" w14:textId="77777777" w:rsidR="00341159" w:rsidRPr="007264F5" w:rsidRDefault="00341159" w:rsidP="00341159">
            <w:pPr>
              <w:jc w:val="both"/>
              <w:rPr>
                <w:i/>
                <w:iCs/>
              </w:rPr>
            </w:pPr>
            <w:r w:rsidRPr="007264F5">
              <w:rPr>
                <w:i/>
                <w:iCs/>
              </w:rPr>
              <w:t>Выберите правильный вариант ответа</w:t>
            </w:r>
          </w:p>
          <w:p w14:paraId="1B9491CE" w14:textId="52D6C2E7" w:rsidR="00341159" w:rsidRPr="007264F5" w:rsidRDefault="00341159" w:rsidP="00341159">
            <w:pPr>
              <w:jc w:val="both"/>
              <w:rPr>
                <w:rFonts w:eastAsiaTheme="minorHAnsi"/>
                <w:color w:val="000000"/>
                <w:lang w:eastAsia="en-US"/>
              </w:rPr>
            </w:pPr>
            <w:r w:rsidRPr="007264F5">
              <w:rPr>
                <w:rFonts w:eastAsiaTheme="minorHAnsi"/>
                <w:color w:val="000000"/>
                <w:lang w:eastAsia="en-US"/>
              </w:rPr>
              <w:t xml:space="preserve">Источниками экологических фондов предприятия выступают: </w:t>
            </w:r>
          </w:p>
          <w:p w14:paraId="2DAA4B74" w14:textId="77777777" w:rsidR="00341159" w:rsidRPr="007264F5" w:rsidRDefault="00341159" w:rsidP="00341159">
            <w:pPr>
              <w:autoSpaceDE w:val="0"/>
              <w:autoSpaceDN w:val="0"/>
              <w:adjustRightInd w:val="0"/>
              <w:jc w:val="both"/>
              <w:rPr>
                <w:rFonts w:eastAsiaTheme="minorHAnsi"/>
                <w:color w:val="000000"/>
                <w:lang w:eastAsia="en-US"/>
              </w:rPr>
            </w:pPr>
            <w:r w:rsidRPr="007264F5">
              <w:rPr>
                <w:rFonts w:eastAsiaTheme="minorHAnsi"/>
                <w:color w:val="000000"/>
                <w:lang w:eastAsia="en-US"/>
              </w:rPr>
              <w:t xml:space="preserve">а) амортизационные отчисления по природоохранным объектам и сооружениям; </w:t>
            </w:r>
          </w:p>
          <w:p w14:paraId="791D5CC8" w14:textId="77777777" w:rsidR="00341159" w:rsidRPr="007264F5" w:rsidRDefault="00341159" w:rsidP="00341159">
            <w:pPr>
              <w:autoSpaceDE w:val="0"/>
              <w:autoSpaceDN w:val="0"/>
              <w:adjustRightInd w:val="0"/>
              <w:jc w:val="both"/>
              <w:rPr>
                <w:rFonts w:eastAsiaTheme="minorHAnsi"/>
                <w:color w:val="000000"/>
                <w:lang w:eastAsia="en-US"/>
              </w:rPr>
            </w:pPr>
            <w:r w:rsidRPr="007264F5">
              <w:rPr>
                <w:rFonts w:eastAsiaTheme="minorHAnsi"/>
                <w:color w:val="000000"/>
                <w:lang w:eastAsia="en-US"/>
              </w:rPr>
              <w:t xml:space="preserve">б) платежи за загрязнение окружающей среды в пределах норм; </w:t>
            </w:r>
          </w:p>
          <w:p w14:paraId="767D54F9" w14:textId="77777777" w:rsidR="00341159" w:rsidRPr="007264F5" w:rsidRDefault="00341159" w:rsidP="00341159">
            <w:pPr>
              <w:autoSpaceDE w:val="0"/>
              <w:autoSpaceDN w:val="0"/>
              <w:adjustRightInd w:val="0"/>
              <w:jc w:val="both"/>
              <w:rPr>
                <w:rFonts w:eastAsiaTheme="minorHAnsi"/>
                <w:color w:val="000000"/>
                <w:lang w:eastAsia="en-US"/>
              </w:rPr>
            </w:pPr>
            <w:r w:rsidRPr="007264F5">
              <w:rPr>
                <w:rFonts w:eastAsiaTheme="minorHAnsi"/>
                <w:color w:val="000000"/>
                <w:lang w:eastAsia="en-US"/>
              </w:rPr>
              <w:t xml:space="preserve">в) штрафные платежи за превышение норм загрязнения; </w:t>
            </w:r>
          </w:p>
          <w:p w14:paraId="046F40E5" w14:textId="4131B916" w:rsidR="001948CE" w:rsidRPr="007264F5" w:rsidRDefault="00341159" w:rsidP="00341159">
            <w:pPr>
              <w:autoSpaceDE w:val="0"/>
              <w:autoSpaceDN w:val="0"/>
              <w:adjustRightInd w:val="0"/>
              <w:jc w:val="both"/>
              <w:rPr>
                <w:b/>
                <w:i/>
                <w:sz w:val="22"/>
                <w:szCs w:val="22"/>
              </w:rPr>
            </w:pPr>
            <w:r w:rsidRPr="007264F5">
              <w:rPr>
                <w:rFonts w:eastAsiaTheme="minorHAnsi"/>
                <w:color w:val="000000"/>
                <w:lang w:eastAsia="en-US"/>
              </w:rPr>
              <w:t>г) все ответы верны.</w:t>
            </w:r>
          </w:p>
          <w:p w14:paraId="240EDD52" w14:textId="16365B2D" w:rsidR="001948CE" w:rsidRPr="007264F5" w:rsidRDefault="001948CE" w:rsidP="001948CE">
            <w:pPr>
              <w:autoSpaceDE w:val="0"/>
              <w:autoSpaceDN w:val="0"/>
              <w:adjustRightInd w:val="0"/>
              <w:jc w:val="both"/>
              <w:rPr>
                <w:rFonts w:eastAsiaTheme="minorHAnsi"/>
                <w:lang w:eastAsia="en-US"/>
              </w:rPr>
            </w:pPr>
            <w:r w:rsidRPr="007264F5">
              <w:rPr>
                <w:bCs/>
                <w:i/>
              </w:rPr>
              <w:t xml:space="preserve">Задание. </w:t>
            </w:r>
            <w:r w:rsidRPr="007264F5">
              <w:rPr>
                <w:rFonts w:eastAsiaTheme="minorHAnsi"/>
                <w:lang w:eastAsia="en-US"/>
              </w:rPr>
              <w:t>Дайте экономическую оценку внедрения биоэнергетической установки при условии, если весь биогаз</w:t>
            </w:r>
          </w:p>
          <w:p w14:paraId="00ED256C" w14:textId="0197E383" w:rsidR="002B4F84" w:rsidRPr="007264F5" w:rsidRDefault="001948CE" w:rsidP="001948CE">
            <w:pPr>
              <w:autoSpaceDE w:val="0"/>
              <w:autoSpaceDN w:val="0"/>
              <w:adjustRightInd w:val="0"/>
              <w:jc w:val="both"/>
              <w:rPr>
                <w:b/>
                <w:i/>
              </w:rPr>
            </w:pPr>
            <w:r w:rsidRPr="007264F5">
              <w:rPr>
                <w:rFonts w:eastAsiaTheme="minorHAnsi"/>
                <w:lang w:eastAsia="en-US"/>
              </w:rPr>
              <w:t>использовать для получения электроэнергии. Оцените предотвращенный экологический ущерб в результате снижения класса опасности удобрения (на выходе из установки) по сравнению с навозом (на входе).</w:t>
            </w:r>
          </w:p>
        </w:tc>
      </w:tr>
      <w:tr w:rsidR="002B4F84" w:rsidRPr="007264F5" w14:paraId="5FEA765E" w14:textId="24C1518A" w:rsidTr="009218CF">
        <w:trPr>
          <w:trHeight w:val="105"/>
        </w:trPr>
        <w:tc>
          <w:tcPr>
            <w:tcW w:w="1795" w:type="dxa"/>
            <w:vMerge/>
            <w:shd w:val="clear" w:color="auto" w:fill="auto"/>
          </w:tcPr>
          <w:p w14:paraId="4CA8E3E8" w14:textId="77777777" w:rsidR="002B4F84" w:rsidRPr="007264F5" w:rsidRDefault="002B4F84" w:rsidP="0081467F">
            <w:pPr>
              <w:autoSpaceDE w:val="0"/>
              <w:autoSpaceDN w:val="0"/>
              <w:adjustRightInd w:val="0"/>
              <w:rPr>
                <w:rFonts w:eastAsia="TimesNewRomanPSMT"/>
                <w:color w:val="000000" w:themeColor="text1"/>
                <w:lang w:eastAsia="en-US"/>
              </w:rPr>
            </w:pPr>
          </w:p>
        </w:tc>
        <w:tc>
          <w:tcPr>
            <w:tcW w:w="1892" w:type="dxa"/>
            <w:shd w:val="clear" w:color="auto" w:fill="auto"/>
          </w:tcPr>
          <w:p w14:paraId="063C2456" w14:textId="77777777" w:rsidR="002B4F84" w:rsidRPr="007264F5" w:rsidRDefault="002B4F84" w:rsidP="0081467F">
            <w:pPr>
              <w:pStyle w:val="a5"/>
              <w:tabs>
                <w:tab w:val="left" w:pos="540"/>
              </w:tabs>
              <w:ind w:left="0"/>
              <w:jc w:val="both"/>
            </w:pPr>
            <w:r w:rsidRPr="007264F5">
              <w:t>2. Учитывает экономические риски при разработке и реализации указанных мероприятий, в том числе связанные с цифровизацией экономики</w:t>
            </w:r>
          </w:p>
        </w:tc>
        <w:tc>
          <w:tcPr>
            <w:tcW w:w="2835" w:type="dxa"/>
            <w:shd w:val="clear" w:color="auto" w:fill="auto"/>
          </w:tcPr>
          <w:p w14:paraId="4C4A9DAE" w14:textId="77777777" w:rsidR="002B4F84" w:rsidRPr="007264F5" w:rsidRDefault="002B4F84" w:rsidP="0081467F">
            <w:pPr>
              <w:autoSpaceDE w:val="0"/>
              <w:autoSpaceDN w:val="0"/>
              <w:adjustRightInd w:val="0"/>
              <w:jc w:val="both"/>
              <w:rPr>
                <w:b/>
                <w:i/>
              </w:rPr>
            </w:pPr>
            <w:r w:rsidRPr="007264F5">
              <w:rPr>
                <w:b/>
                <w:i/>
              </w:rPr>
              <w:t xml:space="preserve">Знать </w:t>
            </w:r>
            <w:r w:rsidRPr="007264F5">
              <w:rPr>
                <w:bCs/>
                <w:iCs/>
              </w:rPr>
              <w:t>экономические</w:t>
            </w:r>
            <w:r w:rsidRPr="007264F5">
              <w:rPr>
                <w:b/>
                <w:i/>
              </w:rPr>
              <w:t xml:space="preserve"> </w:t>
            </w:r>
            <w:r w:rsidRPr="007264F5">
              <w:rPr>
                <w:bCs/>
                <w:iCs/>
              </w:rPr>
              <w:t xml:space="preserve">риски, в том числе </w:t>
            </w:r>
            <w:r w:rsidRPr="007264F5">
              <w:t>цифровизации экономики, при разработке и реализации эколого-ориентированных мероприятий;</w:t>
            </w:r>
          </w:p>
          <w:p w14:paraId="658FFD04" w14:textId="77777777" w:rsidR="002B4F84" w:rsidRPr="007264F5" w:rsidRDefault="002B4F84" w:rsidP="0081467F">
            <w:pPr>
              <w:autoSpaceDE w:val="0"/>
              <w:autoSpaceDN w:val="0"/>
              <w:adjustRightInd w:val="0"/>
              <w:jc w:val="both"/>
              <w:rPr>
                <w:b/>
                <w:i/>
              </w:rPr>
            </w:pPr>
            <w:r w:rsidRPr="007264F5">
              <w:rPr>
                <w:b/>
                <w:i/>
              </w:rPr>
              <w:t>Уметь</w:t>
            </w:r>
            <w:r w:rsidRPr="007264F5">
              <w:rPr>
                <w:color w:val="000000" w:themeColor="text1"/>
              </w:rPr>
              <w:t xml:space="preserve"> разрабатывать</w:t>
            </w:r>
            <w:r w:rsidRPr="007264F5">
              <w:t xml:space="preserve"> эколого-ориентированные </w:t>
            </w:r>
            <w:r w:rsidRPr="007264F5">
              <w:rPr>
                <w:color w:val="000000" w:themeColor="text1"/>
              </w:rPr>
              <w:t>мероприятия с учетом действия экономических рисков, в том числе цифровизации экономики</w:t>
            </w:r>
          </w:p>
        </w:tc>
        <w:tc>
          <w:tcPr>
            <w:tcW w:w="3969" w:type="dxa"/>
          </w:tcPr>
          <w:p w14:paraId="1F086251" w14:textId="1FB07C85" w:rsidR="00892A56" w:rsidRPr="007264F5" w:rsidRDefault="00892A56" w:rsidP="0045670F">
            <w:pPr>
              <w:jc w:val="both"/>
              <w:rPr>
                <w:i/>
                <w:iCs/>
              </w:rPr>
            </w:pPr>
            <w:r w:rsidRPr="007264F5">
              <w:rPr>
                <w:i/>
                <w:iCs/>
              </w:rPr>
              <w:t>Выберите правильный вариант ответа</w:t>
            </w:r>
          </w:p>
          <w:p w14:paraId="2936B205" w14:textId="77777777" w:rsidR="00892A56" w:rsidRPr="007264F5" w:rsidRDefault="00892A56" w:rsidP="00892A56">
            <w:pPr>
              <w:autoSpaceDE w:val="0"/>
              <w:autoSpaceDN w:val="0"/>
              <w:adjustRightInd w:val="0"/>
              <w:rPr>
                <w:rFonts w:eastAsiaTheme="minorHAnsi"/>
                <w:color w:val="000000"/>
                <w:lang w:eastAsia="en-US"/>
              </w:rPr>
            </w:pPr>
            <w:r w:rsidRPr="007264F5">
              <w:rPr>
                <w:rFonts w:eastAsiaTheme="minorHAnsi"/>
                <w:color w:val="000000"/>
                <w:lang w:eastAsia="en-US"/>
              </w:rPr>
              <w:t xml:space="preserve">Возможным экономическим механизмом предотвращения или смягчения последствий аварий является: </w:t>
            </w:r>
          </w:p>
          <w:p w14:paraId="3258406F" w14:textId="77777777" w:rsidR="00892A56" w:rsidRPr="007264F5" w:rsidRDefault="00892A56" w:rsidP="00892A56">
            <w:pPr>
              <w:autoSpaceDE w:val="0"/>
              <w:autoSpaceDN w:val="0"/>
              <w:adjustRightInd w:val="0"/>
              <w:rPr>
                <w:rFonts w:eastAsiaTheme="minorHAnsi"/>
                <w:color w:val="000000"/>
                <w:lang w:eastAsia="en-US"/>
              </w:rPr>
            </w:pPr>
            <w:r w:rsidRPr="007264F5">
              <w:rPr>
                <w:rFonts w:eastAsiaTheme="minorHAnsi"/>
                <w:color w:val="000000"/>
                <w:lang w:eastAsia="en-US"/>
              </w:rPr>
              <w:t xml:space="preserve">а) экономическое страхование; </w:t>
            </w:r>
          </w:p>
          <w:p w14:paraId="7EACBB43" w14:textId="77777777" w:rsidR="00892A56" w:rsidRPr="007264F5" w:rsidRDefault="00892A56" w:rsidP="00892A56">
            <w:pPr>
              <w:autoSpaceDE w:val="0"/>
              <w:autoSpaceDN w:val="0"/>
              <w:adjustRightInd w:val="0"/>
              <w:rPr>
                <w:rFonts w:eastAsiaTheme="minorHAnsi"/>
                <w:color w:val="000000"/>
                <w:lang w:eastAsia="en-US"/>
              </w:rPr>
            </w:pPr>
            <w:r w:rsidRPr="007264F5">
              <w:rPr>
                <w:rFonts w:eastAsiaTheme="minorHAnsi"/>
                <w:color w:val="000000"/>
                <w:lang w:eastAsia="en-US"/>
              </w:rPr>
              <w:t xml:space="preserve">б) экологическое страхование; </w:t>
            </w:r>
          </w:p>
          <w:p w14:paraId="4398EA7B" w14:textId="77777777" w:rsidR="00892A56" w:rsidRPr="007264F5" w:rsidRDefault="00892A56" w:rsidP="00892A56">
            <w:pPr>
              <w:autoSpaceDE w:val="0"/>
              <w:autoSpaceDN w:val="0"/>
              <w:adjustRightInd w:val="0"/>
              <w:rPr>
                <w:rFonts w:eastAsiaTheme="minorHAnsi"/>
                <w:color w:val="000000"/>
                <w:lang w:eastAsia="en-US"/>
              </w:rPr>
            </w:pPr>
            <w:r w:rsidRPr="007264F5">
              <w:rPr>
                <w:rFonts w:eastAsiaTheme="minorHAnsi"/>
                <w:color w:val="000000"/>
                <w:lang w:eastAsia="en-US"/>
              </w:rPr>
              <w:t xml:space="preserve">в) рыночное страхование; </w:t>
            </w:r>
          </w:p>
          <w:p w14:paraId="6088E3B8" w14:textId="5C685550" w:rsidR="002B4F84" w:rsidRPr="007264F5" w:rsidRDefault="00892A56" w:rsidP="00892A56">
            <w:pPr>
              <w:autoSpaceDE w:val="0"/>
              <w:autoSpaceDN w:val="0"/>
              <w:adjustRightInd w:val="0"/>
              <w:jc w:val="both"/>
              <w:rPr>
                <w:b/>
                <w:i/>
              </w:rPr>
            </w:pPr>
            <w:r w:rsidRPr="007264F5">
              <w:rPr>
                <w:rFonts w:eastAsiaTheme="minorHAnsi"/>
                <w:color w:val="000000"/>
                <w:lang w:eastAsia="en-US"/>
              </w:rPr>
              <w:t>г) финансовое страхование.</w:t>
            </w:r>
          </w:p>
          <w:p w14:paraId="2761E28B" w14:textId="5DE81C0B" w:rsidR="0045670F" w:rsidRPr="007264F5" w:rsidRDefault="0045670F" w:rsidP="0045670F">
            <w:pPr>
              <w:autoSpaceDE w:val="0"/>
              <w:autoSpaceDN w:val="0"/>
              <w:adjustRightInd w:val="0"/>
              <w:jc w:val="both"/>
              <w:rPr>
                <w:b/>
                <w:i/>
              </w:rPr>
            </w:pPr>
            <w:r w:rsidRPr="007264F5">
              <w:rPr>
                <w:bCs/>
                <w:i/>
              </w:rPr>
              <w:t xml:space="preserve">Задание. </w:t>
            </w:r>
            <w:r w:rsidRPr="007264F5">
              <w:rPr>
                <w:rFonts w:eastAsia="Times New Roman,Italic"/>
                <w:lang w:eastAsia="en-US"/>
              </w:rPr>
              <w:t xml:space="preserve">Оцените возможные методы рекультивации </w:t>
            </w:r>
            <w:proofErr w:type="spellStart"/>
            <w:r w:rsidRPr="007264F5">
              <w:rPr>
                <w:rFonts w:eastAsia="Times New Roman,Italic"/>
                <w:lang w:eastAsia="en-US"/>
              </w:rPr>
              <w:t>нефтезагрязне</w:t>
            </w:r>
            <w:r w:rsidRPr="007264F5">
              <w:rPr>
                <w:rFonts w:eastAsia="Klee One"/>
                <w:lang w:eastAsia="en-US"/>
              </w:rPr>
              <w:t>нных</w:t>
            </w:r>
            <w:proofErr w:type="spellEnd"/>
            <w:r w:rsidRPr="007264F5">
              <w:rPr>
                <w:rFonts w:eastAsia="Klee One"/>
                <w:lang w:eastAsia="en-US"/>
              </w:rPr>
              <w:t xml:space="preserve"> </w:t>
            </w:r>
            <w:r w:rsidRPr="007264F5">
              <w:rPr>
                <w:rFonts w:eastAsia="Times New Roman,Italic"/>
                <w:lang w:eastAsia="en-US"/>
              </w:rPr>
              <w:t>грунтов.</w:t>
            </w:r>
            <w:r w:rsidRPr="007264F5">
              <w:rPr>
                <w:rFonts w:eastAsia="Times New Roman,Italic"/>
                <w:i/>
                <w:iCs/>
                <w:lang w:eastAsia="en-US"/>
              </w:rPr>
              <w:t xml:space="preserve"> </w:t>
            </w:r>
            <w:r w:rsidRPr="007264F5">
              <w:rPr>
                <w:rFonts w:eastAsia="Times New Roman,Italic"/>
                <w:lang w:eastAsia="en-US"/>
              </w:rPr>
              <w:t xml:space="preserve">В результате прорыва нефтепровода произошло загрязнение обширной (более 100 га) сельскохозяйственной территории нефтью. Специализированных полигонов по рекультивации и утилизации </w:t>
            </w:r>
            <w:proofErr w:type="spellStart"/>
            <w:r w:rsidRPr="007264F5">
              <w:rPr>
                <w:rFonts w:eastAsia="Times New Roman,Italic"/>
                <w:lang w:eastAsia="en-US"/>
              </w:rPr>
              <w:t>нефтезагрязненных</w:t>
            </w:r>
            <w:proofErr w:type="spellEnd"/>
            <w:r w:rsidRPr="007264F5">
              <w:rPr>
                <w:rFonts w:eastAsia="Times New Roman,Italic"/>
                <w:lang w:eastAsia="en-US"/>
              </w:rPr>
              <w:t xml:space="preserve"> грунтов на территории района нет. Необходимо выявить как можно больше направлений (целей первого уровня) и конкретных мероприятий по устранению нефтяного загрязнения </w:t>
            </w:r>
            <w:r w:rsidRPr="007264F5">
              <w:rPr>
                <w:rFonts w:eastAsiaTheme="minorHAnsi"/>
                <w:lang w:eastAsia="en-US"/>
              </w:rPr>
              <w:t xml:space="preserve">с условием скорейшего введения </w:t>
            </w:r>
            <w:r w:rsidRPr="007264F5">
              <w:rPr>
                <w:rFonts w:eastAsiaTheme="minorHAnsi"/>
                <w:lang w:eastAsia="en-US"/>
              </w:rPr>
              <w:lastRenderedPageBreak/>
              <w:t>загрязненной территории в сельскохозяйственное производство и практически полного отсутствия фито- и микро-</w:t>
            </w:r>
            <w:proofErr w:type="spellStart"/>
            <w:r w:rsidRPr="007264F5">
              <w:rPr>
                <w:rFonts w:eastAsiaTheme="minorHAnsi"/>
                <w:lang w:eastAsia="en-US"/>
              </w:rPr>
              <w:t>ботоксичности</w:t>
            </w:r>
            <w:proofErr w:type="spellEnd"/>
            <w:r w:rsidRPr="007264F5">
              <w:rPr>
                <w:rFonts w:eastAsiaTheme="minorHAnsi"/>
                <w:lang w:eastAsia="en-US"/>
              </w:rPr>
              <w:t xml:space="preserve"> почвы.</w:t>
            </w:r>
          </w:p>
        </w:tc>
      </w:tr>
      <w:tr w:rsidR="002B4F84" w:rsidRPr="007264F5" w14:paraId="65A754B6" w14:textId="713CB171" w:rsidTr="009218CF">
        <w:trPr>
          <w:trHeight w:val="105"/>
        </w:trPr>
        <w:tc>
          <w:tcPr>
            <w:tcW w:w="10491" w:type="dxa"/>
            <w:gridSpan w:val="4"/>
          </w:tcPr>
          <w:p w14:paraId="4070346C" w14:textId="486CC951" w:rsidR="002B4F84" w:rsidRPr="007264F5" w:rsidRDefault="002B4F84" w:rsidP="0081467F">
            <w:pPr>
              <w:autoSpaceDE w:val="0"/>
              <w:autoSpaceDN w:val="0"/>
              <w:adjustRightInd w:val="0"/>
              <w:jc w:val="both"/>
              <w:rPr>
                <w:color w:val="000000"/>
              </w:rPr>
            </w:pPr>
            <w:r w:rsidRPr="007264F5">
              <w:rPr>
                <w:color w:val="000000"/>
              </w:rPr>
              <w:lastRenderedPageBreak/>
              <w:t>профиль «Экономика корпорации и ESG инвестирование (с частичной реализацией на английском языке)»</w:t>
            </w:r>
          </w:p>
        </w:tc>
      </w:tr>
      <w:tr w:rsidR="002B4F84" w:rsidRPr="007264F5" w14:paraId="24392CF7" w14:textId="2B97F8EA" w:rsidTr="009218CF">
        <w:trPr>
          <w:trHeight w:val="105"/>
        </w:trPr>
        <w:tc>
          <w:tcPr>
            <w:tcW w:w="1795" w:type="dxa"/>
            <w:vMerge w:val="restart"/>
            <w:shd w:val="clear" w:color="auto" w:fill="auto"/>
          </w:tcPr>
          <w:p w14:paraId="6B096BE7" w14:textId="77777777" w:rsidR="002B4F84" w:rsidRPr="007264F5" w:rsidRDefault="002B4F84" w:rsidP="0081467F">
            <w:pPr>
              <w:autoSpaceDE w:val="0"/>
              <w:autoSpaceDN w:val="0"/>
              <w:adjustRightInd w:val="0"/>
            </w:pPr>
            <w:r w:rsidRPr="007264F5">
              <w:t>ПКП-4</w:t>
            </w:r>
          </w:p>
          <w:p w14:paraId="73509956" w14:textId="6F5D5817" w:rsidR="002B4F84" w:rsidRPr="007264F5" w:rsidRDefault="002B4F84" w:rsidP="0081467F">
            <w:pPr>
              <w:autoSpaceDE w:val="0"/>
              <w:autoSpaceDN w:val="0"/>
              <w:adjustRightInd w:val="0"/>
              <w:rPr>
                <w:rFonts w:eastAsia="TimesNewRomanPSMT"/>
                <w:color w:val="000000" w:themeColor="text1"/>
                <w:lang w:eastAsia="en-US"/>
              </w:rPr>
            </w:pPr>
            <w:r w:rsidRPr="007264F5">
              <w:rPr>
                <w:rFonts w:eastAsia="TimesNewRomanPSMT"/>
                <w:color w:val="000000" w:themeColor="text1"/>
                <w:lang w:eastAsia="en-US"/>
              </w:rPr>
              <w:t xml:space="preserve">Владение методами и навыками принятия хозяйственных решений по использованию ресурсов корпорации в условиях их ограниченности и </w:t>
            </w:r>
            <w:r w:rsidRPr="007264F5">
              <w:rPr>
                <w:rFonts w:eastAsia="TimesNewRomanPSMT"/>
                <w:color w:val="000000" w:themeColor="text1"/>
                <w:lang w:val="en-US" w:eastAsia="en-US"/>
              </w:rPr>
              <w:t>ESG</w:t>
            </w:r>
            <w:r w:rsidRPr="007264F5">
              <w:rPr>
                <w:rFonts w:eastAsia="TimesNewRomanPSMT"/>
                <w:color w:val="000000" w:themeColor="text1"/>
                <w:lang w:eastAsia="en-US"/>
              </w:rPr>
              <w:t>-факторов</w:t>
            </w:r>
          </w:p>
        </w:tc>
        <w:tc>
          <w:tcPr>
            <w:tcW w:w="1892" w:type="dxa"/>
            <w:shd w:val="clear" w:color="auto" w:fill="auto"/>
          </w:tcPr>
          <w:p w14:paraId="76176DE0" w14:textId="77777777" w:rsidR="002B4F84" w:rsidRPr="007264F5" w:rsidRDefault="002B4F84" w:rsidP="0081467F">
            <w:pPr>
              <w:pStyle w:val="a5"/>
              <w:tabs>
                <w:tab w:val="left" w:pos="540"/>
              </w:tabs>
              <w:ind w:left="0"/>
              <w:jc w:val="both"/>
            </w:pPr>
            <w:r w:rsidRPr="007264F5">
              <w:t>1. Осуществляет контроль за ходом выполнения планов финансово-хозяйственной деятельности, использования внутрихозяйственных резервов</w:t>
            </w:r>
          </w:p>
        </w:tc>
        <w:tc>
          <w:tcPr>
            <w:tcW w:w="2835" w:type="dxa"/>
            <w:shd w:val="clear" w:color="auto" w:fill="auto"/>
          </w:tcPr>
          <w:p w14:paraId="7BDF3178" w14:textId="77777777" w:rsidR="002B4F84" w:rsidRPr="007264F5" w:rsidRDefault="002B4F84" w:rsidP="0081467F">
            <w:pPr>
              <w:pStyle w:val="a5"/>
              <w:ind w:left="34"/>
              <w:jc w:val="both"/>
              <w:rPr>
                <w:b/>
                <w:i/>
              </w:rPr>
            </w:pPr>
            <w:r w:rsidRPr="007264F5">
              <w:rPr>
                <w:b/>
                <w:i/>
              </w:rPr>
              <w:t xml:space="preserve">Знать </w:t>
            </w:r>
            <w:r w:rsidRPr="007264F5">
              <w:rPr>
                <w:color w:val="000000" w:themeColor="text1"/>
              </w:rPr>
              <w:t>структуру и требования к разработке экологической отчетности корпорации;</w:t>
            </w:r>
          </w:p>
          <w:p w14:paraId="3C79B59D" w14:textId="77777777" w:rsidR="002B4F84" w:rsidRPr="007264F5" w:rsidRDefault="002B4F84" w:rsidP="0081467F">
            <w:pPr>
              <w:pStyle w:val="a5"/>
              <w:ind w:left="34"/>
              <w:jc w:val="both"/>
              <w:rPr>
                <w:b/>
                <w:i/>
              </w:rPr>
            </w:pPr>
            <w:r w:rsidRPr="007264F5">
              <w:rPr>
                <w:b/>
                <w:i/>
              </w:rPr>
              <w:t>Уметь</w:t>
            </w:r>
            <w:r w:rsidRPr="007264F5">
              <w:rPr>
                <w:color w:val="000000" w:themeColor="text1"/>
              </w:rPr>
              <w:t xml:space="preserve"> интерпретировать показатели экологической отчетности корпорации для разработки вариантов решения финансово-экономических задач в условиях реализации экологической политики </w:t>
            </w:r>
          </w:p>
        </w:tc>
        <w:tc>
          <w:tcPr>
            <w:tcW w:w="3969" w:type="dxa"/>
          </w:tcPr>
          <w:p w14:paraId="7508D319" w14:textId="411296BC" w:rsidR="005A6166" w:rsidRPr="007264F5" w:rsidRDefault="00F06AB9" w:rsidP="00F06AB9">
            <w:pPr>
              <w:autoSpaceDE w:val="0"/>
              <w:autoSpaceDN w:val="0"/>
              <w:adjustRightInd w:val="0"/>
              <w:jc w:val="both"/>
              <w:rPr>
                <w:b/>
                <w:i/>
              </w:rPr>
            </w:pPr>
            <w:r w:rsidRPr="007264F5">
              <w:rPr>
                <w:rFonts w:eastAsiaTheme="minorHAnsi"/>
                <w:i/>
                <w:iCs/>
                <w:lang w:eastAsia="en-US"/>
              </w:rPr>
              <w:t>Задание.</w:t>
            </w:r>
            <w:r w:rsidRPr="007264F5">
              <w:rPr>
                <w:rFonts w:eastAsiaTheme="minorHAnsi"/>
                <w:lang w:eastAsia="en-US"/>
              </w:rPr>
              <w:t xml:space="preserve"> Оформите статистическую отчетность 2-ТП (воздух), 2-ТП (вод. хоз.), 2-ТП (отходы) и рассчитайте плату за негативное воздействие на ОС.</w:t>
            </w:r>
          </w:p>
          <w:p w14:paraId="0034EF25" w14:textId="12DAF378" w:rsidR="005A6166" w:rsidRPr="007264F5" w:rsidRDefault="005A6166" w:rsidP="0081467F">
            <w:pPr>
              <w:pStyle w:val="a5"/>
              <w:ind w:left="34"/>
              <w:jc w:val="both"/>
              <w:rPr>
                <w:b/>
                <w:i/>
              </w:rPr>
            </w:pPr>
            <w:r w:rsidRPr="007264F5">
              <w:rPr>
                <w:i/>
                <w:iCs/>
              </w:rPr>
              <w:t>Задание.</w:t>
            </w:r>
            <w:r w:rsidRPr="007264F5">
              <w:t xml:space="preserve"> Какие финансовые и нефинансовые показатели в области экологической экономики используют топливно-энергетические компании в своей отчетности. Сравните данные показатели с требованиями Международного стандарта </w:t>
            </w:r>
            <w:r w:rsidRPr="007264F5">
              <w:rPr>
                <w:lang w:val="en-US"/>
              </w:rPr>
              <w:t>ISO</w:t>
            </w:r>
            <w:r w:rsidRPr="007264F5">
              <w:t xml:space="preserve"> 14001:2015 </w:t>
            </w:r>
            <w:r w:rsidRPr="007264F5">
              <w:rPr>
                <w:bCs/>
                <w:lang w:val="en-US"/>
              </w:rPr>
              <w:t>Environmental</w:t>
            </w:r>
            <w:r w:rsidRPr="007264F5">
              <w:rPr>
                <w:bCs/>
              </w:rPr>
              <w:t xml:space="preserve"> </w:t>
            </w:r>
            <w:r w:rsidRPr="007264F5">
              <w:rPr>
                <w:bCs/>
                <w:lang w:val="en-US"/>
              </w:rPr>
              <w:t>management</w:t>
            </w:r>
            <w:r w:rsidRPr="007264F5">
              <w:rPr>
                <w:bCs/>
              </w:rPr>
              <w:t xml:space="preserve"> </w:t>
            </w:r>
            <w:r w:rsidRPr="007264F5">
              <w:rPr>
                <w:bCs/>
                <w:lang w:val="en-US"/>
              </w:rPr>
              <w:t>systems</w:t>
            </w:r>
            <w:r w:rsidRPr="007264F5">
              <w:rPr>
                <w:bCs/>
              </w:rPr>
              <w:t xml:space="preserve"> — </w:t>
            </w:r>
            <w:r w:rsidRPr="007264F5">
              <w:rPr>
                <w:bCs/>
                <w:lang w:val="en-US"/>
              </w:rPr>
              <w:t>Requirements</w:t>
            </w:r>
            <w:r w:rsidRPr="007264F5">
              <w:rPr>
                <w:bCs/>
              </w:rPr>
              <w:t xml:space="preserve"> </w:t>
            </w:r>
            <w:r w:rsidRPr="007264F5">
              <w:rPr>
                <w:bCs/>
                <w:lang w:val="en-US"/>
              </w:rPr>
              <w:t>with</w:t>
            </w:r>
            <w:r w:rsidRPr="007264F5">
              <w:rPr>
                <w:bCs/>
              </w:rPr>
              <w:t xml:space="preserve"> </w:t>
            </w:r>
            <w:r w:rsidRPr="007264F5">
              <w:rPr>
                <w:bCs/>
                <w:lang w:val="en-US"/>
              </w:rPr>
              <w:t>guidance</w:t>
            </w:r>
            <w:r w:rsidRPr="007264F5">
              <w:rPr>
                <w:bCs/>
              </w:rPr>
              <w:t xml:space="preserve"> </w:t>
            </w:r>
            <w:r w:rsidRPr="007264F5">
              <w:rPr>
                <w:bCs/>
                <w:lang w:val="en-US"/>
              </w:rPr>
              <w:t>for</w:t>
            </w:r>
            <w:r w:rsidRPr="007264F5">
              <w:rPr>
                <w:bCs/>
              </w:rPr>
              <w:t xml:space="preserve"> </w:t>
            </w:r>
            <w:r w:rsidRPr="007264F5">
              <w:rPr>
                <w:bCs/>
                <w:lang w:val="en-US"/>
              </w:rPr>
              <w:t>use</w:t>
            </w:r>
            <w:r w:rsidRPr="007264F5">
              <w:rPr>
                <w:bCs/>
              </w:rPr>
              <w:t>. Сформулируйте рекомендации по оптимизации системы показателей корпоративной социальной ответственности в области экологического менеджмента для предприятий ТЭК.</w:t>
            </w:r>
          </w:p>
        </w:tc>
      </w:tr>
      <w:tr w:rsidR="002B4F84" w:rsidRPr="007264F5" w14:paraId="065B6A90" w14:textId="09C71285" w:rsidTr="009218CF">
        <w:trPr>
          <w:trHeight w:val="105"/>
        </w:trPr>
        <w:tc>
          <w:tcPr>
            <w:tcW w:w="1795" w:type="dxa"/>
            <w:vMerge/>
            <w:shd w:val="clear" w:color="auto" w:fill="auto"/>
          </w:tcPr>
          <w:p w14:paraId="5B87BD91" w14:textId="77777777" w:rsidR="002B4F84" w:rsidRPr="007264F5" w:rsidRDefault="002B4F84" w:rsidP="0081467F">
            <w:pPr>
              <w:autoSpaceDE w:val="0"/>
              <w:autoSpaceDN w:val="0"/>
              <w:adjustRightInd w:val="0"/>
              <w:rPr>
                <w:rFonts w:eastAsia="TimesNewRomanPSMT"/>
                <w:color w:val="000000" w:themeColor="text1"/>
                <w:lang w:eastAsia="en-US"/>
              </w:rPr>
            </w:pPr>
          </w:p>
        </w:tc>
        <w:tc>
          <w:tcPr>
            <w:tcW w:w="1892" w:type="dxa"/>
            <w:shd w:val="clear" w:color="auto" w:fill="auto"/>
          </w:tcPr>
          <w:p w14:paraId="018042FD" w14:textId="77777777" w:rsidR="002B4F84" w:rsidRPr="007264F5" w:rsidRDefault="002B4F84" w:rsidP="0081467F">
            <w:pPr>
              <w:pStyle w:val="a5"/>
              <w:tabs>
                <w:tab w:val="left" w:pos="540"/>
              </w:tabs>
              <w:ind w:left="0"/>
              <w:jc w:val="both"/>
            </w:pPr>
            <w:r w:rsidRPr="007264F5">
              <w:t>2. Владеет методами оценки стоимости, степени рисков хозяйственной деятельности и эффективного использования ресурсов корпорации</w:t>
            </w:r>
          </w:p>
        </w:tc>
        <w:tc>
          <w:tcPr>
            <w:tcW w:w="2835" w:type="dxa"/>
            <w:shd w:val="clear" w:color="auto" w:fill="auto"/>
          </w:tcPr>
          <w:p w14:paraId="3096992F" w14:textId="77777777" w:rsidR="002B4F84" w:rsidRPr="007264F5" w:rsidRDefault="002B4F84" w:rsidP="0081467F">
            <w:pPr>
              <w:autoSpaceDE w:val="0"/>
              <w:autoSpaceDN w:val="0"/>
              <w:adjustRightInd w:val="0"/>
              <w:jc w:val="both"/>
              <w:rPr>
                <w:rFonts w:eastAsia="TimesNewRomanPS-BoldMT"/>
                <w:lang w:eastAsia="en-US"/>
              </w:rPr>
            </w:pPr>
            <w:r w:rsidRPr="007264F5">
              <w:rPr>
                <w:b/>
                <w:i/>
              </w:rPr>
              <w:t xml:space="preserve">Знать </w:t>
            </w:r>
            <w:r w:rsidRPr="007264F5">
              <w:rPr>
                <w:rFonts w:eastAsia="TimesNewRomanPS-BoldMT"/>
                <w:lang w:eastAsia="en-US"/>
              </w:rPr>
              <w:t>методики и действующую</w:t>
            </w:r>
          </w:p>
          <w:p w14:paraId="1C7F7F89" w14:textId="77777777" w:rsidR="002B4F84" w:rsidRPr="007264F5" w:rsidRDefault="002B4F84" w:rsidP="0081467F">
            <w:pPr>
              <w:autoSpaceDE w:val="0"/>
              <w:autoSpaceDN w:val="0"/>
              <w:adjustRightInd w:val="0"/>
              <w:jc w:val="both"/>
              <w:rPr>
                <w:rFonts w:eastAsia="TimesNewRomanPS-BoldMT"/>
                <w:lang w:eastAsia="en-US"/>
              </w:rPr>
            </w:pPr>
            <w:r w:rsidRPr="007264F5">
              <w:rPr>
                <w:rFonts w:eastAsia="TimesNewRomanPS-BoldMT"/>
                <w:lang w:eastAsia="en-US"/>
              </w:rPr>
              <w:t xml:space="preserve">нормативно-правовую базу для расчета </w:t>
            </w:r>
            <w:proofErr w:type="spellStart"/>
            <w:r w:rsidRPr="007264F5">
              <w:rPr>
                <w:rFonts w:eastAsia="TimesNewRomanPS-BoldMT"/>
                <w:lang w:eastAsia="en-US"/>
              </w:rPr>
              <w:t>природоресурсных</w:t>
            </w:r>
            <w:proofErr w:type="spellEnd"/>
            <w:r w:rsidRPr="007264F5">
              <w:rPr>
                <w:rFonts w:eastAsia="TimesNewRomanPS-BoldMT"/>
                <w:lang w:eastAsia="en-US"/>
              </w:rPr>
              <w:t xml:space="preserve"> платежей и оценки предотвращаемого экономического ущерба в результате осуществления</w:t>
            </w:r>
          </w:p>
          <w:p w14:paraId="624C797B" w14:textId="77777777" w:rsidR="002B4F84" w:rsidRPr="007264F5" w:rsidRDefault="002B4F84" w:rsidP="0081467F">
            <w:pPr>
              <w:autoSpaceDE w:val="0"/>
              <w:autoSpaceDN w:val="0"/>
              <w:adjustRightInd w:val="0"/>
              <w:jc w:val="both"/>
              <w:rPr>
                <w:rFonts w:eastAsia="TimesNewRomanPS-BoldMT"/>
                <w:lang w:eastAsia="en-US"/>
              </w:rPr>
            </w:pPr>
            <w:r w:rsidRPr="007264F5">
              <w:rPr>
                <w:rFonts w:eastAsia="TimesNewRomanPS-BoldMT"/>
                <w:lang w:eastAsia="en-US"/>
              </w:rPr>
              <w:t>экологической деятельности;</w:t>
            </w:r>
          </w:p>
          <w:p w14:paraId="2ADD498D" w14:textId="77777777" w:rsidR="002B4F84" w:rsidRPr="007264F5" w:rsidRDefault="002B4F84" w:rsidP="0081467F">
            <w:pPr>
              <w:autoSpaceDE w:val="0"/>
              <w:autoSpaceDN w:val="0"/>
              <w:adjustRightInd w:val="0"/>
              <w:jc w:val="both"/>
              <w:rPr>
                <w:b/>
                <w:i/>
              </w:rPr>
            </w:pPr>
            <w:r w:rsidRPr="007264F5">
              <w:rPr>
                <w:b/>
                <w:i/>
              </w:rPr>
              <w:t xml:space="preserve">Уметь </w:t>
            </w:r>
            <w:r w:rsidRPr="007264F5">
              <w:rPr>
                <w:rFonts w:eastAsia="TimesNewRomanPS-BoldMT"/>
                <w:lang w:eastAsia="en-US"/>
              </w:rPr>
              <w:t xml:space="preserve">рассчитывать </w:t>
            </w:r>
            <w:proofErr w:type="spellStart"/>
            <w:r w:rsidRPr="007264F5">
              <w:rPr>
                <w:rFonts w:eastAsia="TimesNewRomanPS-BoldMT"/>
                <w:lang w:eastAsia="en-US"/>
              </w:rPr>
              <w:t>природоресурсные</w:t>
            </w:r>
            <w:proofErr w:type="spellEnd"/>
            <w:r w:rsidRPr="007264F5">
              <w:rPr>
                <w:rFonts w:eastAsia="TimesNewRomanPS-BoldMT"/>
                <w:lang w:eastAsia="en-US"/>
              </w:rPr>
              <w:t xml:space="preserve"> платежи и предотвращаемый экономический ущерб в результате осуществления экологической деятельности</w:t>
            </w:r>
          </w:p>
        </w:tc>
        <w:tc>
          <w:tcPr>
            <w:tcW w:w="3969" w:type="dxa"/>
          </w:tcPr>
          <w:p w14:paraId="6730B705" w14:textId="77777777" w:rsidR="002B4F84" w:rsidRPr="007264F5" w:rsidRDefault="002B4F84" w:rsidP="002B4F84">
            <w:pPr>
              <w:rPr>
                <w:i/>
                <w:iCs/>
              </w:rPr>
            </w:pPr>
            <w:r w:rsidRPr="007264F5">
              <w:rPr>
                <w:i/>
                <w:iCs/>
              </w:rPr>
              <w:t>Дайте развернутый ответ</w:t>
            </w:r>
          </w:p>
          <w:p w14:paraId="51FB13FF" w14:textId="55E15698" w:rsidR="007143FC" w:rsidRPr="007264F5" w:rsidRDefault="00EB6768" w:rsidP="00EB6768">
            <w:pPr>
              <w:autoSpaceDE w:val="0"/>
              <w:autoSpaceDN w:val="0"/>
              <w:adjustRightInd w:val="0"/>
              <w:rPr>
                <w:rFonts w:eastAsiaTheme="minorHAnsi"/>
                <w:lang w:eastAsia="en-US"/>
              </w:rPr>
            </w:pPr>
            <w:r w:rsidRPr="007264F5">
              <w:rPr>
                <w:rFonts w:eastAsia="Times New Roman,Italic"/>
                <w:lang w:eastAsia="en-US"/>
              </w:rPr>
              <w:t>Какими нормативно-правовыми актами регламентированы порядок и нормативы платы за загрязнение окружающей среды?</w:t>
            </w:r>
          </w:p>
          <w:p w14:paraId="351E3503" w14:textId="283B0ACF" w:rsidR="007143FC" w:rsidRPr="007264F5" w:rsidRDefault="007143FC" w:rsidP="007143FC">
            <w:pPr>
              <w:autoSpaceDE w:val="0"/>
              <w:autoSpaceDN w:val="0"/>
              <w:adjustRightInd w:val="0"/>
              <w:jc w:val="both"/>
              <w:rPr>
                <w:b/>
                <w:i/>
              </w:rPr>
            </w:pPr>
            <w:r w:rsidRPr="007264F5">
              <w:rPr>
                <w:i/>
                <w:iCs/>
              </w:rPr>
              <w:t xml:space="preserve">Задание. </w:t>
            </w:r>
            <w:r w:rsidRPr="007264F5">
              <w:t>Металлургический комбинат на Урале (</w:t>
            </w:r>
            <w:proofErr w:type="spellStart"/>
            <w:r w:rsidRPr="007264F5">
              <w:t>кэ</w:t>
            </w:r>
            <w:proofErr w:type="spellEnd"/>
            <w:r w:rsidRPr="007264F5">
              <w:t xml:space="preserve"> = 2,0) в течение года выбросил в 33 атмосферу следующее количество загрязняющих веществ: двуокиси азота ˗ 150 т (ПДВ составляет 120 т; базовый норматив платы за загрязнение атмосферного воздуха составляет: в пределах ПДВ ˗ 415 руб./т, в пределах ВСВ ˗ 2 075 руб./т); фенола ˗ 12 т (ПДВ составляет 16 т; базовый норматив платы за загрязнение атмосферного воздуха составляет: в пределах ПДВ ˗ 5 500 руб./т, в пределах ВСВ ˗ 27 500 руб./т). Определите сумму платы за загрязнение атмосферного воздуха в пределах ПДВ, ВСВ и </w:t>
            </w:r>
            <w:r w:rsidRPr="007264F5">
              <w:lastRenderedPageBreak/>
              <w:t>общую плату за загрязнение. Приведите структуру общей платы за загрязнение атмосферного воздуха.</w:t>
            </w:r>
          </w:p>
        </w:tc>
      </w:tr>
      <w:tr w:rsidR="002B4F84" w:rsidRPr="00E12F15" w14:paraId="7574BDE2" w14:textId="62E47AE3" w:rsidTr="009218CF">
        <w:trPr>
          <w:trHeight w:val="105"/>
        </w:trPr>
        <w:tc>
          <w:tcPr>
            <w:tcW w:w="1795" w:type="dxa"/>
            <w:vMerge/>
            <w:shd w:val="clear" w:color="auto" w:fill="auto"/>
          </w:tcPr>
          <w:p w14:paraId="1C3732D2" w14:textId="77777777" w:rsidR="002B4F84" w:rsidRPr="007264F5" w:rsidRDefault="002B4F84" w:rsidP="0081467F">
            <w:pPr>
              <w:autoSpaceDE w:val="0"/>
              <w:autoSpaceDN w:val="0"/>
              <w:adjustRightInd w:val="0"/>
              <w:rPr>
                <w:rFonts w:eastAsia="TimesNewRomanPSMT"/>
                <w:color w:val="000000" w:themeColor="text1"/>
                <w:lang w:eastAsia="en-US"/>
              </w:rPr>
            </w:pPr>
          </w:p>
        </w:tc>
        <w:tc>
          <w:tcPr>
            <w:tcW w:w="1892" w:type="dxa"/>
            <w:shd w:val="clear" w:color="auto" w:fill="auto"/>
          </w:tcPr>
          <w:p w14:paraId="0CA551DF" w14:textId="77777777" w:rsidR="002B4F84" w:rsidRPr="007264F5" w:rsidRDefault="002B4F84" w:rsidP="0081467F">
            <w:pPr>
              <w:pStyle w:val="a5"/>
              <w:numPr>
                <w:ilvl w:val="0"/>
                <w:numId w:val="24"/>
              </w:numPr>
              <w:tabs>
                <w:tab w:val="left" w:pos="540"/>
              </w:tabs>
              <w:ind w:left="0"/>
              <w:jc w:val="both"/>
            </w:pPr>
            <w:r w:rsidRPr="007264F5">
              <w:t xml:space="preserve">Демонстрируют навыки принятия хозяйственных решений по использованию ресурсов корпорации с учетом </w:t>
            </w:r>
            <w:r w:rsidRPr="007264F5">
              <w:rPr>
                <w:rFonts w:eastAsia="TimesNewRomanPSMT"/>
                <w:color w:val="000000" w:themeColor="text1"/>
                <w:lang w:val="en-US" w:eastAsia="en-US"/>
              </w:rPr>
              <w:t>ESG</w:t>
            </w:r>
            <w:r w:rsidRPr="007264F5">
              <w:rPr>
                <w:rFonts w:eastAsia="TimesNewRomanPSMT"/>
                <w:color w:val="000000" w:themeColor="text1"/>
                <w:lang w:eastAsia="en-US"/>
              </w:rPr>
              <w:t>-факторов</w:t>
            </w:r>
          </w:p>
        </w:tc>
        <w:tc>
          <w:tcPr>
            <w:tcW w:w="2835" w:type="dxa"/>
            <w:shd w:val="clear" w:color="auto" w:fill="auto"/>
          </w:tcPr>
          <w:p w14:paraId="3D42989A" w14:textId="77777777" w:rsidR="002B4F84" w:rsidRPr="007264F5" w:rsidRDefault="002B4F84" w:rsidP="0081467F">
            <w:pPr>
              <w:autoSpaceDE w:val="0"/>
              <w:autoSpaceDN w:val="0"/>
              <w:adjustRightInd w:val="0"/>
              <w:jc w:val="both"/>
              <w:rPr>
                <w:rFonts w:eastAsiaTheme="minorHAnsi"/>
                <w:color w:val="000000"/>
                <w:lang w:eastAsia="en-US"/>
              </w:rPr>
            </w:pPr>
            <w:r w:rsidRPr="007264F5">
              <w:rPr>
                <w:b/>
                <w:i/>
              </w:rPr>
              <w:t xml:space="preserve">Знать </w:t>
            </w:r>
            <w:r w:rsidRPr="007264F5">
              <w:rPr>
                <w:rFonts w:eastAsiaTheme="minorHAnsi"/>
                <w:color w:val="000000"/>
                <w:lang w:eastAsia="en-US"/>
              </w:rPr>
              <w:t xml:space="preserve">специфику процесса разработки и реализации экономических мероприятий, направленных на повышение эффективности хозяйственной деятельности корпораций с учетом приоритетов устойчивого развития; </w:t>
            </w:r>
          </w:p>
          <w:p w14:paraId="3EE51573" w14:textId="77777777" w:rsidR="002B4F84" w:rsidRPr="007264F5" w:rsidRDefault="002B4F84" w:rsidP="0081467F">
            <w:pPr>
              <w:autoSpaceDE w:val="0"/>
              <w:autoSpaceDN w:val="0"/>
              <w:adjustRightInd w:val="0"/>
              <w:jc w:val="both"/>
              <w:rPr>
                <w:b/>
                <w:i/>
              </w:rPr>
            </w:pPr>
            <w:r w:rsidRPr="007264F5">
              <w:rPr>
                <w:b/>
                <w:i/>
              </w:rPr>
              <w:t>Уметь</w:t>
            </w:r>
            <w:r w:rsidRPr="007264F5">
              <w:rPr>
                <w:rFonts w:eastAsiaTheme="minorHAnsi"/>
                <w:b/>
                <w:bCs/>
                <w:color w:val="000000"/>
                <w:lang w:eastAsia="en-US"/>
              </w:rPr>
              <w:t xml:space="preserve"> </w:t>
            </w:r>
            <w:r w:rsidRPr="007264F5">
              <w:rPr>
                <w:rFonts w:eastAsiaTheme="minorHAnsi"/>
                <w:color w:val="000000"/>
                <w:lang w:eastAsia="en-US"/>
              </w:rPr>
              <w:t>разрабатывать и внедрять на практике различные экономические мероприятия, направленные на повышение эффективности хозяйственной деятельности корпораций с учетом приоритетов устойчивого развития</w:t>
            </w:r>
          </w:p>
        </w:tc>
        <w:tc>
          <w:tcPr>
            <w:tcW w:w="3969" w:type="dxa"/>
          </w:tcPr>
          <w:p w14:paraId="0CE08424" w14:textId="77777777" w:rsidR="002B4F84" w:rsidRPr="007264F5" w:rsidRDefault="002B4F84" w:rsidP="002B4F84">
            <w:pPr>
              <w:rPr>
                <w:i/>
                <w:iCs/>
              </w:rPr>
            </w:pPr>
            <w:r w:rsidRPr="007264F5">
              <w:rPr>
                <w:i/>
                <w:iCs/>
              </w:rPr>
              <w:t>Дайте развернутый ответ</w:t>
            </w:r>
          </w:p>
          <w:p w14:paraId="695E898C" w14:textId="77777777" w:rsidR="002B4F84" w:rsidRPr="007264F5" w:rsidRDefault="00AE55A0" w:rsidP="0081467F">
            <w:pPr>
              <w:autoSpaceDE w:val="0"/>
              <w:autoSpaceDN w:val="0"/>
              <w:adjustRightInd w:val="0"/>
              <w:jc w:val="both"/>
              <w:rPr>
                <w:rFonts w:eastAsiaTheme="minorHAnsi"/>
                <w:lang w:eastAsia="en-US"/>
              </w:rPr>
            </w:pPr>
            <w:r w:rsidRPr="007264F5">
              <w:rPr>
                <w:rFonts w:eastAsiaTheme="minorHAnsi"/>
                <w:lang w:eastAsia="en-US"/>
              </w:rPr>
              <w:t>Охарактеризуйте факторы, влияющие на экономическое развитие в модели устойчивого эколого-экономического развития.</w:t>
            </w:r>
          </w:p>
          <w:p w14:paraId="724B3A01" w14:textId="13D16088" w:rsidR="00644759" w:rsidRPr="007264F5" w:rsidRDefault="00644759" w:rsidP="00644759">
            <w:pPr>
              <w:jc w:val="both"/>
              <w:rPr>
                <w:b/>
                <w:i/>
              </w:rPr>
            </w:pPr>
            <w:r w:rsidRPr="007264F5">
              <w:rPr>
                <w:i/>
                <w:iCs/>
              </w:rPr>
              <w:t>Задание.</w:t>
            </w:r>
            <w:r w:rsidRPr="007264F5">
              <w:t xml:space="preserve"> Проанализируйте ключевые направления снижения углеродного следа ПАО «Газпром» с точки зрения их эффективности как для самой компании, так и для местного населения и государственных органов власти. Какие направления на ваш взгляд являются самыми эффективными и почему? </w:t>
            </w:r>
          </w:p>
        </w:tc>
      </w:tr>
    </w:tbl>
    <w:p w14:paraId="6F0365A0" w14:textId="77777777" w:rsidR="002861C3" w:rsidRDefault="002861C3" w:rsidP="00CB62C9">
      <w:pPr>
        <w:autoSpaceDE w:val="0"/>
        <w:autoSpaceDN w:val="0"/>
        <w:adjustRightInd w:val="0"/>
        <w:rPr>
          <w:rFonts w:ascii="FreeSans" w:eastAsiaTheme="minorHAnsi" w:hAnsi="FreeSans" w:cs="FreeSans"/>
          <w:highlight w:val="yellow"/>
          <w:lang w:eastAsia="en-US"/>
        </w:rPr>
      </w:pPr>
    </w:p>
    <w:p w14:paraId="3E37FB03" w14:textId="7BCEBBCC" w:rsidR="00456658" w:rsidRPr="00AC7AB2" w:rsidRDefault="00456658" w:rsidP="006B6AE0">
      <w:pPr>
        <w:jc w:val="center"/>
        <w:rPr>
          <w:b/>
          <w:sz w:val="28"/>
          <w:szCs w:val="28"/>
          <w:lang w:val="kk-KZ"/>
        </w:rPr>
      </w:pPr>
      <w:r w:rsidRPr="00AC7AB2">
        <w:rPr>
          <w:b/>
          <w:sz w:val="28"/>
          <w:szCs w:val="28"/>
          <w:lang w:val="kk-KZ"/>
        </w:rPr>
        <w:t xml:space="preserve">Типы заданий, выносимых на </w:t>
      </w:r>
      <w:r w:rsidR="003E5BB6" w:rsidRPr="00AC7AB2">
        <w:rPr>
          <w:b/>
          <w:sz w:val="28"/>
          <w:szCs w:val="28"/>
          <w:lang w:val="kk-KZ"/>
        </w:rPr>
        <w:t>зачет</w:t>
      </w:r>
    </w:p>
    <w:p w14:paraId="5BACE9D7" w14:textId="7E344705" w:rsidR="00456658" w:rsidRPr="00AC7AB2" w:rsidRDefault="00456658" w:rsidP="006B6AE0">
      <w:pPr>
        <w:numPr>
          <w:ilvl w:val="1"/>
          <w:numId w:val="1"/>
        </w:numPr>
        <w:suppressAutoHyphens/>
        <w:ind w:left="0" w:firstLine="0"/>
        <w:contextualSpacing/>
        <w:jc w:val="both"/>
        <w:rPr>
          <w:i/>
          <w:sz w:val="28"/>
          <w:szCs w:val="28"/>
          <w:lang w:val="kk-KZ"/>
        </w:rPr>
      </w:pPr>
      <w:r w:rsidRPr="00AC7AB2">
        <w:rPr>
          <w:i/>
          <w:sz w:val="28"/>
          <w:szCs w:val="28"/>
          <w:lang w:val="kk-KZ"/>
        </w:rPr>
        <w:t>Теоретический вопрос (</w:t>
      </w:r>
      <w:r w:rsidR="003E5BB6" w:rsidRPr="00AC7AB2">
        <w:rPr>
          <w:i/>
          <w:sz w:val="28"/>
          <w:szCs w:val="28"/>
          <w:lang w:val="kk-KZ"/>
        </w:rPr>
        <w:t>24</w:t>
      </w:r>
      <w:r w:rsidRPr="00AC7AB2">
        <w:rPr>
          <w:i/>
          <w:sz w:val="28"/>
          <w:szCs w:val="28"/>
          <w:lang w:val="kk-KZ"/>
        </w:rPr>
        <w:t xml:space="preserve"> баллов)</w:t>
      </w:r>
    </w:p>
    <w:p w14:paraId="1393B3A7" w14:textId="21FA0828" w:rsidR="00456658" w:rsidRPr="00AC7AB2" w:rsidRDefault="00456658" w:rsidP="006B6AE0">
      <w:pPr>
        <w:numPr>
          <w:ilvl w:val="1"/>
          <w:numId w:val="1"/>
        </w:numPr>
        <w:suppressAutoHyphens/>
        <w:ind w:left="0" w:firstLine="0"/>
        <w:contextualSpacing/>
        <w:jc w:val="both"/>
        <w:rPr>
          <w:i/>
          <w:sz w:val="28"/>
          <w:szCs w:val="28"/>
          <w:lang w:val="kk-KZ"/>
        </w:rPr>
      </w:pPr>
      <w:r w:rsidRPr="00AC7AB2">
        <w:rPr>
          <w:i/>
          <w:sz w:val="28"/>
          <w:szCs w:val="28"/>
          <w:lang w:val="kk-KZ"/>
        </w:rPr>
        <w:t>Тестовые задания –</w:t>
      </w:r>
      <w:r w:rsidR="00FD4883" w:rsidRPr="00AC7AB2">
        <w:rPr>
          <w:i/>
          <w:sz w:val="28"/>
          <w:szCs w:val="28"/>
          <w:lang w:val="kk-KZ"/>
        </w:rPr>
        <w:t xml:space="preserve"> </w:t>
      </w:r>
      <w:r w:rsidR="003E5BB6" w:rsidRPr="00AC7AB2">
        <w:rPr>
          <w:i/>
          <w:sz w:val="28"/>
          <w:szCs w:val="28"/>
          <w:lang w:val="kk-KZ"/>
        </w:rPr>
        <w:t>3</w:t>
      </w:r>
      <w:r w:rsidRPr="00AC7AB2">
        <w:rPr>
          <w:i/>
          <w:sz w:val="28"/>
          <w:szCs w:val="28"/>
          <w:lang w:val="kk-KZ"/>
        </w:rPr>
        <w:t xml:space="preserve"> (</w:t>
      </w:r>
      <w:r w:rsidR="003E5BB6" w:rsidRPr="00AC7AB2">
        <w:rPr>
          <w:i/>
          <w:sz w:val="28"/>
          <w:szCs w:val="28"/>
          <w:lang w:val="kk-KZ"/>
        </w:rPr>
        <w:t>6</w:t>
      </w:r>
      <w:r w:rsidRPr="00AC7AB2">
        <w:rPr>
          <w:i/>
          <w:sz w:val="28"/>
          <w:szCs w:val="28"/>
          <w:lang w:val="kk-KZ"/>
        </w:rPr>
        <w:t xml:space="preserve"> баллов)</w:t>
      </w:r>
    </w:p>
    <w:p w14:paraId="0753A7B2" w14:textId="240B45A9" w:rsidR="00456658" w:rsidRPr="00AC7AB2" w:rsidRDefault="00456658" w:rsidP="006B6AE0">
      <w:pPr>
        <w:numPr>
          <w:ilvl w:val="1"/>
          <w:numId w:val="1"/>
        </w:numPr>
        <w:suppressAutoHyphens/>
        <w:ind w:left="0" w:firstLine="0"/>
        <w:contextualSpacing/>
        <w:jc w:val="both"/>
        <w:rPr>
          <w:i/>
          <w:sz w:val="28"/>
          <w:szCs w:val="28"/>
          <w:lang w:val="kk-KZ"/>
        </w:rPr>
      </w:pPr>
      <w:r w:rsidRPr="00AC7AB2">
        <w:rPr>
          <w:i/>
          <w:sz w:val="28"/>
          <w:szCs w:val="28"/>
          <w:lang w:val="kk-KZ"/>
        </w:rPr>
        <w:t>Практикоориентированн</w:t>
      </w:r>
      <w:r w:rsidR="00FD4883" w:rsidRPr="00AC7AB2">
        <w:rPr>
          <w:i/>
          <w:sz w:val="28"/>
          <w:szCs w:val="28"/>
          <w:lang w:val="kk-KZ"/>
        </w:rPr>
        <w:t xml:space="preserve">ое </w:t>
      </w:r>
      <w:r w:rsidR="003E5BB6" w:rsidRPr="00AC7AB2">
        <w:rPr>
          <w:i/>
          <w:sz w:val="28"/>
          <w:szCs w:val="28"/>
          <w:lang w:val="kk-KZ"/>
        </w:rPr>
        <w:t>/ с</w:t>
      </w:r>
      <w:r w:rsidRPr="00AC7AB2">
        <w:rPr>
          <w:i/>
          <w:sz w:val="28"/>
          <w:szCs w:val="28"/>
          <w:lang w:val="kk-KZ"/>
        </w:rPr>
        <w:t>итуационн</w:t>
      </w:r>
      <w:r w:rsidR="00FD4883" w:rsidRPr="00AC7AB2">
        <w:rPr>
          <w:i/>
          <w:sz w:val="28"/>
          <w:szCs w:val="28"/>
          <w:lang w:val="kk-KZ"/>
        </w:rPr>
        <w:t>ое задание</w:t>
      </w:r>
      <w:r w:rsidRPr="00AC7AB2">
        <w:rPr>
          <w:i/>
          <w:sz w:val="28"/>
          <w:szCs w:val="28"/>
          <w:lang w:val="kk-KZ"/>
        </w:rPr>
        <w:t xml:space="preserve"> (</w:t>
      </w:r>
      <w:r w:rsidR="003E5BB6" w:rsidRPr="00AC7AB2">
        <w:rPr>
          <w:i/>
          <w:sz w:val="28"/>
          <w:szCs w:val="28"/>
          <w:lang w:val="kk-KZ"/>
        </w:rPr>
        <w:t>3</w:t>
      </w:r>
      <w:r w:rsidRPr="00AC7AB2">
        <w:rPr>
          <w:i/>
          <w:sz w:val="28"/>
          <w:szCs w:val="28"/>
          <w:lang w:val="kk-KZ"/>
        </w:rPr>
        <w:t>0 баллов)</w:t>
      </w:r>
    </w:p>
    <w:p w14:paraId="21B155F1" w14:textId="77777777" w:rsidR="006B6AE0" w:rsidRDefault="006B6AE0" w:rsidP="006B6AE0">
      <w:pPr>
        <w:jc w:val="center"/>
        <w:rPr>
          <w:b/>
          <w:sz w:val="28"/>
          <w:szCs w:val="28"/>
          <w:lang w:val="kk-KZ"/>
        </w:rPr>
      </w:pPr>
    </w:p>
    <w:p w14:paraId="0282E790" w14:textId="32B9EC77" w:rsidR="006B6AE0" w:rsidRPr="00343E8E" w:rsidRDefault="006B6AE0" w:rsidP="006B6AE0">
      <w:pPr>
        <w:jc w:val="center"/>
        <w:rPr>
          <w:b/>
          <w:sz w:val="28"/>
          <w:szCs w:val="28"/>
          <w:lang w:val="kk-KZ"/>
        </w:rPr>
      </w:pPr>
      <w:r w:rsidRPr="00343E8E">
        <w:rPr>
          <w:b/>
          <w:sz w:val="28"/>
          <w:szCs w:val="28"/>
          <w:lang w:val="kk-KZ"/>
        </w:rPr>
        <w:t>Типы заданий, выносимых на экзамен</w:t>
      </w:r>
    </w:p>
    <w:p w14:paraId="02FCC6C0" w14:textId="77777777" w:rsidR="006B6AE0" w:rsidRPr="008B6DCE" w:rsidRDefault="006B6AE0" w:rsidP="006B6AE0">
      <w:pPr>
        <w:numPr>
          <w:ilvl w:val="0"/>
          <w:numId w:val="35"/>
        </w:numPr>
        <w:suppressAutoHyphens/>
        <w:ind w:left="0" w:firstLine="0"/>
        <w:contextualSpacing/>
        <w:jc w:val="both"/>
        <w:rPr>
          <w:i/>
          <w:sz w:val="28"/>
          <w:szCs w:val="28"/>
          <w:lang w:val="kk-KZ"/>
        </w:rPr>
      </w:pPr>
      <w:r w:rsidRPr="008B6DCE">
        <w:rPr>
          <w:i/>
          <w:sz w:val="28"/>
          <w:szCs w:val="28"/>
          <w:lang w:val="kk-KZ"/>
        </w:rPr>
        <w:t>Теоретический вопрос (1</w:t>
      </w:r>
      <w:r>
        <w:rPr>
          <w:i/>
          <w:sz w:val="28"/>
          <w:szCs w:val="28"/>
          <w:lang w:val="kk-KZ"/>
        </w:rPr>
        <w:t>5</w:t>
      </w:r>
      <w:r w:rsidRPr="008B6DCE">
        <w:rPr>
          <w:i/>
          <w:sz w:val="28"/>
          <w:szCs w:val="28"/>
          <w:lang w:val="kk-KZ"/>
        </w:rPr>
        <w:t xml:space="preserve"> баллов)</w:t>
      </w:r>
    </w:p>
    <w:p w14:paraId="3661735D" w14:textId="77777777" w:rsidR="006B6AE0" w:rsidRPr="008B6DCE" w:rsidRDefault="006B6AE0" w:rsidP="006B6AE0">
      <w:pPr>
        <w:numPr>
          <w:ilvl w:val="0"/>
          <w:numId w:val="35"/>
        </w:numPr>
        <w:suppressAutoHyphens/>
        <w:ind w:left="0" w:firstLine="0"/>
        <w:contextualSpacing/>
        <w:jc w:val="both"/>
        <w:rPr>
          <w:i/>
          <w:sz w:val="28"/>
          <w:szCs w:val="28"/>
          <w:lang w:val="kk-KZ"/>
        </w:rPr>
      </w:pPr>
      <w:r w:rsidRPr="008B6DCE">
        <w:rPr>
          <w:i/>
          <w:sz w:val="28"/>
          <w:szCs w:val="28"/>
          <w:lang w:val="kk-KZ"/>
        </w:rPr>
        <w:t>Тестовые задания –</w:t>
      </w:r>
      <w:r>
        <w:rPr>
          <w:i/>
          <w:sz w:val="28"/>
          <w:szCs w:val="28"/>
          <w:lang w:val="kk-KZ"/>
        </w:rPr>
        <w:t xml:space="preserve"> </w:t>
      </w:r>
      <w:r w:rsidRPr="008B6DCE">
        <w:rPr>
          <w:i/>
          <w:sz w:val="28"/>
          <w:szCs w:val="28"/>
          <w:lang w:val="kk-KZ"/>
        </w:rPr>
        <w:t>5 (</w:t>
      </w:r>
      <w:r>
        <w:rPr>
          <w:i/>
          <w:sz w:val="28"/>
          <w:szCs w:val="28"/>
          <w:lang w:val="kk-KZ"/>
        </w:rPr>
        <w:t>5</w:t>
      </w:r>
      <w:r w:rsidRPr="008B6DCE">
        <w:rPr>
          <w:i/>
          <w:sz w:val="28"/>
          <w:szCs w:val="28"/>
          <w:lang w:val="kk-KZ"/>
        </w:rPr>
        <w:t xml:space="preserve"> баллов)</w:t>
      </w:r>
    </w:p>
    <w:p w14:paraId="539398CB" w14:textId="77777777" w:rsidR="006B6AE0" w:rsidRPr="008B6DCE" w:rsidRDefault="006B6AE0" w:rsidP="006B6AE0">
      <w:pPr>
        <w:numPr>
          <w:ilvl w:val="0"/>
          <w:numId w:val="35"/>
        </w:numPr>
        <w:suppressAutoHyphens/>
        <w:ind w:left="0" w:firstLine="0"/>
        <w:contextualSpacing/>
        <w:jc w:val="both"/>
        <w:rPr>
          <w:i/>
          <w:sz w:val="28"/>
          <w:szCs w:val="28"/>
          <w:lang w:val="kk-KZ"/>
        </w:rPr>
      </w:pPr>
      <w:r w:rsidRPr="008B6DCE">
        <w:rPr>
          <w:i/>
          <w:sz w:val="28"/>
          <w:szCs w:val="28"/>
          <w:lang w:val="kk-KZ"/>
        </w:rPr>
        <w:t>Практикоориентированн</w:t>
      </w:r>
      <w:r>
        <w:rPr>
          <w:i/>
          <w:sz w:val="28"/>
          <w:szCs w:val="28"/>
          <w:lang w:val="kk-KZ"/>
        </w:rPr>
        <w:t>ое задание</w:t>
      </w:r>
      <w:r w:rsidRPr="008B6DCE">
        <w:rPr>
          <w:i/>
          <w:sz w:val="28"/>
          <w:szCs w:val="28"/>
          <w:lang w:val="kk-KZ"/>
        </w:rPr>
        <w:t xml:space="preserve"> (20 баллов)</w:t>
      </w:r>
    </w:p>
    <w:p w14:paraId="605984B4" w14:textId="77777777" w:rsidR="006B6AE0" w:rsidRPr="008B6DCE" w:rsidRDefault="006B6AE0" w:rsidP="006B6AE0">
      <w:pPr>
        <w:numPr>
          <w:ilvl w:val="0"/>
          <w:numId w:val="35"/>
        </w:numPr>
        <w:suppressAutoHyphens/>
        <w:ind w:left="0" w:firstLine="0"/>
        <w:contextualSpacing/>
        <w:jc w:val="both"/>
        <w:rPr>
          <w:i/>
          <w:sz w:val="28"/>
          <w:szCs w:val="28"/>
          <w:lang w:val="kk-KZ"/>
        </w:rPr>
      </w:pPr>
      <w:r w:rsidRPr="008B6DCE">
        <w:rPr>
          <w:i/>
          <w:sz w:val="28"/>
          <w:szCs w:val="28"/>
          <w:lang w:val="kk-KZ"/>
        </w:rPr>
        <w:t>Ситуационн</w:t>
      </w:r>
      <w:r>
        <w:rPr>
          <w:i/>
          <w:sz w:val="28"/>
          <w:szCs w:val="28"/>
          <w:lang w:val="kk-KZ"/>
        </w:rPr>
        <w:t>ое задание</w:t>
      </w:r>
      <w:r w:rsidRPr="008B6DCE">
        <w:rPr>
          <w:i/>
          <w:sz w:val="28"/>
          <w:szCs w:val="28"/>
          <w:lang w:val="kk-KZ"/>
        </w:rPr>
        <w:t xml:space="preserve"> (20 баллов)</w:t>
      </w:r>
    </w:p>
    <w:p w14:paraId="2F551568" w14:textId="77777777" w:rsidR="004561E2" w:rsidRPr="0052078C" w:rsidRDefault="004561E2" w:rsidP="00456658">
      <w:pPr>
        <w:spacing w:line="276" w:lineRule="auto"/>
        <w:jc w:val="center"/>
        <w:rPr>
          <w:b/>
          <w:i/>
          <w:sz w:val="28"/>
          <w:szCs w:val="28"/>
          <w:highlight w:val="yellow"/>
          <w:lang w:val="kk-KZ"/>
        </w:rPr>
      </w:pPr>
    </w:p>
    <w:p w14:paraId="6E230408" w14:textId="2B451745" w:rsidR="00456658" w:rsidRPr="00AC7AB2" w:rsidRDefault="00456658" w:rsidP="00FB53B5">
      <w:pPr>
        <w:spacing w:line="360" w:lineRule="auto"/>
        <w:jc w:val="center"/>
        <w:rPr>
          <w:b/>
          <w:sz w:val="28"/>
          <w:szCs w:val="28"/>
        </w:rPr>
      </w:pPr>
      <w:r w:rsidRPr="00AC7AB2">
        <w:rPr>
          <w:b/>
          <w:sz w:val="28"/>
          <w:szCs w:val="28"/>
          <w:lang w:val="kk-KZ"/>
        </w:rPr>
        <w:t xml:space="preserve">Примерный перечень вопросов для подготовки к </w:t>
      </w:r>
      <w:r w:rsidR="003E5BB6" w:rsidRPr="00AC7AB2">
        <w:rPr>
          <w:b/>
          <w:sz w:val="28"/>
          <w:szCs w:val="28"/>
        </w:rPr>
        <w:t>зачету</w:t>
      </w:r>
      <w:r w:rsidR="002B4F84">
        <w:rPr>
          <w:b/>
          <w:sz w:val="28"/>
          <w:szCs w:val="28"/>
        </w:rPr>
        <w:t>/экзамену</w:t>
      </w:r>
    </w:p>
    <w:p w14:paraId="00A37173" w14:textId="77777777" w:rsidR="006B6AE0" w:rsidRPr="00A7444D" w:rsidRDefault="002B4F84" w:rsidP="00A7444D">
      <w:pPr>
        <w:pStyle w:val="a5"/>
        <w:numPr>
          <w:ilvl w:val="0"/>
          <w:numId w:val="42"/>
        </w:numPr>
        <w:ind w:left="0" w:firstLine="357"/>
        <w:jc w:val="both"/>
        <w:rPr>
          <w:rFonts w:eastAsiaTheme="minorHAnsi"/>
          <w:sz w:val="28"/>
          <w:szCs w:val="28"/>
          <w:lang w:eastAsia="en-US"/>
        </w:rPr>
      </w:pPr>
      <w:r w:rsidRPr="00A7444D">
        <w:rPr>
          <w:sz w:val="28"/>
          <w:szCs w:val="28"/>
        </w:rPr>
        <w:t>Экологически устойчивое развитие национальной экономики, регионов и хозяйствующих субъектов: к</w:t>
      </w:r>
      <w:r w:rsidRPr="00A7444D">
        <w:rPr>
          <w:rFonts w:eastAsiaTheme="minorHAnsi"/>
          <w:sz w:val="28"/>
          <w:szCs w:val="28"/>
          <w:lang w:eastAsia="en-US"/>
        </w:rPr>
        <w:t>ритерии, индикаторы и целевые ориентиры</w:t>
      </w:r>
      <w:r w:rsidRPr="00A7444D">
        <w:rPr>
          <w:sz w:val="28"/>
          <w:szCs w:val="28"/>
        </w:rPr>
        <w:t>.</w:t>
      </w:r>
      <w:r w:rsidRPr="00A7444D">
        <w:rPr>
          <w:rFonts w:eastAsiaTheme="minorHAnsi"/>
          <w:sz w:val="28"/>
          <w:szCs w:val="28"/>
          <w:lang w:eastAsia="en-US"/>
        </w:rPr>
        <w:t xml:space="preserve"> </w:t>
      </w:r>
    </w:p>
    <w:p w14:paraId="61E607A1" w14:textId="77777777" w:rsidR="006B6AE0" w:rsidRPr="00A7444D" w:rsidRDefault="002B4F84" w:rsidP="00A7444D">
      <w:pPr>
        <w:pStyle w:val="a5"/>
        <w:numPr>
          <w:ilvl w:val="0"/>
          <w:numId w:val="42"/>
        </w:numPr>
        <w:ind w:left="0" w:firstLine="357"/>
        <w:jc w:val="both"/>
        <w:rPr>
          <w:sz w:val="28"/>
          <w:szCs w:val="28"/>
        </w:rPr>
      </w:pPr>
      <w:r w:rsidRPr="00A7444D">
        <w:rPr>
          <w:sz w:val="28"/>
          <w:szCs w:val="28"/>
        </w:rPr>
        <w:t xml:space="preserve">Экологизация отраслей, комплексов и секторов экономики. Воздействие отраслей, комплексов, секторов экономики на окружающую среду. </w:t>
      </w:r>
    </w:p>
    <w:p w14:paraId="5E2FCBE0" w14:textId="77777777" w:rsidR="006B6AE0" w:rsidRPr="00A7444D" w:rsidRDefault="002B4F84" w:rsidP="00A7444D">
      <w:pPr>
        <w:pStyle w:val="a5"/>
        <w:numPr>
          <w:ilvl w:val="0"/>
          <w:numId w:val="42"/>
        </w:numPr>
        <w:ind w:left="0" w:firstLine="357"/>
        <w:jc w:val="both"/>
        <w:rPr>
          <w:sz w:val="28"/>
          <w:szCs w:val="28"/>
        </w:rPr>
      </w:pPr>
      <w:r w:rsidRPr="00A7444D">
        <w:rPr>
          <w:sz w:val="28"/>
          <w:szCs w:val="28"/>
        </w:rPr>
        <w:lastRenderedPageBreak/>
        <w:t xml:space="preserve">Основные направления снижения негативного воздействия производственных процессов на окружающую среду. </w:t>
      </w:r>
    </w:p>
    <w:p w14:paraId="25B59B86" w14:textId="50BF83CA" w:rsidR="002B4F84" w:rsidRPr="00A7444D" w:rsidRDefault="002B4F84" w:rsidP="00A7444D">
      <w:pPr>
        <w:pStyle w:val="a5"/>
        <w:numPr>
          <w:ilvl w:val="0"/>
          <w:numId w:val="42"/>
        </w:numPr>
        <w:ind w:left="0" w:firstLine="357"/>
        <w:jc w:val="both"/>
        <w:rPr>
          <w:sz w:val="28"/>
          <w:szCs w:val="28"/>
        </w:rPr>
      </w:pPr>
      <w:r w:rsidRPr="00A7444D">
        <w:rPr>
          <w:sz w:val="28"/>
          <w:szCs w:val="28"/>
        </w:rPr>
        <w:t>Экономика замкнутого цикла.</w:t>
      </w:r>
    </w:p>
    <w:p w14:paraId="6CEB6803" w14:textId="77777777" w:rsidR="006B6AE0" w:rsidRPr="00A7444D" w:rsidRDefault="002B4F84" w:rsidP="00A7444D">
      <w:pPr>
        <w:pStyle w:val="a5"/>
        <w:numPr>
          <w:ilvl w:val="0"/>
          <w:numId w:val="42"/>
        </w:numPr>
        <w:ind w:left="0" w:firstLine="357"/>
        <w:jc w:val="both"/>
        <w:rPr>
          <w:rFonts w:eastAsiaTheme="minorHAnsi"/>
          <w:sz w:val="28"/>
          <w:szCs w:val="28"/>
          <w:lang w:eastAsia="en-US"/>
        </w:rPr>
      </w:pPr>
      <w:r w:rsidRPr="00A7444D">
        <w:rPr>
          <w:rFonts w:eastAsiaTheme="minorHAnsi"/>
          <w:sz w:val="28"/>
          <w:szCs w:val="28"/>
          <w:lang w:eastAsia="en-US"/>
        </w:rPr>
        <w:t xml:space="preserve">Основы правого регулирования экологической экономики в Российской Федерации. </w:t>
      </w:r>
    </w:p>
    <w:p w14:paraId="56A3BE40" w14:textId="77777777" w:rsidR="006B6AE0" w:rsidRPr="00A7444D" w:rsidRDefault="002B4F84" w:rsidP="00A7444D">
      <w:pPr>
        <w:pStyle w:val="a5"/>
        <w:numPr>
          <w:ilvl w:val="0"/>
          <w:numId w:val="42"/>
        </w:numPr>
        <w:ind w:left="0" w:firstLine="357"/>
        <w:jc w:val="both"/>
        <w:rPr>
          <w:rFonts w:eastAsiaTheme="minorHAnsi"/>
          <w:sz w:val="28"/>
          <w:szCs w:val="28"/>
          <w:lang w:eastAsia="en-US"/>
        </w:rPr>
      </w:pPr>
      <w:r w:rsidRPr="00A7444D">
        <w:rPr>
          <w:rFonts w:eastAsiaTheme="minorHAnsi"/>
          <w:sz w:val="28"/>
          <w:szCs w:val="28"/>
          <w:lang w:eastAsia="en-US"/>
        </w:rPr>
        <w:t xml:space="preserve">Цели и задачи экологического законодательства Российской Федерации. Экологическая доктрина Российской Федерации. Законодательство в сфере охраны окружающей среды. Ресурсное законодательство. </w:t>
      </w:r>
    </w:p>
    <w:p w14:paraId="7509C58C" w14:textId="77777777" w:rsidR="006B6AE0" w:rsidRPr="00A7444D" w:rsidRDefault="002B4F84" w:rsidP="00A7444D">
      <w:pPr>
        <w:pStyle w:val="a5"/>
        <w:numPr>
          <w:ilvl w:val="0"/>
          <w:numId w:val="42"/>
        </w:numPr>
        <w:ind w:left="0" w:firstLine="357"/>
        <w:jc w:val="both"/>
        <w:rPr>
          <w:rFonts w:eastAsiaTheme="minorHAnsi"/>
          <w:sz w:val="28"/>
          <w:szCs w:val="28"/>
          <w:lang w:eastAsia="en-US"/>
        </w:rPr>
      </w:pPr>
      <w:r w:rsidRPr="00A7444D">
        <w:rPr>
          <w:rFonts w:eastAsiaTheme="minorHAnsi"/>
          <w:sz w:val="28"/>
          <w:szCs w:val="28"/>
          <w:lang w:eastAsia="en-US"/>
        </w:rPr>
        <w:t>Организация системы управления экологической экономикой.</w:t>
      </w:r>
    </w:p>
    <w:p w14:paraId="4E7144E8" w14:textId="77777777" w:rsidR="006B6AE0" w:rsidRPr="00A7444D" w:rsidRDefault="002B4F84" w:rsidP="00A7444D">
      <w:pPr>
        <w:pStyle w:val="a5"/>
        <w:numPr>
          <w:ilvl w:val="0"/>
          <w:numId w:val="42"/>
        </w:numPr>
        <w:ind w:left="0" w:firstLine="357"/>
        <w:jc w:val="both"/>
        <w:rPr>
          <w:rFonts w:eastAsiaTheme="minorHAnsi"/>
          <w:sz w:val="28"/>
          <w:szCs w:val="28"/>
          <w:lang w:eastAsia="en-US"/>
        </w:rPr>
      </w:pPr>
      <w:r w:rsidRPr="00A7444D">
        <w:rPr>
          <w:rFonts w:eastAsiaTheme="minorHAnsi"/>
          <w:sz w:val="28"/>
          <w:szCs w:val="28"/>
          <w:lang w:eastAsia="en-US"/>
        </w:rPr>
        <w:t xml:space="preserve">Экологическая политика и ее уровни. </w:t>
      </w:r>
    </w:p>
    <w:p w14:paraId="027AD854" w14:textId="77777777" w:rsidR="006B6AE0" w:rsidRPr="00A7444D" w:rsidRDefault="002B4F84" w:rsidP="00A7444D">
      <w:pPr>
        <w:pStyle w:val="a5"/>
        <w:numPr>
          <w:ilvl w:val="0"/>
          <w:numId w:val="42"/>
        </w:numPr>
        <w:ind w:left="0" w:firstLine="357"/>
        <w:jc w:val="both"/>
        <w:rPr>
          <w:sz w:val="28"/>
          <w:szCs w:val="28"/>
        </w:rPr>
      </w:pPr>
      <w:r w:rsidRPr="00A7444D">
        <w:rPr>
          <w:sz w:val="28"/>
          <w:szCs w:val="28"/>
        </w:rPr>
        <w:t xml:space="preserve">Экологическая политика в контексте мирового экономического развития. </w:t>
      </w:r>
    </w:p>
    <w:p w14:paraId="019F6DE1" w14:textId="77777777" w:rsidR="006B6AE0" w:rsidRPr="00A7444D" w:rsidRDefault="002B4F84" w:rsidP="00A7444D">
      <w:pPr>
        <w:pStyle w:val="a5"/>
        <w:numPr>
          <w:ilvl w:val="0"/>
          <w:numId w:val="42"/>
        </w:numPr>
        <w:ind w:left="0" w:firstLine="357"/>
        <w:jc w:val="both"/>
        <w:rPr>
          <w:sz w:val="28"/>
          <w:szCs w:val="28"/>
        </w:rPr>
      </w:pPr>
      <w:r w:rsidRPr="00A7444D">
        <w:rPr>
          <w:sz w:val="28"/>
          <w:szCs w:val="28"/>
        </w:rPr>
        <w:t xml:space="preserve">Формирование системы международного экологического сотрудничества. </w:t>
      </w:r>
    </w:p>
    <w:p w14:paraId="74406E53" w14:textId="3DC9CBE2" w:rsidR="002B4F84" w:rsidRPr="00A7444D" w:rsidRDefault="002B4F84" w:rsidP="00A7444D">
      <w:pPr>
        <w:pStyle w:val="a5"/>
        <w:numPr>
          <w:ilvl w:val="0"/>
          <w:numId w:val="42"/>
        </w:numPr>
        <w:ind w:left="0" w:firstLine="357"/>
        <w:jc w:val="both"/>
        <w:rPr>
          <w:sz w:val="28"/>
          <w:szCs w:val="28"/>
        </w:rPr>
      </w:pPr>
      <w:r w:rsidRPr="00A7444D">
        <w:rPr>
          <w:sz w:val="28"/>
          <w:szCs w:val="28"/>
        </w:rPr>
        <w:t>Деятельность международных организаций в области охраны окружающей среды.</w:t>
      </w:r>
    </w:p>
    <w:p w14:paraId="2DD248A0" w14:textId="77777777" w:rsidR="006B6AE0" w:rsidRPr="00A7444D" w:rsidRDefault="002B4F84" w:rsidP="00A7444D">
      <w:pPr>
        <w:pStyle w:val="a5"/>
        <w:numPr>
          <w:ilvl w:val="0"/>
          <w:numId w:val="42"/>
        </w:numPr>
        <w:ind w:left="0" w:firstLine="357"/>
        <w:jc w:val="both"/>
        <w:rPr>
          <w:sz w:val="28"/>
          <w:szCs w:val="28"/>
        </w:rPr>
      </w:pPr>
      <w:r w:rsidRPr="00A7444D">
        <w:rPr>
          <w:sz w:val="28"/>
          <w:szCs w:val="28"/>
        </w:rPr>
        <w:t xml:space="preserve">Методы государственного экологического регулирования: прямое регулирование, рыночные механизмы. </w:t>
      </w:r>
    </w:p>
    <w:p w14:paraId="5F358F44" w14:textId="77777777" w:rsidR="006B6AE0" w:rsidRPr="00A7444D" w:rsidRDefault="002B4F84" w:rsidP="00A7444D">
      <w:pPr>
        <w:pStyle w:val="a5"/>
        <w:numPr>
          <w:ilvl w:val="0"/>
          <w:numId w:val="42"/>
        </w:numPr>
        <w:ind w:left="0" w:firstLine="357"/>
        <w:jc w:val="both"/>
        <w:rPr>
          <w:rFonts w:eastAsiaTheme="minorHAnsi"/>
          <w:sz w:val="28"/>
          <w:szCs w:val="28"/>
          <w:lang w:eastAsia="en-US"/>
        </w:rPr>
      </w:pPr>
      <w:r w:rsidRPr="00A7444D">
        <w:rPr>
          <w:rFonts w:eastAsiaTheme="minorHAnsi"/>
          <w:sz w:val="28"/>
          <w:szCs w:val="28"/>
          <w:lang w:eastAsia="en-US"/>
        </w:rPr>
        <w:t xml:space="preserve">Сущность, функции и цель экологического нормирования. </w:t>
      </w:r>
    </w:p>
    <w:p w14:paraId="0EE0E9A8" w14:textId="6296C333" w:rsidR="006B6AE0" w:rsidRPr="00A7444D" w:rsidRDefault="00A7444D" w:rsidP="00A7444D">
      <w:pPr>
        <w:pStyle w:val="a5"/>
        <w:numPr>
          <w:ilvl w:val="0"/>
          <w:numId w:val="42"/>
        </w:numPr>
        <w:ind w:left="0" w:firstLine="357"/>
        <w:jc w:val="both"/>
        <w:rPr>
          <w:rFonts w:eastAsiaTheme="minorHAnsi"/>
          <w:sz w:val="28"/>
          <w:szCs w:val="28"/>
          <w:lang w:eastAsia="en-US"/>
        </w:rPr>
      </w:pPr>
      <w:r w:rsidRPr="00A7444D">
        <w:rPr>
          <w:rFonts w:eastAsiaTheme="minorHAnsi"/>
          <w:sz w:val="28"/>
          <w:szCs w:val="28"/>
          <w:lang w:eastAsia="en-US"/>
        </w:rPr>
        <w:t>Экологические н</w:t>
      </w:r>
      <w:r w:rsidR="002B4F84" w:rsidRPr="00A7444D">
        <w:rPr>
          <w:rFonts w:eastAsiaTheme="minorHAnsi"/>
          <w:sz w:val="28"/>
          <w:szCs w:val="28"/>
          <w:lang w:eastAsia="en-US"/>
        </w:rPr>
        <w:t xml:space="preserve">ормативы. </w:t>
      </w:r>
    </w:p>
    <w:p w14:paraId="2BD23A77" w14:textId="4CCB798E" w:rsidR="006B6AE0" w:rsidRPr="00A7444D" w:rsidRDefault="002B4F84" w:rsidP="00A7444D">
      <w:pPr>
        <w:pStyle w:val="a5"/>
        <w:numPr>
          <w:ilvl w:val="0"/>
          <w:numId w:val="42"/>
        </w:numPr>
        <w:ind w:left="0" w:firstLine="357"/>
        <w:jc w:val="both"/>
        <w:rPr>
          <w:rFonts w:eastAsiaTheme="minorHAnsi"/>
          <w:sz w:val="28"/>
          <w:szCs w:val="28"/>
          <w:lang w:eastAsia="en-US"/>
        </w:rPr>
      </w:pPr>
      <w:r w:rsidRPr="00A7444D">
        <w:rPr>
          <w:rFonts w:eastAsiaTheme="minorHAnsi"/>
          <w:sz w:val="28"/>
          <w:szCs w:val="28"/>
          <w:lang w:eastAsia="en-US"/>
        </w:rPr>
        <w:t xml:space="preserve">Технологическое нормирование. </w:t>
      </w:r>
    </w:p>
    <w:p w14:paraId="63813EB2" w14:textId="77777777" w:rsidR="006B6AE0" w:rsidRPr="00A7444D" w:rsidRDefault="002B4F84" w:rsidP="00A7444D">
      <w:pPr>
        <w:pStyle w:val="a5"/>
        <w:numPr>
          <w:ilvl w:val="0"/>
          <w:numId w:val="42"/>
        </w:numPr>
        <w:ind w:left="0" w:firstLine="357"/>
        <w:jc w:val="both"/>
        <w:rPr>
          <w:rFonts w:eastAsiaTheme="minorHAnsi"/>
          <w:sz w:val="28"/>
          <w:szCs w:val="28"/>
          <w:lang w:eastAsia="en-US"/>
        </w:rPr>
      </w:pPr>
      <w:r w:rsidRPr="00A7444D">
        <w:rPr>
          <w:rFonts w:eastAsiaTheme="minorHAnsi"/>
          <w:sz w:val="28"/>
          <w:szCs w:val="28"/>
          <w:lang w:eastAsia="en-US"/>
        </w:rPr>
        <w:t xml:space="preserve">Государственный учет объектов, оказывающих негативное воздействие на окружающую среду. Разрешения на воздействие на окружающую среду. </w:t>
      </w:r>
    </w:p>
    <w:p w14:paraId="2662A2B9" w14:textId="77777777" w:rsidR="006B6AE0" w:rsidRPr="00A7444D" w:rsidRDefault="002B4F84" w:rsidP="00A7444D">
      <w:pPr>
        <w:pStyle w:val="a5"/>
        <w:numPr>
          <w:ilvl w:val="0"/>
          <w:numId w:val="42"/>
        </w:numPr>
        <w:ind w:left="0" w:firstLine="357"/>
        <w:jc w:val="both"/>
        <w:rPr>
          <w:rFonts w:eastAsiaTheme="minorHAnsi"/>
          <w:sz w:val="28"/>
          <w:szCs w:val="28"/>
          <w:lang w:eastAsia="en-US"/>
        </w:rPr>
      </w:pPr>
      <w:r w:rsidRPr="00A7444D">
        <w:rPr>
          <w:rFonts w:eastAsiaTheme="minorHAnsi"/>
          <w:sz w:val="28"/>
          <w:szCs w:val="28"/>
          <w:lang w:eastAsia="en-US"/>
        </w:rPr>
        <w:t xml:space="preserve">Лицензирование отдельных видов деятельности в области охраны окружающей среды. </w:t>
      </w:r>
    </w:p>
    <w:p w14:paraId="4F255400" w14:textId="77777777" w:rsidR="006B6AE0" w:rsidRPr="00A7444D" w:rsidRDefault="002B4F84" w:rsidP="00A7444D">
      <w:pPr>
        <w:pStyle w:val="a5"/>
        <w:numPr>
          <w:ilvl w:val="0"/>
          <w:numId w:val="42"/>
        </w:numPr>
        <w:ind w:left="0" w:firstLine="357"/>
        <w:jc w:val="both"/>
        <w:rPr>
          <w:rFonts w:eastAsiaTheme="minorHAnsi"/>
          <w:sz w:val="28"/>
          <w:szCs w:val="28"/>
          <w:lang w:eastAsia="en-US"/>
        </w:rPr>
      </w:pPr>
      <w:r w:rsidRPr="00A7444D">
        <w:rPr>
          <w:rFonts w:eastAsiaTheme="minorHAnsi"/>
          <w:sz w:val="28"/>
          <w:szCs w:val="28"/>
          <w:lang w:eastAsia="en-US"/>
        </w:rPr>
        <w:t xml:space="preserve">Экологическая сертификация хозяйственной и иной деятельности. </w:t>
      </w:r>
    </w:p>
    <w:p w14:paraId="36AB8F6A" w14:textId="77777777" w:rsidR="006B6AE0" w:rsidRPr="00A7444D" w:rsidRDefault="002B4F84" w:rsidP="00A7444D">
      <w:pPr>
        <w:pStyle w:val="a5"/>
        <w:numPr>
          <w:ilvl w:val="0"/>
          <w:numId w:val="42"/>
        </w:numPr>
        <w:ind w:left="0" w:firstLine="357"/>
        <w:jc w:val="both"/>
        <w:rPr>
          <w:rFonts w:eastAsiaTheme="minorHAnsi"/>
          <w:sz w:val="28"/>
          <w:szCs w:val="28"/>
          <w:lang w:eastAsia="en-US"/>
        </w:rPr>
      </w:pPr>
      <w:r w:rsidRPr="00A7444D">
        <w:rPr>
          <w:rFonts w:eastAsiaTheme="minorHAnsi"/>
          <w:sz w:val="28"/>
          <w:szCs w:val="28"/>
          <w:lang w:eastAsia="en-US"/>
        </w:rPr>
        <w:t xml:space="preserve">Экологическая экспертиза: сущность, принципы, виды. </w:t>
      </w:r>
    </w:p>
    <w:p w14:paraId="7FD82E11" w14:textId="77777777" w:rsidR="006B6AE0" w:rsidRPr="00A7444D" w:rsidRDefault="002B4F84" w:rsidP="00A7444D">
      <w:pPr>
        <w:pStyle w:val="a5"/>
        <w:numPr>
          <w:ilvl w:val="0"/>
          <w:numId w:val="42"/>
        </w:numPr>
        <w:ind w:left="0" w:firstLine="357"/>
        <w:jc w:val="both"/>
        <w:rPr>
          <w:rFonts w:eastAsiaTheme="minorHAnsi"/>
          <w:sz w:val="28"/>
          <w:szCs w:val="28"/>
          <w:lang w:eastAsia="en-US"/>
        </w:rPr>
      </w:pPr>
      <w:r w:rsidRPr="00A7444D">
        <w:rPr>
          <w:rFonts w:eastAsiaTheme="minorHAnsi"/>
          <w:sz w:val="28"/>
          <w:szCs w:val="28"/>
          <w:lang w:eastAsia="en-US"/>
        </w:rPr>
        <w:t xml:space="preserve">Плата за пользование природными ресурсами: водными объектами, лесными ресурсами, земельными ресурсами, ресурсами животного мира, недрами. </w:t>
      </w:r>
    </w:p>
    <w:p w14:paraId="0CAB446F" w14:textId="77777777" w:rsidR="006B6AE0" w:rsidRPr="00A7444D" w:rsidRDefault="002B4F84" w:rsidP="00A7444D">
      <w:pPr>
        <w:pStyle w:val="a5"/>
        <w:numPr>
          <w:ilvl w:val="0"/>
          <w:numId w:val="42"/>
        </w:numPr>
        <w:ind w:left="0" w:firstLine="357"/>
        <w:jc w:val="both"/>
        <w:rPr>
          <w:rFonts w:eastAsiaTheme="minorHAnsi"/>
          <w:sz w:val="28"/>
          <w:szCs w:val="28"/>
          <w:lang w:eastAsia="en-US"/>
        </w:rPr>
      </w:pPr>
      <w:r w:rsidRPr="00A7444D">
        <w:rPr>
          <w:rFonts w:eastAsiaTheme="minorHAnsi"/>
          <w:sz w:val="28"/>
          <w:szCs w:val="28"/>
          <w:lang w:eastAsia="en-US"/>
        </w:rPr>
        <w:t xml:space="preserve">Плата за негативное воздействие на окружающую среду. </w:t>
      </w:r>
    </w:p>
    <w:p w14:paraId="7187D356" w14:textId="77777777" w:rsidR="006B6AE0" w:rsidRPr="00A7444D" w:rsidRDefault="002B4F84" w:rsidP="00A7444D">
      <w:pPr>
        <w:pStyle w:val="a5"/>
        <w:numPr>
          <w:ilvl w:val="0"/>
          <w:numId w:val="42"/>
        </w:numPr>
        <w:ind w:left="0" w:firstLine="357"/>
        <w:jc w:val="both"/>
        <w:rPr>
          <w:rFonts w:eastAsiaTheme="minorHAnsi"/>
          <w:sz w:val="28"/>
          <w:szCs w:val="28"/>
          <w:lang w:eastAsia="en-US"/>
        </w:rPr>
      </w:pPr>
      <w:r w:rsidRPr="00A7444D">
        <w:rPr>
          <w:rFonts w:eastAsiaTheme="minorHAnsi"/>
          <w:sz w:val="28"/>
          <w:szCs w:val="28"/>
          <w:lang w:eastAsia="en-US"/>
        </w:rPr>
        <w:t xml:space="preserve">Государственная поддержка природоохранной деятельности. </w:t>
      </w:r>
    </w:p>
    <w:p w14:paraId="2204F033" w14:textId="77777777" w:rsidR="006B6AE0" w:rsidRPr="00A7444D" w:rsidRDefault="002B4F84" w:rsidP="00A7444D">
      <w:pPr>
        <w:pStyle w:val="a5"/>
        <w:numPr>
          <w:ilvl w:val="0"/>
          <w:numId w:val="42"/>
        </w:numPr>
        <w:ind w:left="0" w:firstLine="357"/>
        <w:jc w:val="both"/>
        <w:rPr>
          <w:rFonts w:eastAsiaTheme="minorHAnsi"/>
          <w:sz w:val="28"/>
          <w:szCs w:val="28"/>
          <w:lang w:eastAsia="en-US"/>
        </w:rPr>
      </w:pPr>
      <w:r w:rsidRPr="00A7444D">
        <w:rPr>
          <w:rFonts w:eastAsiaTheme="minorHAnsi"/>
          <w:sz w:val="28"/>
          <w:szCs w:val="28"/>
          <w:lang w:eastAsia="en-US"/>
        </w:rPr>
        <w:t xml:space="preserve">Формирование рынка экологической продукции, технологий, оборудования и природоохранных услуг. </w:t>
      </w:r>
    </w:p>
    <w:p w14:paraId="66B8DBAD" w14:textId="77777777" w:rsidR="006B6AE0" w:rsidRPr="00A7444D" w:rsidRDefault="002B4F84" w:rsidP="00A7444D">
      <w:pPr>
        <w:pStyle w:val="a5"/>
        <w:numPr>
          <w:ilvl w:val="0"/>
          <w:numId w:val="42"/>
        </w:numPr>
        <w:ind w:left="0" w:firstLine="357"/>
        <w:jc w:val="both"/>
        <w:rPr>
          <w:sz w:val="28"/>
          <w:szCs w:val="28"/>
        </w:rPr>
      </w:pPr>
      <w:r w:rsidRPr="00A7444D">
        <w:rPr>
          <w:rFonts w:eastAsiaTheme="minorHAnsi"/>
          <w:sz w:val="28"/>
          <w:szCs w:val="28"/>
          <w:lang w:eastAsia="en-US"/>
        </w:rPr>
        <w:t>Экологический сбор. Утилизационный сбор</w:t>
      </w:r>
      <w:r w:rsidRPr="00A7444D">
        <w:rPr>
          <w:sz w:val="28"/>
          <w:szCs w:val="28"/>
        </w:rPr>
        <w:t xml:space="preserve">. </w:t>
      </w:r>
    </w:p>
    <w:p w14:paraId="42037520" w14:textId="77777777" w:rsidR="006B6AE0" w:rsidRPr="00A7444D" w:rsidRDefault="002B4F84" w:rsidP="00A7444D">
      <w:pPr>
        <w:pStyle w:val="a5"/>
        <w:numPr>
          <w:ilvl w:val="0"/>
          <w:numId w:val="42"/>
        </w:numPr>
        <w:ind w:left="0" w:firstLine="357"/>
        <w:jc w:val="both"/>
        <w:rPr>
          <w:rFonts w:eastAsiaTheme="minorHAnsi"/>
          <w:sz w:val="28"/>
          <w:szCs w:val="28"/>
          <w:lang w:eastAsia="en-US"/>
        </w:rPr>
      </w:pPr>
      <w:r w:rsidRPr="00A7444D">
        <w:rPr>
          <w:rFonts w:eastAsiaTheme="minorHAnsi"/>
          <w:sz w:val="28"/>
          <w:szCs w:val="28"/>
          <w:lang w:eastAsia="en-US"/>
        </w:rPr>
        <w:t xml:space="preserve">Регулирование цен и количества выбросов. </w:t>
      </w:r>
    </w:p>
    <w:p w14:paraId="275AB362" w14:textId="5CD066C5" w:rsidR="002B4F84" w:rsidRPr="00A7444D" w:rsidRDefault="002B4F84" w:rsidP="00A7444D">
      <w:pPr>
        <w:pStyle w:val="a5"/>
        <w:numPr>
          <w:ilvl w:val="0"/>
          <w:numId w:val="42"/>
        </w:numPr>
        <w:ind w:left="0" w:firstLine="357"/>
        <w:jc w:val="both"/>
        <w:rPr>
          <w:sz w:val="28"/>
          <w:szCs w:val="28"/>
        </w:rPr>
      </w:pPr>
      <w:r w:rsidRPr="00A7444D">
        <w:rPr>
          <w:rFonts w:eastAsiaTheme="minorHAnsi"/>
          <w:sz w:val="28"/>
          <w:szCs w:val="28"/>
          <w:lang w:eastAsia="en-US"/>
        </w:rPr>
        <w:t>Система «</w:t>
      </w:r>
      <w:proofErr w:type="spellStart"/>
      <w:r w:rsidRPr="00A7444D">
        <w:rPr>
          <w:rFonts w:eastAsiaTheme="minorHAnsi"/>
          <w:sz w:val="28"/>
          <w:szCs w:val="28"/>
          <w:lang w:eastAsia="en-US"/>
        </w:rPr>
        <w:t>cap-and-trade</w:t>
      </w:r>
      <w:proofErr w:type="spellEnd"/>
      <w:r w:rsidRPr="00A7444D">
        <w:rPr>
          <w:rFonts w:eastAsiaTheme="minorHAnsi"/>
          <w:sz w:val="28"/>
          <w:szCs w:val="28"/>
          <w:lang w:eastAsia="en-US"/>
        </w:rPr>
        <w:t xml:space="preserve">”. </w:t>
      </w:r>
      <w:r w:rsidRPr="00A7444D">
        <w:rPr>
          <w:sz w:val="28"/>
          <w:szCs w:val="28"/>
        </w:rPr>
        <w:t xml:space="preserve">Торговля углеродными квотами (единицами компенсаций). </w:t>
      </w:r>
      <w:r w:rsidRPr="00A7444D">
        <w:rPr>
          <w:rFonts w:eastAsiaTheme="minorHAnsi"/>
          <w:sz w:val="28"/>
          <w:szCs w:val="28"/>
          <w:lang w:eastAsia="en-US"/>
        </w:rPr>
        <w:t xml:space="preserve">Бесплатное размещение квот и аукцион. Сравнительный анализ различных инструментов. </w:t>
      </w:r>
    </w:p>
    <w:p w14:paraId="3937D645" w14:textId="79A9CDAB" w:rsidR="006B6AE0" w:rsidRPr="00A7444D" w:rsidRDefault="002B4F84" w:rsidP="00A7444D">
      <w:pPr>
        <w:pStyle w:val="a5"/>
        <w:numPr>
          <w:ilvl w:val="0"/>
          <w:numId w:val="42"/>
        </w:numPr>
        <w:ind w:left="0" w:firstLine="357"/>
        <w:jc w:val="both"/>
        <w:rPr>
          <w:rFonts w:eastAsiaTheme="minorHAnsi"/>
          <w:sz w:val="28"/>
          <w:szCs w:val="28"/>
          <w:lang w:eastAsia="en-US"/>
        </w:rPr>
      </w:pPr>
      <w:r w:rsidRPr="00A7444D">
        <w:rPr>
          <w:rFonts w:eastAsiaTheme="minorHAnsi"/>
          <w:sz w:val="28"/>
          <w:szCs w:val="28"/>
          <w:lang w:eastAsia="en-US"/>
        </w:rPr>
        <w:t>Экологический мониторинг</w:t>
      </w:r>
      <w:r w:rsidR="00270A6D">
        <w:rPr>
          <w:rFonts w:eastAsiaTheme="minorHAnsi"/>
          <w:sz w:val="28"/>
          <w:szCs w:val="28"/>
          <w:lang w:eastAsia="en-US"/>
        </w:rPr>
        <w:t xml:space="preserve"> и аудит</w:t>
      </w:r>
      <w:r w:rsidRPr="00A7444D">
        <w:rPr>
          <w:rFonts w:eastAsiaTheme="minorHAnsi"/>
          <w:sz w:val="28"/>
          <w:szCs w:val="28"/>
          <w:lang w:eastAsia="en-US"/>
        </w:rPr>
        <w:t xml:space="preserve">: задачи, объекты, субъекты, виды. </w:t>
      </w:r>
    </w:p>
    <w:p w14:paraId="31DC1F9D" w14:textId="77777777" w:rsidR="006B6AE0" w:rsidRPr="00A7444D" w:rsidRDefault="002B4F84" w:rsidP="00A7444D">
      <w:pPr>
        <w:pStyle w:val="a5"/>
        <w:numPr>
          <w:ilvl w:val="0"/>
          <w:numId w:val="42"/>
        </w:numPr>
        <w:ind w:left="0" w:firstLine="357"/>
        <w:jc w:val="both"/>
        <w:rPr>
          <w:rFonts w:eastAsiaTheme="minorHAnsi"/>
          <w:sz w:val="28"/>
          <w:szCs w:val="28"/>
          <w:lang w:eastAsia="en-US"/>
        </w:rPr>
      </w:pPr>
      <w:r w:rsidRPr="00A7444D">
        <w:rPr>
          <w:rFonts w:eastAsiaTheme="minorHAnsi"/>
          <w:sz w:val="28"/>
          <w:szCs w:val="28"/>
          <w:lang w:eastAsia="en-US"/>
        </w:rPr>
        <w:t xml:space="preserve">Экологический паспорт промышленного предприятия: цели, порядок разработки, утверждения и согласования. Основные разделы паспорта. </w:t>
      </w:r>
    </w:p>
    <w:p w14:paraId="2E4CA860" w14:textId="77777777" w:rsidR="00A7444D" w:rsidRPr="00A7444D" w:rsidRDefault="002B4F84" w:rsidP="00A7444D">
      <w:pPr>
        <w:pStyle w:val="a5"/>
        <w:numPr>
          <w:ilvl w:val="0"/>
          <w:numId w:val="42"/>
        </w:numPr>
        <w:ind w:left="0" w:firstLine="357"/>
        <w:jc w:val="both"/>
        <w:rPr>
          <w:rFonts w:eastAsiaTheme="minorHAnsi"/>
          <w:sz w:val="28"/>
          <w:szCs w:val="28"/>
          <w:lang w:eastAsia="en-US"/>
        </w:rPr>
      </w:pPr>
      <w:r w:rsidRPr="00A7444D">
        <w:rPr>
          <w:rFonts w:eastAsiaTheme="minorHAnsi"/>
          <w:sz w:val="28"/>
          <w:szCs w:val="28"/>
          <w:lang w:eastAsia="en-US"/>
        </w:rPr>
        <w:t xml:space="preserve">Экологические издержки: понятие, структура, </w:t>
      </w:r>
      <w:r w:rsidRPr="00A7444D">
        <w:rPr>
          <w:sz w:val="28"/>
          <w:szCs w:val="28"/>
        </w:rPr>
        <w:t xml:space="preserve">пути сокращения. </w:t>
      </w:r>
    </w:p>
    <w:p w14:paraId="451F40D7" w14:textId="77777777" w:rsidR="00A7444D" w:rsidRPr="00A7444D" w:rsidRDefault="002B4F84" w:rsidP="00A7444D">
      <w:pPr>
        <w:pStyle w:val="a5"/>
        <w:numPr>
          <w:ilvl w:val="0"/>
          <w:numId w:val="42"/>
        </w:numPr>
        <w:ind w:left="0" w:firstLine="357"/>
        <w:jc w:val="both"/>
        <w:rPr>
          <w:rFonts w:eastAsiaTheme="minorHAnsi"/>
          <w:sz w:val="28"/>
          <w:szCs w:val="28"/>
          <w:lang w:eastAsia="en-US"/>
        </w:rPr>
      </w:pPr>
      <w:r w:rsidRPr="00A7444D">
        <w:rPr>
          <w:rFonts w:eastAsiaTheme="minorHAnsi"/>
          <w:sz w:val="28"/>
          <w:szCs w:val="28"/>
          <w:lang w:eastAsia="en-US"/>
        </w:rPr>
        <w:t xml:space="preserve">Понятие и виды ущерба от загрязнения окружающей среды. </w:t>
      </w:r>
    </w:p>
    <w:p w14:paraId="50E654E4" w14:textId="77777777" w:rsidR="00A7444D" w:rsidRPr="00A7444D" w:rsidRDefault="002B4F84" w:rsidP="00A7444D">
      <w:pPr>
        <w:pStyle w:val="a5"/>
        <w:numPr>
          <w:ilvl w:val="0"/>
          <w:numId w:val="42"/>
        </w:numPr>
        <w:ind w:left="0" w:firstLine="357"/>
        <w:jc w:val="both"/>
        <w:rPr>
          <w:rFonts w:eastAsiaTheme="minorHAnsi"/>
          <w:sz w:val="28"/>
          <w:szCs w:val="28"/>
          <w:lang w:eastAsia="en-US"/>
        </w:rPr>
      </w:pPr>
      <w:r w:rsidRPr="00A7444D">
        <w:rPr>
          <w:sz w:val="28"/>
          <w:szCs w:val="28"/>
        </w:rPr>
        <w:lastRenderedPageBreak/>
        <w:t>Методы оценки экономического ущерба от загрязнения окружающей среды.</w:t>
      </w:r>
      <w:r w:rsidRPr="00A7444D">
        <w:rPr>
          <w:rFonts w:eastAsiaTheme="minorHAnsi"/>
          <w:sz w:val="28"/>
          <w:szCs w:val="28"/>
          <w:lang w:eastAsia="en-US"/>
        </w:rPr>
        <w:t xml:space="preserve"> </w:t>
      </w:r>
    </w:p>
    <w:p w14:paraId="35C2765C" w14:textId="77777777" w:rsidR="00A7444D" w:rsidRPr="00A7444D" w:rsidRDefault="002B4F84" w:rsidP="00A7444D">
      <w:pPr>
        <w:pStyle w:val="a5"/>
        <w:numPr>
          <w:ilvl w:val="0"/>
          <w:numId w:val="42"/>
        </w:numPr>
        <w:ind w:left="0" w:firstLine="357"/>
        <w:jc w:val="both"/>
        <w:rPr>
          <w:rFonts w:eastAsia="TimesNewRomanPS-BoldMT"/>
          <w:sz w:val="28"/>
          <w:szCs w:val="28"/>
          <w:lang w:eastAsia="en-US"/>
        </w:rPr>
      </w:pPr>
      <w:r w:rsidRPr="00A7444D">
        <w:rPr>
          <w:rFonts w:eastAsia="TimesNewRomanPS-BoldMT"/>
          <w:sz w:val="28"/>
          <w:szCs w:val="28"/>
          <w:lang w:eastAsia="en-US"/>
        </w:rPr>
        <w:t xml:space="preserve">Показатели эколого-экономической эффективности. </w:t>
      </w:r>
    </w:p>
    <w:p w14:paraId="36335680" w14:textId="77777777" w:rsidR="00A7444D" w:rsidRPr="00A7444D" w:rsidRDefault="002B4F84" w:rsidP="00A7444D">
      <w:pPr>
        <w:pStyle w:val="a5"/>
        <w:numPr>
          <w:ilvl w:val="0"/>
          <w:numId w:val="42"/>
        </w:numPr>
        <w:ind w:left="0" w:firstLine="357"/>
        <w:jc w:val="both"/>
        <w:rPr>
          <w:rFonts w:eastAsia="TimesNewRomanPS-BoldMT"/>
          <w:sz w:val="28"/>
          <w:szCs w:val="28"/>
          <w:lang w:eastAsia="en-US"/>
        </w:rPr>
      </w:pPr>
      <w:r w:rsidRPr="00A7444D">
        <w:rPr>
          <w:rFonts w:eastAsia="TimesNewRomanPS-BoldMT"/>
          <w:sz w:val="28"/>
          <w:szCs w:val="28"/>
          <w:lang w:eastAsia="en-US"/>
        </w:rPr>
        <w:t xml:space="preserve">Методы анализа и обоснования эколого-экономической эффективности капитальных вложений, разработки и внедрения новой техники, технологии, осуществления природоохранных и ресурсосберегающих мероприятий. </w:t>
      </w:r>
    </w:p>
    <w:p w14:paraId="52BCBA10" w14:textId="77777777" w:rsidR="00A7444D" w:rsidRPr="00A7444D" w:rsidRDefault="002B4F84" w:rsidP="00A7444D">
      <w:pPr>
        <w:pStyle w:val="a5"/>
        <w:numPr>
          <w:ilvl w:val="0"/>
          <w:numId w:val="42"/>
        </w:numPr>
        <w:ind w:left="0" w:firstLine="357"/>
        <w:jc w:val="both"/>
        <w:rPr>
          <w:rFonts w:eastAsia="TimesNewRomanPS-BoldMT"/>
          <w:sz w:val="28"/>
          <w:szCs w:val="28"/>
          <w:lang w:eastAsia="en-US"/>
        </w:rPr>
      </w:pPr>
      <w:r w:rsidRPr="00A7444D">
        <w:rPr>
          <w:rFonts w:eastAsia="TimesNewRomanPS-BoldMT"/>
          <w:sz w:val="28"/>
          <w:szCs w:val="28"/>
          <w:lang w:eastAsia="en-US"/>
        </w:rPr>
        <w:t xml:space="preserve">Экологические критерии инвестиционного проекта. Оценка и реализация экологических инвестиционных проектов. Источники финансирования экологической деятельности. </w:t>
      </w:r>
    </w:p>
    <w:p w14:paraId="470DA85F" w14:textId="77777777" w:rsidR="00A7444D" w:rsidRPr="00A7444D" w:rsidRDefault="002B4F84" w:rsidP="00A7444D">
      <w:pPr>
        <w:pStyle w:val="a5"/>
        <w:numPr>
          <w:ilvl w:val="0"/>
          <w:numId w:val="42"/>
        </w:numPr>
        <w:ind w:left="0" w:firstLine="357"/>
        <w:jc w:val="both"/>
        <w:rPr>
          <w:sz w:val="28"/>
          <w:szCs w:val="28"/>
        </w:rPr>
      </w:pPr>
      <w:r w:rsidRPr="00A7444D">
        <w:rPr>
          <w:sz w:val="28"/>
          <w:szCs w:val="28"/>
        </w:rPr>
        <w:t xml:space="preserve">Микро-, мезо- и макроуровни уровни экономической эффективности экологической деятельности. </w:t>
      </w:r>
    </w:p>
    <w:p w14:paraId="2F88F948" w14:textId="77777777" w:rsidR="00A7444D" w:rsidRPr="00A7444D" w:rsidRDefault="002B4F84" w:rsidP="00A7444D">
      <w:pPr>
        <w:pStyle w:val="a5"/>
        <w:numPr>
          <w:ilvl w:val="0"/>
          <w:numId w:val="42"/>
        </w:numPr>
        <w:ind w:left="0" w:firstLine="357"/>
        <w:jc w:val="both"/>
        <w:rPr>
          <w:sz w:val="28"/>
          <w:szCs w:val="28"/>
        </w:rPr>
      </w:pPr>
      <w:r w:rsidRPr="00A7444D">
        <w:rPr>
          <w:sz w:val="28"/>
          <w:szCs w:val="28"/>
        </w:rPr>
        <w:t xml:space="preserve">Отраслевые особенности обоснования социально-экономический эффективности экологической деятельности. </w:t>
      </w:r>
    </w:p>
    <w:p w14:paraId="5394287D" w14:textId="72011B80" w:rsidR="002B4F84" w:rsidRPr="00A7444D" w:rsidRDefault="002B4F84" w:rsidP="00A7444D">
      <w:pPr>
        <w:pStyle w:val="a5"/>
        <w:numPr>
          <w:ilvl w:val="0"/>
          <w:numId w:val="42"/>
        </w:numPr>
        <w:ind w:left="0" w:firstLine="357"/>
        <w:jc w:val="both"/>
        <w:rPr>
          <w:rFonts w:eastAsiaTheme="minorHAnsi"/>
          <w:sz w:val="28"/>
          <w:szCs w:val="28"/>
          <w:lang w:eastAsia="en-US"/>
        </w:rPr>
      </w:pPr>
      <w:r w:rsidRPr="00A7444D">
        <w:rPr>
          <w:rFonts w:eastAsiaTheme="minorHAnsi"/>
          <w:sz w:val="28"/>
          <w:szCs w:val="28"/>
          <w:lang w:eastAsia="en-US"/>
        </w:rPr>
        <w:t xml:space="preserve">Экономическая оценка ассимиляционного потенциала окружающей среды. </w:t>
      </w:r>
    </w:p>
    <w:p w14:paraId="2EC33BA7" w14:textId="77777777" w:rsidR="00A7444D" w:rsidRPr="00A7444D" w:rsidRDefault="002B4F84" w:rsidP="00A7444D">
      <w:pPr>
        <w:pStyle w:val="a5"/>
        <w:numPr>
          <w:ilvl w:val="0"/>
          <w:numId w:val="42"/>
        </w:numPr>
        <w:ind w:left="0" w:firstLine="357"/>
        <w:jc w:val="both"/>
        <w:rPr>
          <w:sz w:val="28"/>
          <w:szCs w:val="28"/>
        </w:rPr>
      </w:pPr>
      <w:r w:rsidRPr="00A7444D">
        <w:rPr>
          <w:sz w:val="28"/>
          <w:szCs w:val="28"/>
        </w:rPr>
        <w:t xml:space="preserve">Экологическая экономика: модели и прогнозы развития. </w:t>
      </w:r>
    </w:p>
    <w:p w14:paraId="7F11C5C8" w14:textId="77777777" w:rsidR="00A7444D" w:rsidRPr="00A7444D" w:rsidRDefault="002B4F84" w:rsidP="00A7444D">
      <w:pPr>
        <w:pStyle w:val="a5"/>
        <w:numPr>
          <w:ilvl w:val="0"/>
          <w:numId w:val="42"/>
        </w:numPr>
        <w:ind w:left="0" w:firstLine="357"/>
        <w:jc w:val="both"/>
        <w:rPr>
          <w:sz w:val="28"/>
          <w:szCs w:val="28"/>
        </w:rPr>
      </w:pPr>
      <w:r w:rsidRPr="00A7444D">
        <w:rPr>
          <w:sz w:val="28"/>
          <w:szCs w:val="28"/>
        </w:rPr>
        <w:t xml:space="preserve">Методы оценки и выбора эколого-ориентированных инвестиционных проектов. </w:t>
      </w:r>
    </w:p>
    <w:p w14:paraId="39B68664" w14:textId="77777777" w:rsidR="00A7444D" w:rsidRPr="00A7444D" w:rsidRDefault="002B4F84" w:rsidP="00A7444D">
      <w:pPr>
        <w:pStyle w:val="a5"/>
        <w:numPr>
          <w:ilvl w:val="0"/>
          <w:numId w:val="42"/>
        </w:numPr>
        <w:ind w:left="0" w:firstLine="357"/>
        <w:jc w:val="both"/>
        <w:rPr>
          <w:rFonts w:eastAsia="TimesNewRomanPS-BoldMT"/>
          <w:sz w:val="28"/>
          <w:szCs w:val="28"/>
          <w:lang w:eastAsia="en-US"/>
        </w:rPr>
      </w:pPr>
      <w:r w:rsidRPr="00A7444D">
        <w:rPr>
          <w:rFonts w:eastAsia="TimesNewRomanPS-BoldMT"/>
          <w:sz w:val="28"/>
          <w:szCs w:val="28"/>
          <w:lang w:eastAsia="en-US"/>
        </w:rPr>
        <w:t xml:space="preserve">Экологическая программа: сущность, виды, цели и задачи. </w:t>
      </w:r>
    </w:p>
    <w:p w14:paraId="22E343C4" w14:textId="77777777" w:rsidR="00A7444D" w:rsidRPr="00A7444D" w:rsidRDefault="002B4F84" w:rsidP="00A7444D">
      <w:pPr>
        <w:pStyle w:val="a5"/>
        <w:numPr>
          <w:ilvl w:val="0"/>
          <w:numId w:val="42"/>
        </w:numPr>
        <w:ind w:left="0" w:firstLine="357"/>
        <w:jc w:val="both"/>
        <w:rPr>
          <w:sz w:val="28"/>
          <w:szCs w:val="28"/>
        </w:rPr>
      </w:pPr>
      <w:r w:rsidRPr="00A7444D">
        <w:rPr>
          <w:sz w:val="28"/>
          <w:szCs w:val="28"/>
        </w:rPr>
        <w:t xml:space="preserve">Финансирование реализации экологических программ. </w:t>
      </w:r>
    </w:p>
    <w:p w14:paraId="15540EAA" w14:textId="2A4E8F7C" w:rsidR="002B4F84" w:rsidRPr="00A7444D" w:rsidRDefault="002B4F84" w:rsidP="00A7444D">
      <w:pPr>
        <w:pStyle w:val="a5"/>
        <w:numPr>
          <w:ilvl w:val="0"/>
          <w:numId w:val="42"/>
        </w:numPr>
        <w:ind w:left="0" w:firstLine="357"/>
        <w:jc w:val="both"/>
        <w:rPr>
          <w:sz w:val="28"/>
          <w:szCs w:val="28"/>
        </w:rPr>
      </w:pPr>
      <w:r w:rsidRPr="00A7444D">
        <w:rPr>
          <w:sz w:val="28"/>
          <w:szCs w:val="28"/>
        </w:rPr>
        <w:t>Формирование плана реализации экологической программы.</w:t>
      </w:r>
    </w:p>
    <w:p w14:paraId="2ADA44F5" w14:textId="0231ACF2" w:rsidR="00EC77E7" w:rsidRPr="0052078C" w:rsidRDefault="00EC77E7" w:rsidP="00A421A4">
      <w:pPr>
        <w:shd w:val="clear" w:color="auto" w:fill="FFFFFF"/>
        <w:ind w:firstLine="709"/>
        <w:jc w:val="both"/>
        <w:rPr>
          <w:color w:val="2C2C2C"/>
          <w:sz w:val="28"/>
          <w:szCs w:val="28"/>
          <w:highlight w:val="yellow"/>
        </w:rPr>
      </w:pPr>
    </w:p>
    <w:p w14:paraId="1D9DB0C6" w14:textId="77777777" w:rsidR="000A0440" w:rsidRDefault="000A0440" w:rsidP="00343BAD">
      <w:pPr>
        <w:jc w:val="both"/>
        <w:rPr>
          <w:rFonts w:eastAsiaTheme="majorEastAsia" w:cstheme="majorBidi"/>
          <w:b/>
          <w:color w:val="000000" w:themeColor="text1"/>
          <w:sz w:val="28"/>
          <w:szCs w:val="28"/>
          <w:highlight w:val="yellow"/>
        </w:rPr>
      </w:pPr>
    </w:p>
    <w:p w14:paraId="48D31040" w14:textId="37261654" w:rsidR="00D56B14" w:rsidRPr="008E64A9" w:rsidRDefault="00D56B14" w:rsidP="00343E8E">
      <w:pPr>
        <w:spacing w:line="276" w:lineRule="auto"/>
        <w:jc w:val="both"/>
        <w:rPr>
          <w:b/>
          <w:bCs/>
          <w:iCs/>
          <w:sz w:val="28"/>
          <w:szCs w:val="32"/>
        </w:rPr>
      </w:pPr>
      <w:r w:rsidRPr="008E64A9">
        <w:rPr>
          <w:b/>
          <w:bCs/>
          <w:iCs/>
          <w:sz w:val="28"/>
          <w:szCs w:val="32"/>
        </w:rPr>
        <w:t>8. Перечень основной и дополнительной учебной литературы, необходимой для освоения дисциплины</w:t>
      </w:r>
    </w:p>
    <w:p w14:paraId="4A261DDF" w14:textId="77777777" w:rsidR="0048506B" w:rsidRPr="008E64A9" w:rsidRDefault="0048506B" w:rsidP="0048506B">
      <w:pPr>
        <w:suppressAutoHyphens/>
        <w:ind w:firstLine="709"/>
        <w:jc w:val="both"/>
        <w:rPr>
          <w:rFonts w:eastAsia="TimesNewRomanPS-BoldMT"/>
          <w:b/>
          <w:bCs/>
          <w:sz w:val="28"/>
          <w:szCs w:val="28"/>
        </w:rPr>
      </w:pPr>
      <w:r w:rsidRPr="008E64A9">
        <w:rPr>
          <w:rFonts w:eastAsia="TimesNewRomanPS-BoldMT"/>
          <w:b/>
          <w:bCs/>
          <w:sz w:val="28"/>
          <w:szCs w:val="28"/>
        </w:rPr>
        <w:t>а) основная:</w:t>
      </w:r>
    </w:p>
    <w:p w14:paraId="46843F69" w14:textId="77777777" w:rsidR="000A17B3" w:rsidRDefault="000A17B3" w:rsidP="000A17B3">
      <w:pPr>
        <w:pStyle w:val="a5"/>
        <w:numPr>
          <w:ilvl w:val="0"/>
          <w:numId w:val="44"/>
        </w:numPr>
        <w:suppressAutoHyphens/>
        <w:ind w:left="0" w:firstLine="709"/>
        <w:jc w:val="both"/>
        <w:rPr>
          <w:rFonts w:eastAsia="TimesNewRomanPS-BoldMT"/>
          <w:sz w:val="28"/>
          <w:szCs w:val="28"/>
        </w:rPr>
      </w:pPr>
      <w:r w:rsidRPr="005521F2">
        <w:rPr>
          <w:rFonts w:eastAsia="TimesNewRomanPS-BoldMT"/>
          <w:sz w:val="28"/>
          <w:szCs w:val="28"/>
        </w:rPr>
        <w:t xml:space="preserve">Экономика и управление природопользованием. </w:t>
      </w:r>
      <w:proofErr w:type="gramStart"/>
      <w:r w:rsidRPr="005521F2">
        <w:rPr>
          <w:rFonts w:eastAsia="TimesNewRomanPS-BoldMT"/>
          <w:sz w:val="28"/>
          <w:szCs w:val="28"/>
        </w:rPr>
        <w:t>Ресурсосбережение :</w:t>
      </w:r>
      <w:proofErr w:type="gramEnd"/>
      <w:r w:rsidRPr="005521F2">
        <w:rPr>
          <w:rFonts w:eastAsia="TimesNewRomanPS-BoldMT"/>
          <w:sz w:val="28"/>
          <w:szCs w:val="28"/>
        </w:rPr>
        <w:t xml:space="preserve"> учебник и практикум для вузов / А. Л. Новоселов, И. Ю. Новоселова, И. М. Потравный, Е. С. Мелехин. — 2-е изд., </w:t>
      </w:r>
      <w:proofErr w:type="spellStart"/>
      <w:r w:rsidRPr="005521F2">
        <w:rPr>
          <w:rFonts w:eastAsia="TimesNewRomanPS-BoldMT"/>
          <w:sz w:val="28"/>
          <w:szCs w:val="28"/>
        </w:rPr>
        <w:t>перераб</w:t>
      </w:r>
      <w:proofErr w:type="spellEnd"/>
      <w:r w:rsidRPr="005521F2">
        <w:rPr>
          <w:rFonts w:eastAsia="TimesNewRomanPS-BoldMT"/>
          <w:sz w:val="28"/>
          <w:szCs w:val="28"/>
        </w:rPr>
        <w:t xml:space="preserve">. и доп. — </w:t>
      </w:r>
      <w:proofErr w:type="gramStart"/>
      <w:r w:rsidRPr="005521F2">
        <w:rPr>
          <w:rFonts w:eastAsia="TimesNewRomanPS-BoldMT"/>
          <w:sz w:val="28"/>
          <w:szCs w:val="28"/>
        </w:rPr>
        <w:t>Москва :</w:t>
      </w:r>
      <w:proofErr w:type="gramEnd"/>
      <w:r w:rsidRPr="005521F2">
        <w:rPr>
          <w:rFonts w:eastAsia="TimesNewRomanPS-BoldMT"/>
          <w:sz w:val="28"/>
          <w:szCs w:val="28"/>
        </w:rPr>
        <w:t xml:space="preserve"> Издательство </w:t>
      </w:r>
      <w:proofErr w:type="spellStart"/>
      <w:r w:rsidRPr="005521F2">
        <w:rPr>
          <w:rFonts w:eastAsia="TimesNewRomanPS-BoldMT"/>
          <w:sz w:val="28"/>
          <w:szCs w:val="28"/>
        </w:rPr>
        <w:t>Юрайт</w:t>
      </w:r>
      <w:proofErr w:type="spellEnd"/>
      <w:r w:rsidRPr="005521F2">
        <w:rPr>
          <w:rFonts w:eastAsia="TimesNewRomanPS-BoldMT"/>
          <w:sz w:val="28"/>
          <w:szCs w:val="28"/>
        </w:rPr>
        <w:t xml:space="preserve">, 2023. — 390 с. — (Высшее образование). — ISBN 978-5-534-12355-5. - Образовательная платформа </w:t>
      </w:r>
      <w:proofErr w:type="spellStart"/>
      <w:r w:rsidRPr="005521F2">
        <w:rPr>
          <w:rFonts w:eastAsia="TimesNewRomanPS-BoldMT"/>
          <w:sz w:val="28"/>
          <w:szCs w:val="28"/>
        </w:rPr>
        <w:t>Юрайт</w:t>
      </w:r>
      <w:proofErr w:type="spellEnd"/>
      <w:r w:rsidRPr="005521F2">
        <w:rPr>
          <w:rFonts w:eastAsia="TimesNewRomanPS-BoldMT"/>
          <w:sz w:val="28"/>
          <w:szCs w:val="28"/>
        </w:rPr>
        <w:t xml:space="preserve"> [сайт]. — URL: https://urait.ru/bcode/511467 (дата обращения: </w:t>
      </w:r>
      <w:bookmarkStart w:id="5" w:name="_Hlk135642359"/>
      <w:r w:rsidRPr="005521F2">
        <w:rPr>
          <w:rFonts w:eastAsia="TimesNewRomanPS-BoldMT"/>
          <w:sz w:val="28"/>
          <w:szCs w:val="28"/>
        </w:rPr>
        <w:t>2</w:t>
      </w:r>
      <w:r>
        <w:rPr>
          <w:rFonts w:eastAsia="TimesNewRomanPS-BoldMT"/>
          <w:sz w:val="28"/>
          <w:szCs w:val="28"/>
        </w:rPr>
        <w:t>2</w:t>
      </w:r>
      <w:r w:rsidRPr="005521F2">
        <w:rPr>
          <w:rFonts w:eastAsia="TimesNewRomanPS-BoldMT"/>
          <w:sz w:val="28"/>
          <w:szCs w:val="28"/>
        </w:rPr>
        <w:t>.</w:t>
      </w:r>
      <w:r>
        <w:rPr>
          <w:rFonts w:eastAsia="TimesNewRomanPS-BoldMT"/>
          <w:sz w:val="28"/>
          <w:szCs w:val="28"/>
        </w:rPr>
        <w:t>05</w:t>
      </w:r>
      <w:r w:rsidRPr="005521F2">
        <w:rPr>
          <w:rFonts w:eastAsia="TimesNewRomanPS-BoldMT"/>
          <w:sz w:val="28"/>
          <w:szCs w:val="28"/>
        </w:rPr>
        <w:t>.202</w:t>
      </w:r>
      <w:r>
        <w:rPr>
          <w:rFonts w:eastAsia="TimesNewRomanPS-BoldMT"/>
          <w:sz w:val="28"/>
          <w:szCs w:val="28"/>
        </w:rPr>
        <w:t>3</w:t>
      </w:r>
      <w:bookmarkEnd w:id="5"/>
      <w:r w:rsidRPr="005521F2">
        <w:rPr>
          <w:rFonts w:eastAsia="TimesNewRomanPS-BoldMT"/>
          <w:sz w:val="28"/>
          <w:szCs w:val="28"/>
        </w:rPr>
        <w:t xml:space="preserve">). — </w:t>
      </w:r>
      <w:proofErr w:type="gramStart"/>
      <w:r w:rsidRPr="005521F2">
        <w:rPr>
          <w:rFonts w:eastAsia="TimesNewRomanPS-BoldMT"/>
          <w:sz w:val="28"/>
          <w:szCs w:val="28"/>
        </w:rPr>
        <w:t>Текст :</w:t>
      </w:r>
      <w:proofErr w:type="gramEnd"/>
      <w:r w:rsidRPr="005521F2">
        <w:rPr>
          <w:rFonts w:eastAsia="TimesNewRomanPS-BoldMT"/>
          <w:sz w:val="28"/>
          <w:szCs w:val="28"/>
        </w:rPr>
        <w:t xml:space="preserve"> электронный. </w:t>
      </w:r>
    </w:p>
    <w:p w14:paraId="5A817D67" w14:textId="77777777" w:rsidR="000A17B3" w:rsidRDefault="000A17B3" w:rsidP="000A17B3">
      <w:pPr>
        <w:pStyle w:val="a5"/>
        <w:numPr>
          <w:ilvl w:val="0"/>
          <w:numId w:val="44"/>
        </w:numPr>
        <w:suppressAutoHyphens/>
        <w:ind w:left="0" w:firstLine="709"/>
        <w:jc w:val="both"/>
        <w:rPr>
          <w:rFonts w:eastAsia="TimesNewRomanPS-BoldMT"/>
          <w:sz w:val="28"/>
          <w:szCs w:val="28"/>
        </w:rPr>
      </w:pPr>
      <w:proofErr w:type="spellStart"/>
      <w:r w:rsidRPr="005521F2">
        <w:rPr>
          <w:rFonts w:eastAsia="TimesNewRomanPS-BoldMT"/>
          <w:sz w:val="28"/>
          <w:szCs w:val="28"/>
        </w:rPr>
        <w:t>Каракеян</w:t>
      </w:r>
      <w:proofErr w:type="spellEnd"/>
      <w:r w:rsidRPr="005521F2">
        <w:rPr>
          <w:rFonts w:eastAsia="TimesNewRomanPS-BoldMT"/>
          <w:sz w:val="28"/>
          <w:szCs w:val="28"/>
        </w:rPr>
        <w:t xml:space="preserve">, В. И.  Экономика </w:t>
      </w:r>
      <w:proofErr w:type="gramStart"/>
      <w:r w:rsidRPr="005521F2">
        <w:rPr>
          <w:rFonts w:eastAsia="TimesNewRomanPS-BoldMT"/>
          <w:sz w:val="28"/>
          <w:szCs w:val="28"/>
        </w:rPr>
        <w:t>природопользования :</w:t>
      </w:r>
      <w:proofErr w:type="gramEnd"/>
      <w:r w:rsidRPr="005521F2">
        <w:rPr>
          <w:rFonts w:eastAsia="TimesNewRomanPS-BoldMT"/>
          <w:sz w:val="28"/>
          <w:szCs w:val="28"/>
        </w:rPr>
        <w:t xml:space="preserve"> учебник для вузов / В. И. </w:t>
      </w:r>
      <w:proofErr w:type="spellStart"/>
      <w:r w:rsidRPr="005521F2">
        <w:rPr>
          <w:rFonts w:eastAsia="TimesNewRomanPS-BoldMT"/>
          <w:sz w:val="28"/>
          <w:szCs w:val="28"/>
        </w:rPr>
        <w:t>Каракеян</w:t>
      </w:r>
      <w:proofErr w:type="spellEnd"/>
      <w:r w:rsidRPr="005521F2">
        <w:rPr>
          <w:rFonts w:eastAsia="TimesNewRomanPS-BoldMT"/>
          <w:sz w:val="28"/>
          <w:szCs w:val="28"/>
        </w:rPr>
        <w:t xml:space="preserve">. — 3-е изд., </w:t>
      </w:r>
      <w:proofErr w:type="spellStart"/>
      <w:r w:rsidRPr="005521F2">
        <w:rPr>
          <w:rFonts w:eastAsia="TimesNewRomanPS-BoldMT"/>
          <w:sz w:val="28"/>
          <w:szCs w:val="28"/>
        </w:rPr>
        <w:t>перераб</w:t>
      </w:r>
      <w:proofErr w:type="spellEnd"/>
      <w:r w:rsidRPr="005521F2">
        <w:rPr>
          <w:rFonts w:eastAsia="TimesNewRomanPS-BoldMT"/>
          <w:sz w:val="28"/>
          <w:szCs w:val="28"/>
        </w:rPr>
        <w:t xml:space="preserve">. и доп. — </w:t>
      </w:r>
      <w:proofErr w:type="gramStart"/>
      <w:r w:rsidRPr="005521F2">
        <w:rPr>
          <w:rFonts w:eastAsia="TimesNewRomanPS-BoldMT"/>
          <w:sz w:val="28"/>
          <w:szCs w:val="28"/>
        </w:rPr>
        <w:t>Москва :</w:t>
      </w:r>
      <w:proofErr w:type="gramEnd"/>
      <w:r w:rsidRPr="005521F2">
        <w:rPr>
          <w:rFonts w:eastAsia="TimesNewRomanPS-BoldMT"/>
          <w:sz w:val="28"/>
          <w:szCs w:val="28"/>
        </w:rPr>
        <w:t xml:space="preserve"> Издательство </w:t>
      </w:r>
      <w:proofErr w:type="spellStart"/>
      <w:r w:rsidRPr="005521F2">
        <w:rPr>
          <w:rFonts w:eastAsia="TimesNewRomanPS-BoldMT"/>
          <w:sz w:val="28"/>
          <w:szCs w:val="28"/>
        </w:rPr>
        <w:t>Юрайт</w:t>
      </w:r>
      <w:proofErr w:type="spellEnd"/>
      <w:r w:rsidRPr="005521F2">
        <w:rPr>
          <w:rFonts w:eastAsia="TimesNewRomanPS-BoldMT"/>
          <w:sz w:val="28"/>
          <w:szCs w:val="28"/>
        </w:rPr>
        <w:t xml:space="preserve">, 2023. — 330 с. — (Высшее образование). —  Образовательная платформа </w:t>
      </w:r>
      <w:proofErr w:type="spellStart"/>
      <w:r w:rsidRPr="005521F2">
        <w:rPr>
          <w:rFonts w:eastAsia="TimesNewRomanPS-BoldMT"/>
          <w:sz w:val="28"/>
          <w:szCs w:val="28"/>
        </w:rPr>
        <w:t>Юрайт</w:t>
      </w:r>
      <w:proofErr w:type="spellEnd"/>
      <w:r w:rsidRPr="005521F2">
        <w:rPr>
          <w:rFonts w:eastAsia="TimesNewRomanPS-BoldMT"/>
          <w:sz w:val="28"/>
          <w:szCs w:val="28"/>
        </w:rPr>
        <w:t xml:space="preserve"> [сайт]. — URL: https://urait.ru/bcode/509522 (дата обращения: 2</w:t>
      </w:r>
      <w:r>
        <w:rPr>
          <w:rFonts w:eastAsia="TimesNewRomanPS-BoldMT"/>
          <w:sz w:val="28"/>
          <w:szCs w:val="28"/>
        </w:rPr>
        <w:t>2</w:t>
      </w:r>
      <w:r w:rsidRPr="005521F2">
        <w:rPr>
          <w:rFonts w:eastAsia="TimesNewRomanPS-BoldMT"/>
          <w:sz w:val="28"/>
          <w:szCs w:val="28"/>
        </w:rPr>
        <w:t>.</w:t>
      </w:r>
      <w:r>
        <w:rPr>
          <w:rFonts w:eastAsia="TimesNewRomanPS-BoldMT"/>
          <w:sz w:val="28"/>
          <w:szCs w:val="28"/>
        </w:rPr>
        <w:t>05</w:t>
      </w:r>
      <w:r w:rsidRPr="005521F2">
        <w:rPr>
          <w:rFonts w:eastAsia="TimesNewRomanPS-BoldMT"/>
          <w:sz w:val="28"/>
          <w:szCs w:val="28"/>
        </w:rPr>
        <w:t>.202</w:t>
      </w:r>
      <w:r>
        <w:rPr>
          <w:rFonts w:eastAsia="TimesNewRomanPS-BoldMT"/>
          <w:sz w:val="28"/>
          <w:szCs w:val="28"/>
        </w:rPr>
        <w:t>3</w:t>
      </w:r>
      <w:r w:rsidRPr="005521F2">
        <w:rPr>
          <w:rFonts w:eastAsia="TimesNewRomanPS-BoldMT"/>
          <w:sz w:val="28"/>
          <w:szCs w:val="28"/>
        </w:rPr>
        <w:t xml:space="preserve">). — </w:t>
      </w:r>
      <w:proofErr w:type="gramStart"/>
      <w:r w:rsidRPr="005521F2">
        <w:rPr>
          <w:rFonts w:eastAsia="TimesNewRomanPS-BoldMT"/>
          <w:sz w:val="28"/>
          <w:szCs w:val="28"/>
        </w:rPr>
        <w:t>Текст :</w:t>
      </w:r>
      <w:proofErr w:type="gramEnd"/>
      <w:r w:rsidRPr="005521F2">
        <w:rPr>
          <w:rFonts w:eastAsia="TimesNewRomanPS-BoldMT"/>
          <w:sz w:val="28"/>
          <w:szCs w:val="28"/>
        </w:rPr>
        <w:t xml:space="preserve"> электронный. </w:t>
      </w:r>
    </w:p>
    <w:p w14:paraId="34B4C597" w14:textId="77777777" w:rsidR="000A17B3" w:rsidRPr="008E64A9" w:rsidRDefault="000A17B3" w:rsidP="000A17B3">
      <w:pPr>
        <w:pStyle w:val="a5"/>
        <w:numPr>
          <w:ilvl w:val="0"/>
          <w:numId w:val="44"/>
        </w:numPr>
        <w:suppressAutoHyphens/>
        <w:ind w:left="0" w:firstLine="709"/>
        <w:jc w:val="both"/>
        <w:rPr>
          <w:rFonts w:eastAsia="TimesNewRomanPS-BoldMT"/>
          <w:sz w:val="28"/>
          <w:szCs w:val="28"/>
        </w:rPr>
      </w:pPr>
      <w:r w:rsidRPr="008E64A9">
        <w:rPr>
          <w:rFonts w:eastAsia="TimesNewRomanPS-BoldMT"/>
          <w:sz w:val="28"/>
          <w:szCs w:val="28"/>
        </w:rPr>
        <w:t xml:space="preserve">Астафьева, О. Е.  Основы </w:t>
      </w:r>
      <w:proofErr w:type="gramStart"/>
      <w:r w:rsidRPr="008E64A9">
        <w:rPr>
          <w:rFonts w:eastAsia="TimesNewRomanPS-BoldMT"/>
          <w:sz w:val="28"/>
          <w:szCs w:val="28"/>
        </w:rPr>
        <w:t>природопользования :</w:t>
      </w:r>
      <w:proofErr w:type="gramEnd"/>
      <w:r w:rsidRPr="008E64A9">
        <w:rPr>
          <w:rFonts w:eastAsia="TimesNewRomanPS-BoldMT"/>
          <w:sz w:val="28"/>
          <w:szCs w:val="28"/>
        </w:rPr>
        <w:t xml:space="preserve"> учебник для вузов / О. Е. Астафьева, А. А. Авраменко, А. В. </w:t>
      </w:r>
      <w:proofErr w:type="spellStart"/>
      <w:r w:rsidRPr="008E64A9">
        <w:rPr>
          <w:rFonts w:eastAsia="TimesNewRomanPS-BoldMT"/>
          <w:sz w:val="28"/>
          <w:szCs w:val="28"/>
        </w:rPr>
        <w:t>Питрюк</w:t>
      </w:r>
      <w:proofErr w:type="spellEnd"/>
      <w:r w:rsidRPr="008E64A9">
        <w:rPr>
          <w:rFonts w:eastAsia="TimesNewRomanPS-BoldMT"/>
          <w:sz w:val="28"/>
          <w:szCs w:val="28"/>
        </w:rPr>
        <w:t xml:space="preserve">. — 2-е изд., </w:t>
      </w:r>
      <w:proofErr w:type="spellStart"/>
      <w:r w:rsidRPr="008E64A9">
        <w:rPr>
          <w:rFonts w:eastAsia="TimesNewRomanPS-BoldMT"/>
          <w:sz w:val="28"/>
          <w:szCs w:val="28"/>
        </w:rPr>
        <w:t>перераб</w:t>
      </w:r>
      <w:proofErr w:type="spellEnd"/>
      <w:r w:rsidRPr="008E64A9">
        <w:rPr>
          <w:rFonts w:eastAsia="TimesNewRomanPS-BoldMT"/>
          <w:sz w:val="28"/>
          <w:szCs w:val="28"/>
        </w:rPr>
        <w:t xml:space="preserve">. и доп. — </w:t>
      </w:r>
      <w:proofErr w:type="gramStart"/>
      <w:r w:rsidRPr="008E64A9">
        <w:rPr>
          <w:rFonts w:eastAsia="TimesNewRomanPS-BoldMT"/>
          <w:sz w:val="28"/>
          <w:szCs w:val="28"/>
        </w:rPr>
        <w:t>Москва :</w:t>
      </w:r>
      <w:proofErr w:type="gramEnd"/>
      <w:r w:rsidRPr="008E64A9">
        <w:rPr>
          <w:rFonts w:eastAsia="TimesNewRomanPS-BoldMT"/>
          <w:sz w:val="28"/>
          <w:szCs w:val="28"/>
        </w:rPr>
        <w:t xml:space="preserve"> Издательство </w:t>
      </w:r>
      <w:proofErr w:type="spellStart"/>
      <w:r w:rsidRPr="008E64A9">
        <w:rPr>
          <w:rFonts w:eastAsia="TimesNewRomanPS-BoldMT"/>
          <w:sz w:val="28"/>
          <w:szCs w:val="28"/>
        </w:rPr>
        <w:t>Юрайт</w:t>
      </w:r>
      <w:proofErr w:type="spellEnd"/>
      <w:r w:rsidRPr="008E64A9">
        <w:rPr>
          <w:rFonts w:eastAsia="TimesNewRomanPS-BoldMT"/>
          <w:sz w:val="28"/>
          <w:szCs w:val="28"/>
        </w:rPr>
        <w:t xml:space="preserve">, 2023. — 376 с. — (Высшее образование). — ISBN 978-5-534-15993-6. — Образовательная платформа </w:t>
      </w:r>
      <w:proofErr w:type="spellStart"/>
      <w:r w:rsidRPr="008E64A9">
        <w:rPr>
          <w:rFonts w:eastAsia="TimesNewRomanPS-BoldMT"/>
          <w:sz w:val="28"/>
          <w:szCs w:val="28"/>
        </w:rPr>
        <w:t>Юрайт</w:t>
      </w:r>
      <w:proofErr w:type="spellEnd"/>
      <w:r w:rsidRPr="008E64A9">
        <w:rPr>
          <w:rFonts w:eastAsia="TimesNewRomanPS-BoldMT"/>
          <w:sz w:val="28"/>
          <w:szCs w:val="28"/>
        </w:rPr>
        <w:t xml:space="preserve"> [сайт]. — URL: https://urait.ru/bcode/523596 (дата обращения: 2</w:t>
      </w:r>
      <w:r w:rsidRPr="00755485">
        <w:rPr>
          <w:rFonts w:eastAsia="TimesNewRomanPS-BoldMT"/>
          <w:sz w:val="28"/>
          <w:szCs w:val="28"/>
        </w:rPr>
        <w:t>2</w:t>
      </w:r>
      <w:r w:rsidRPr="008E64A9">
        <w:rPr>
          <w:rFonts w:eastAsia="TimesNewRomanPS-BoldMT"/>
          <w:sz w:val="28"/>
          <w:szCs w:val="28"/>
        </w:rPr>
        <w:t>.05.2023).</w:t>
      </w:r>
      <w:r w:rsidRPr="00755485">
        <w:rPr>
          <w:rFonts w:eastAsia="TimesNewRomanPS-BoldMT"/>
          <w:sz w:val="28"/>
          <w:szCs w:val="28"/>
        </w:rPr>
        <w:t xml:space="preserve"> </w:t>
      </w:r>
      <w:r w:rsidRPr="008E64A9">
        <w:rPr>
          <w:rFonts w:eastAsia="TimesNewRomanPS-BoldMT"/>
          <w:sz w:val="28"/>
          <w:szCs w:val="28"/>
        </w:rPr>
        <w:t xml:space="preserve">— </w:t>
      </w:r>
      <w:proofErr w:type="gramStart"/>
      <w:r w:rsidRPr="008E64A9">
        <w:rPr>
          <w:rFonts w:eastAsia="TimesNewRomanPS-BoldMT"/>
          <w:sz w:val="28"/>
          <w:szCs w:val="28"/>
        </w:rPr>
        <w:t>Текст :</w:t>
      </w:r>
      <w:proofErr w:type="gramEnd"/>
      <w:r w:rsidRPr="008E64A9">
        <w:rPr>
          <w:rFonts w:eastAsia="TimesNewRomanPS-BoldMT"/>
          <w:sz w:val="28"/>
          <w:szCs w:val="28"/>
        </w:rPr>
        <w:t xml:space="preserve"> электронный</w:t>
      </w:r>
      <w:r>
        <w:rPr>
          <w:rFonts w:eastAsia="TimesNewRomanPS-BoldMT"/>
          <w:sz w:val="28"/>
          <w:szCs w:val="28"/>
        </w:rPr>
        <w:t>.</w:t>
      </w:r>
    </w:p>
    <w:p w14:paraId="3BDFA434" w14:textId="64B7A070" w:rsidR="00D56B14" w:rsidRPr="008E64A9" w:rsidRDefault="00D56B14" w:rsidP="00B43BF0">
      <w:pPr>
        <w:suppressAutoHyphens/>
        <w:ind w:firstLine="709"/>
        <w:contextualSpacing/>
        <w:jc w:val="both"/>
        <w:rPr>
          <w:rFonts w:eastAsia="TimesNewRomanPS-BoldMT"/>
          <w:b/>
          <w:bCs/>
          <w:sz w:val="28"/>
          <w:szCs w:val="28"/>
        </w:rPr>
      </w:pPr>
      <w:r w:rsidRPr="008E64A9">
        <w:rPr>
          <w:rFonts w:eastAsia="TimesNewRomanPS-BoldMT"/>
          <w:b/>
          <w:bCs/>
          <w:sz w:val="28"/>
          <w:szCs w:val="28"/>
        </w:rPr>
        <w:lastRenderedPageBreak/>
        <w:t>б) дополнительная:</w:t>
      </w:r>
    </w:p>
    <w:p w14:paraId="22815682" w14:textId="77777777" w:rsidR="000A17B3" w:rsidRDefault="000A17B3" w:rsidP="000A17B3">
      <w:pPr>
        <w:pStyle w:val="a5"/>
        <w:numPr>
          <w:ilvl w:val="0"/>
          <w:numId w:val="44"/>
        </w:numPr>
        <w:suppressAutoHyphens/>
        <w:ind w:left="0" w:firstLine="709"/>
        <w:jc w:val="both"/>
        <w:rPr>
          <w:rFonts w:eastAsia="TimesNewRomanPS-BoldMT"/>
          <w:sz w:val="28"/>
          <w:szCs w:val="28"/>
        </w:rPr>
      </w:pPr>
      <w:r w:rsidRPr="00755485">
        <w:rPr>
          <w:rFonts w:eastAsia="TimesNewRomanPS-BoldMT"/>
          <w:sz w:val="28"/>
          <w:szCs w:val="28"/>
        </w:rPr>
        <w:t xml:space="preserve">Экономика природопользования и экологический </w:t>
      </w:r>
      <w:proofErr w:type="gramStart"/>
      <w:r w:rsidRPr="00755485">
        <w:rPr>
          <w:rFonts w:eastAsia="TimesNewRomanPS-BoldMT"/>
          <w:sz w:val="28"/>
          <w:szCs w:val="28"/>
        </w:rPr>
        <w:t>менеджмент :</w:t>
      </w:r>
      <w:proofErr w:type="gramEnd"/>
      <w:r w:rsidRPr="00755485">
        <w:rPr>
          <w:rFonts w:eastAsia="TimesNewRomanPS-BoldMT"/>
          <w:sz w:val="28"/>
          <w:szCs w:val="28"/>
        </w:rPr>
        <w:t xml:space="preserve"> учебник для вузов / Н. В. Пахомова, К. К. Рихтер, Г. Б. Малышков, А. В. Хорошавин. — </w:t>
      </w:r>
      <w:proofErr w:type="gramStart"/>
      <w:r w:rsidRPr="00755485">
        <w:rPr>
          <w:rFonts w:eastAsia="TimesNewRomanPS-BoldMT"/>
          <w:sz w:val="28"/>
          <w:szCs w:val="28"/>
        </w:rPr>
        <w:t>Москва :</w:t>
      </w:r>
      <w:proofErr w:type="gramEnd"/>
      <w:r w:rsidRPr="00755485">
        <w:rPr>
          <w:rFonts w:eastAsia="TimesNewRomanPS-BoldMT"/>
          <w:sz w:val="28"/>
          <w:szCs w:val="28"/>
        </w:rPr>
        <w:t xml:space="preserve"> Издательство </w:t>
      </w:r>
      <w:proofErr w:type="spellStart"/>
      <w:r w:rsidRPr="00755485">
        <w:rPr>
          <w:rFonts w:eastAsia="TimesNewRomanPS-BoldMT"/>
          <w:sz w:val="28"/>
          <w:szCs w:val="28"/>
        </w:rPr>
        <w:t>Юрайт</w:t>
      </w:r>
      <w:proofErr w:type="spellEnd"/>
      <w:r w:rsidRPr="00755485">
        <w:rPr>
          <w:rFonts w:eastAsia="TimesNewRomanPS-BoldMT"/>
          <w:sz w:val="28"/>
          <w:szCs w:val="28"/>
        </w:rPr>
        <w:t xml:space="preserve">, 2023. — 417 с. — (Высшее образование). — ISBN 978-5-534-13446-9. — Образовательная платформа </w:t>
      </w:r>
      <w:proofErr w:type="spellStart"/>
      <w:r w:rsidRPr="00755485">
        <w:rPr>
          <w:rFonts w:eastAsia="TimesNewRomanPS-BoldMT"/>
          <w:sz w:val="28"/>
          <w:szCs w:val="28"/>
        </w:rPr>
        <w:t>Юрайт</w:t>
      </w:r>
      <w:proofErr w:type="spellEnd"/>
      <w:r w:rsidRPr="00755485">
        <w:rPr>
          <w:rFonts w:eastAsia="TimesNewRomanPS-BoldMT"/>
          <w:sz w:val="28"/>
          <w:szCs w:val="28"/>
        </w:rPr>
        <w:t xml:space="preserve"> [сайт]. — URL: https://urait.ru/bcode/511338 (дата обращения: 22.05.2023). — </w:t>
      </w:r>
      <w:proofErr w:type="gramStart"/>
      <w:r w:rsidRPr="00755485">
        <w:rPr>
          <w:rFonts w:eastAsia="TimesNewRomanPS-BoldMT"/>
          <w:sz w:val="28"/>
          <w:szCs w:val="28"/>
        </w:rPr>
        <w:t>Текст :</w:t>
      </w:r>
      <w:proofErr w:type="gramEnd"/>
      <w:r w:rsidRPr="00755485">
        <w:rPr>
          <w:rFonts w:eastAsia="TimesNewRomanPS-BoldMT"/>
          <w:sz w:val="28"/>
          <w:szCs w:val="28"/>
        </w:rPr>
        <w:t xml:space="preserve"> электронный. </w:t>
      </w:r>
    </w:p>
    <w:p w14:paraId="56E06D13" w14:textId="77777777" w:rsidR="000A17B3" w:rsidRPr="00EE51F2" w:rsidRDefault="000A17B3" w:rsidP="000A17B3">
      <w:pPr>
        <w:pStyle w:val="a5"/>
        <w:numPr>
          <w:ilvl w:val="0"/>
          <w:numId w:val="44"/>
        </w:numPr>
        <w:suppressAutoHyphens/>
        <w:ind w:left="0" w:firstLine="709"/>
        <w:jc w:val="both"/>
        <w:rPr>
          <w:rFonts w:eastAsia="TimesNewRomanPS-BoldMT"/>
          <w:sz w:val="28"/>
          <w:szCs w:val="28"/>
        </w:rPr>
      </w:pPr>
      <w:proofErr w:type="spellStart"/>
      <w:r w:rsidRPr="00EE51F2">
        <w:rPr>
          <w:sz w:val="28"/>
          <w:szCs w:val="28"/>
        </w:rPr>
        <w:t>Притужалова</w:t>
      </w:r>
      <w:proofErr w:type="spellEnd"/>
      <w:r w:rsidRPr="00EE51F2">
        <w:rPr>
          <w:sz w:val="28"/>
          <w:szCs w:val="28"/>
        </w:rPr>
        <w:t xml:space="preserve">, О. А.  Экологический менеджмент и </w:t>
      </w:r>
      <w:proofErr w:type="gramStart"/>
      <w:r w:rsidRPr="00EE51F2">
        <w:rPr>
          <w:sz w:val="28"/>
          <w:szCs w:val="28"/>
        </w:rPr>
        <w:t>аудит :</w:t>
      </w:r>
      <w:proofErr w:type="gramEnd"/>
      <w:r w:rsidRPr="00EE51F2">
        <w:rPr>
          <w:sz w:val="28"/>
          <w:szCs w:val="28"/>
        </w:rPr>
        <w:t xml:space="preserve"> учебное пособие для вузов / О. А. </w:t>
      </w:r>
      <w:proofErr w:type="spellStart"/>
      <w:r w:rsidRPr="00EE51F2">
        <w:rPr>
          <w:sz w:val="28"/>
          <w:szCs w:val="28"/>
        </w:rPr>
        <w:t>Притужалова</w:t>
      </w:r>
      <w:proofErr w:type="spellEnd"/>
      <w:r w:rsidRPr="00EE51F2">
        <w:rPr>
          <w:sz w:val="28"/>
          <w:szCs w:val="28"/>
        </w:rPr>
        <w:t xml:space="preserve">. — 2-е изд., </w:t>
      </w:r>
      <w:proofErr w:type="spellStart"/>
      <w:r w:rsidRPr="00EE51F2">
        <w:rPr>
          <w:sz w:val="28"/>
          <w:szCs w:val="28"/>
        </w:rPr>
        <w:t>испр</w:t>
      </w:r>
      <w:proofErr w:type="spellEnd"/>
      <w:r w:rsidRPr="00EE51F2">
        <w:rPr>
          <w:sz w:val="28"/>
          <w:szCs w:val="28"/>
        </w:rPr>
        <w:t xml:space="preserve">. и доп. — </w:t>
      </w:r>
      <w:proofErr w:type="gramStart"/>
      <w:r w:rsidRPr="00EE51F2">
        <w:rPr>
          <w:sz w:val="28"/>
          <w:szCs w:val="28"/>
        </w:rPr>
        <w:t>Москва :</w:t>
      </w:r>
      <w:proofErr w:type="gramEnd"/>
      <w:r w:rsidRPr="00EE51F2">
        <w:rPr>
          <w:sz w:val="28"/>
          <w:szCs w:val="28"/>
        </w:rPr>
        <w:t xml:space="preserve"> Издательство </w:t>
      </w:r>
      <w:proofErr w:type="spellStart"/>
      <w:r w:rsidRPr="00EE51F2">
        <w:rPr>
          <w:sz w:val="28"/>
          <w:szCs w:val="28"/>
        </w:rPr>
        <w:t>Юрайт</w:t>
      </w:r>
      <w:proofErr w:type="spellEnd"/>
      <w:r w:rsidRPr="00EE51F2">
        <w:rPr>
          <w:sz w:val="28"/>
          <w:szCs w:val="28"/>
        </w:rPr>
        <w:t xml:space="preserve">, 2023. — 304 с. — (Высшее образование). — ISBN 978-5-534-15453-5. — Образовательная платформа </w:t>
      </w:r>
      <w:proofErr w:type="spellStart"/>
      <w:r w:rsidRPr="00EE51F2">
        <w:rPr>
          <w:sz w:val="28"/>
          <w:szCs w:val="28"/>
        </w:rPr>
        <w:t>Юрайт</w:t>
      </w:r>
      <w:proofErr w:type="spellEnd"/>
      <w:r w:rsidRPr="00EE51F2">
        <w:rPr>
          <w:sz w:val="28"/>
          <w:szCs w:val="28"/>
        </w:rPr>
        <w:t xml:space="preserve"> [сайт]. — URL: https://urait.ru/bcode/516632 (дата обращения: 22.05.2023). — </w:t>
      </w:r>
      <w:proofErr w:type="gramStart"/>
      <w:r w:rsidRPr="00EE51F2">
        <w:rPr>
          <w:sz w:val="28"/>
          <w:szCs w:val="28"/>
        </w:rPr>
        <w:t>Текст :</w:t>
      </w:r>
      <w:proofErr w:type="gramEnd"/>
      <w:r w:rsidRPr="00EE51F2">
        <w:rPr>
          <w:sz w:val="28"/>
          <w:szCs w:val="28"/>
        </w:rPr>
        <w:t xml:space="preserve"> электронный. </w:t>
      </w:r>
    </w:p>
    <w:p w14:paraId="7AC5666A" w14:textId="77777777" w:rsidR="000A17B3" w:rsidRPr="00EE51F2" w:rsidRDefault="000A17B3" w:rsidP="000A17B3">
      <w:pPr>
        <w:pStyle w:val="a5"/>
        <w:numPr>
          <w:ilvl w:val="0"/>
          <w:numId w:val="44"/>
        </w:numPr>
        <w:suppressAutoHyphens/>
        <w:ind w:left="0" w:firstLine="709"/>
        <w:jc w:val="both"/>
        <w:rPr>
          <w:rFonts w:eastAsia="TimesNewRomanPS-BoldMT"/>
          <w:sz w:val="28"/>
          <w:szCs w:val="28"/>
        </w:rPr>
      </w:pPr>
      <w:r w:rsidRPr="00EE51F2">
        <w:rPr>
          <w:sz w:val="28"/>
          <w:szCs w:val="28"/>
        </w:rPr>
        <w:t xml:space="preserve">Организационно-правовые основы функционирования ТЭК: учебное пособие для направлений бакалавриата "Экономика" / Л. Г. Ахметшина, Н. В. Бондарчук, Т. Ф. </w:t>
      </w:r>
      <w:proofErr w:type="spellStart"/>
      <w:r w:rsidRPr="00EE51F2">
        <w:rPr>
          <w:sz w:val="28"/>
          <w:szCs w:val="28"/>
        </w:rPr>
        <w:t>Крейденко</w:t>
      </w:r>
      <w:proofErr w:type="spellEnd"/>
      <w:r w:rsidRPr="00EE51F2">
        <w:rPr>
          <w:sz w:val="28"/>
          <w:szCs w:val="28"/>
        </w:rPr>
        <w:t xml:space="preserve"> [и др.]; под ред. Т. Ф. </w:t>
      </w:r>
      <w:proofErr w:type="spellStart"/>
      <w:r w:rsidRPr="00EE51F2">
        <w:rPr>
          <w:sz w:val="28"/>
          <w:szCs w:val="28"/>
        </w:rPr>
        <w:t>Крейденко</w:t>
      </w:r>
      <w:proofErr w:type="spellEnd"/>
      <w:r w:rsidRPr="00EE51F2">
        <w:rPr>
          <w:sz w:val="28"/>
          <w:szCs w:val="28"/>
        </w:rPr>
        <w:t xml:space="preserve">; </w:t>
      </w:r>
      <w:proofErr w:type="spellStart"/>
      <w:r w:rsidRPr="00EE51F2">
        <w:rPr>
          <w:sz w:val="28"/>
          <w:szCs w:val="28"/>
        </w:rPr>
        <w:t>Финуниверситет</w:t>
      </w:r>
      <w:proofErr w:type="spellEnd"/>
      <w:r w:rsidRPr="00EE51F2">
        <w:rPr>
          <w:sz w:val="28"/>
          <w:szCs w:val="28"/>
        </w:rPr>
        <w:t xml:space="preserve">. — Москва: </w:t>
      </w:r>
      <w:proofErr w:type="spellStart"/>
      <w:r w:rsidRPr="00EE51F2">
        <w:rPr>
          <w:sz w:val="28"/>
          <w:szCs w:val="28"/>
        </w:rPr>
        <w:t>Кнорус</w:t>
      </w:r>
      <w:proofErr w:type="spellEnd"/>
      <w:r w:rsidRPr="00EE51F2">
        <w:rPr>
          <w:sz w:val="28"/>
          <w:szCs w:val="28"/>
        </w:rPr>
        <w:t xml:space="preserve">, 2023. — 240 с. — ISBN 978-5-406-10531-3. — (Бакалавриат и магистратура). — </w:t>
      </w:r>
      <w:proofErr w:type="gramStart"/>
      <w:r w:rsidRPr="00EE51F2">
        <w:rPr>
          <w:sz w:val="28"/>
          <w:szCs w:val="28"/>
        </w:rPr>
        <w:t>Текст :</w:t>
      </w:r>
      <w:proofErr w:type="gramEnd"/>
      <w:r w:rsidRPr="00EE51F2">
        <w:rPr>
          <w:sz w:val="28"/>
          <w:szCs w:val="28"/>
        </w:rPr>
        <w:t xml:space="preserve"> непосредственный. - То же. -  ЭБС BOOK.ru. - URL: https://book.ru/book/946786 (дата обращения: </w:t>
      </w:r>
      <w:bookmarkStart w:id="6" w:name="_Hlk135643781"/>
      <w:r>
        <w:rPr>
          <w:sz w:val="28"/>
          <w:szCs w:val="28"/>
        </w:rPr>
        <w:t>22</w:t>
      </w:r>
      <w:r w:rsidRPr="00EE51F2">
        <w:rPr>
          <w:sz w:val="28"/>
          <w:szCs w:val="28"/>
        </w:rPr>
        <w:t>.05.2023</w:t>
      </w:r>
      <w:bookmarkEnd w:id="6"/>
      <w:r w:rsidRPr="00EE51F2">
        <w:rPr>
          <w:sz w:val="28"/>
          <w:szCs w:val="28"/>
        </w:rPr>
        <w:t xml:space="preserve">). — </w:t>
      </w:r>
      <w:proofErr w:type="gramStart"/>
      <w:r w:rsidRPr="00EE51F2">
        <w:rPr>
          <w:sz w:val="28"/>
          <w:szCs w:val="28"/>
        </w:rPr>
        <w:t>Текст :</w:t>
      </w:r>
      <w:proofErr w:type="gramEnd"/>
      <w:r w:rsidRPr="00EE51F2">
        <w:rPr>
          <w:sz w:val="28"/>
          <w:szCs w:val="28"/>
        </w:rPr>
        <w:t xml:space="preserve"> электронный. </w:t>
      </w:r>
    </w:p>
    <w:p w14:paraId="01F6DBA9" w14:textId="77777777" w:rsidR="000A17B3" w:rsidRPr="008E64A9" w:rsidRDefault="000A17B3" w:rsidP="000A17B3">
      <w:pPr>
        <w:ind w:firstLine="709"/>
        <w:jc w:val="both"/>
        <w:rPr>
          <w:bCs/>
          <w:sz w:val="28"/>
          <w:szCs w:val="28"/>
        </w:rPr>
      </w:pPr>
      <w:r>
        <w:rPr>
          <w:sz w:val="28"/>
          <w:szCs w:val="28"/>
        </w:rPr>
        <w:t xml:space="preserve">7. </w:t>
      </w:r>
      <w:r w:rsidRPr="00080869">
        <w:rPr>
          <w:sz w:val="28"/>
          <w:szCs w:val="28"/>
        </w:rPr>
        <w:t xml:space="preserve">Экономика организаций топливно-энергетического </w:t>
      </w:r>
      <w:proofErr w:type="gramStart"/>
      <w:r w:rsidRPr="00080869">
        <w:rPr>
          <w:sz w:val="28"/>
          <w:szCs w:val="28"/>
        </w:rPr>
        <w:t>комплекса :</w:t>
      </w:r>
      <w:proofErr w:type="gramEnd"/>
      <w:r w:rsidRPr="00080869">
        <w:rPr>
          <w:sz w:val="28"/>
          <w:szCs w:val="28"/>
        </w:rPr>
        <w:t xml:space="preserve"> учебник / А. В. Шаркова, И. Ю. Новоселова, О. С. Кириченко [и др.]. –  </w:t>
      </w:r>
      <w:proofErr w:type="gramStart"/>
      <w:r w:rsidRPr="00080869">
        <w:rPr>
          <w:sz w:val="28"/>
          <w:szCs w:val="28"/>
        </w:rPr>
        <w:t>Москва :</w:t>
      </w:r>
      <w:proofErr w:type="gramEnd"/>
      <w:r w:rsidRPr="00080869">
        <w:rPr>
          <w:sz w:val="28"/>
          <w:szCs w:val="28"/>
        </w:rPr>
        <w:t xml:space="preserve"> Дашков и К, 2020. – 578 с. – </w:t>
      </w:r>
      <w:proofErr w:type="gramStart"/>
      <w:r w:rsidRPr="00080869">
        <w:rPr>
          <w:sz w:val="28"/>
          <w:szCs w:val="28"/>
        </w:rPr>
        <w:t>Текст :</w:t>
      </w:r>
      <w:proofErr w:type="gramEnd"/>
      <w:r w:rsidRPr="00080869">
        <w:rPr>
          <w:sz w:val="28"/>
          <w:szCs w:val="28"/>
        </w:rPr>
        <w:t xml:space="preserve"> непосредственный. – То же. – 2021. - ЭБС ZNANIUM.com. – URL: https://znanium.com/catalog/product/1232783 (дата обращения: </w:t>
      </w:r>
      <w:r>
        <w:rPr>
          <w:sz w:val="28"/>
          <w:szCs w:val="28"/>
        </w:rPr>
        <w:t>22</w:t>
      </w:r>
      <w:r w:rsidRPr="00EE51F2">
        <w:rPr>
          <w:sz w:val="28"/>
          <w:szCs w:val="28"/>
        </w:rPr>
        <w:t>.05.2023</w:t>
      </w:r>
      <w:r w:rsidRPr="00080869">
        <w:rPr>
          <w:sz w:val="28"/>
          <w:szCs w:val="28"/>
        </w:rPr>
        <w:t xml:space="preserve">).  –  </w:t>
      </w:r>
      <w:proofErr w:type="gramStart"/>
      <w:r w:rsidRPr="00080869">
        <w:rPr>
          <w:sz w:val="28"/>
          <w:szCs w:val="28"/>
        </w:rPr>
        <w:t>Текст :</w:t>
      </w:r>
      <w:proofErr w:type="gramEnd"/>
      <w:r w:rsidRPr="00080869">
        <w:rPr>
          <w:sz w:val="28"/>
          <w:szCs w:val="28"/>
        </w:rPr>
        <w:t xml:space="preserve"> электронный</w:t>
      </w:r>
    </w:p>
    <w:p w14:paraId="71532D31" w14:textId="77777777" w:rsidR="000A17B3" w:rsidRDefault="000A17B3" w:rsidP="00B43BF0">
      <w:pPr>
        <w:jc w:val="both"/>
        <w:rPr>
          <w:b/>
          <w:sz w:val="28"/>
          <w:szCs w:val="28"/>
        </w:rPr>
      </w:pPr>
    </w:p>
    <w:p w14:paraId="56410473" w14:textId="624AF984" w:rsidR="00BC100B" w:rsidRPr="002A5ED3" w:rsidRDefault="00BC100B" w:rsidP="00B43BF0">
      <w:pPr>
        <w:jc w:val="both"/>
        <w:rPr>
          <w:b/>
          <w:bCs/>
          <w:sz w:val="28"/>
          <w:szCs w:val="28"/>
        </w:rPr>
      </w:pPr>
      <w:r w:rsidRPr="002A5ED3">
        <w:rPr>
          <w:b/>
          <w:sz w:val="28"/>
          <w:szCs w:val="28"/>
        </w:rPr>
        <w:t>9. П</w:t>
      </w:r>
      <w:r w:rsidRPr="002A5ED3">
        <w:rPr>
          <w:b/>
          <w:bCs/>
          <w:sz w:val="28"/>
          <w:szCs w:val="28"/>
        </w:rPr>
        <w:t>еречень ресурсов информационно-телекоммуникационной сети «Интернет», необходимых для освоения дисциплины</w:t>
      </w:r>
    </w:p>
    <w:p w14:paraId="1C13BABB" w14:textId="77777777" w:rsidR="00BC100B" w:rsidRPr="002A5ED3" w:rsidRDefault="00BC100B" w:rsidP="00B43BF0">
      <w:pPr>
        <w:pStyle w:val="a5"/>
        <w:ind w:left="0"/>
        <w:jc w:val="both"/>
        <w:rPr>
          <w:b/>
          <w:bCs/>
          <w:sz w:val="28"/>
          <w:szCs w:val="28"/>
        </w:rPr>
      </w:pPr>
    </w:p>
    <w:p w14:paraId="46EBEBD3" w14:textId="77777777" w:rsidR="009E60E8" w:rsidRPr="002A5ED3" w:rsidRDefault="009E60E8" w:rsidP="009E60E8">
      <w:pPr>
        <w:pStyle w:val="a5"/>
        <w:numPr>
          <w:ilvl w:val="0"/>
          <w:numId w:val="18"/>
        </w:numPr>
        <w:ind w:left="0" w:firstLine="0"/>
        <w:rPr>
          <w:sz w:val="28"/>
          <w:szCs w:val="28"/>
        </w:rPr>
      </w:pPr>
      <w:r w:rsidRPr="002A5ED3">
        <w:rPr>
          <w:sz w:val="28"/>
          <w:szCs w:val="28"/>
        </w:rPr>
        <w:t>Электронные ресурсы БИК:</w:t>
      </w:r>
    </w:p>
    <w:p w14:paraId="63C2E713" w14:textId="77777777" w:rsidR="009E60E8" w:rsidRPr="002A5ED3" w:rsidRDefault="009E60E8" w:rsidP="009E60E8">
      <w:pPr>
        <w:pStyle w:val="a5"/>
        <w:numPr>
          <w:ilvl w:val="0"/>
          <w:numId w:val="13"/>
        </w:numPr>
        <w:ind w:left="0" w:firstLine="0"/>
        <w:jc w:val="both"/>
        <w:rPr>
          <w:sz w:val="28"/>
          <w:szCs w:val="28"/>
        </w:rPr>
      </w:pPr>
      <w:r w:rsidRPr="002A5ED3">
        <w:rPr>
          <w:color w:val="000000" w:themeColor="text1"/>
          <w:sz w:val="28"/>
          <w:szCs w:val="28"/>
        </w:rPr>
        <w:t xml:space="preserve">Электронная библиотека Финансового университета (ЭБ) </w:t>
      </w:r>
      <w:hyperlink r:id="rId8" w:history="1">
        <w:r w:rsidRPr="002A5ED3">
          <w:rPr>
            <w:rStyle w:val="a9"/>
            <w:sz w:val="28"/>
            <w:szCs w:val="28"/>
          </w:rPr>
          <w:t>http://elib.fa.ru/</w:t>
        </w:r>
      </w:hyperlink>
    </w:p>
    <w:p w14:paraId="4727B38C" w14:textId="77777777" w:rsidR="009E60E8" w:rsidRPr="002A5ED3" w:rsidRDefault="009E60E8" w:rsidP="009E60E8">
      <w:pPr>
        <w:pStyle w:val="a5"/>
        <w:numPr>
          <w:ilvl w:val="0"/>
          <w:numId w:val="13"/>
        </w:numPr>
        <w:ind w:left="0" w:firstLine="0"/>
        <w:jc w:val="both"/>
        <w:rPr>
          <w:color w:val="000000" w:themeColor="text1"/>
          <w:sz w:val="28"/>
          <w:szCs w:val="28"/>
        </w:rPr>
      </w:pPr>
      <w:r w:rsidRPr="002A5ED3">
        <w:rPr>
          <w:color w:val="000000" w:themeColor="text1"/>
          <w:sz w:val="28"/>
          <w:szCs w:val="28"/>
        </w:rPr>
        <w:t>Электронно-библиотечная система BOOK.RU http://www.book.ru</w:t>
      </w:r>
    </w:p>
    <w:p w14:paraId="591FCE0F" w14:textId="77777777" w:rsidR="009E60E8" w:rsidRPr="002A5ED3" w:rsidRDefault="009E60E8" w:rsidP="009E60E8">
      <w:pPr>
        <w:pStyle w:val="a5"/>
        <w:numPr>
          <w:ilvl w:val="0"/>
          <w:numId w:val="13"/>
        </w:numPr>
        <w:ind w:left="0" w:firstLine="0"/>
        <w:jc w:val="both"/>
        <w:rPr>
          <w:color w:val="000000" w:themeColor="text1"/>
          <w:sz w:val="28"/>
          <w:szCs w:val="28"/>
        </w:rPr>
      </w:pPr>
      <w:r w:rsidRPr="002A5ED3">
        <w:rPr>
          <w:color w:val="000000" w:themeColor="text1"/>
          <w:sz w:val="28"/>
          <w:szCs w:val="28"/>
        </w:rPr>
        <w:t>Электронно-библиотечная система «Университетская библиотека ОНЛАЙН» http://biblioclub.ru/</w:t>
      </w:r>
    </w:p>
    <w:p w14:paraId="34310B3D" w14:textId="77777777" w:rsidR="009E60E8" w:rsidRPr="002A5ED3" w:rsidRDefault="009E60E8" w:rsidP="009E60E8">
      <w:pPr>
        <w:pStyle w:val="a5"/>
        <w:numPr>
          <w:ilvl w:val="0"/>
          <w:numId w:val="13"/>
        </w:numPr>
        <w:ind w:left="0" w:firstLine="0"/>
        <w:jc w:val="both"/>
        <w:rPr>
          <w:color w:val="000000" w:themeColor="text1"/>
          <w:sz w:val="28"/>
          <w:szCs w:val="28"/>
        </w:rPr>
      </w:pPr>
      <w:r w:rsidRPr="002A5ED3">
        <w:rPr>
          <w:color w:val="000000" w:themeColor="text1"/>
          <w:sz w:val="28"/>
          <w:szCs w:val="28"/>
        </w:rPr>
        <w:t xml:space="preserve">Электронно-библиотечная система </w:t>
      </w:r>
      <w:proofErr w:type="spellStart"/>
      <w:r w:rsidRPr="002A5ED3">
        <w:rPr>
          <w:color w:val="000000" w:themeColor="text1"/>
          <w:sz w:val="28"/>
          <w:szCs w:val="28"/>
        </w:rPr>
        <w:t>Znanium</w:t>
      </w:r>
      <w:proofErr w:type="spellEnd"/>
      <w:r w:rsidRPr="002A5ED3">
        <w:rPr>
          <w:color w:val="000000" w:themeColor="text1"/>
          <w:sz w:val="28"/>
          <w:szCs w:val="28"/>
        </w:rPr>
        <w:t xml:space="preserve"> http://www.znanium.com</w:t>
      </w:r>
    </w:p>
    <w:p w14:paraId="5888EB51" w14:textId="77777777" w:rsidR="009E60E8" w:rsidRPr="002A5ED3" w:rsidRDefault="009E60E8" w:rsidP="009E60E8">
      <w:pPr>
        <w:pStyle w:val="a5"/>
        <w:numPr>
          <w:ilvl w:val="0"/>
          <w:numId w:val="13"/>
        </w:numPr>
        <w:ind w:left="0" w:firstLine="0"/>
        <w:jc w:val="both"/>
        <w:rPr>
          <w:color w:val="000000" w:themeColor="text1"/>
          <w:sz w:val="28"/>
          <w:szCs w:val="28"/>
        </w:rPr>
      </w:pPr>
      <w:r w:rsidRPr="002A5ED3">
        <w:rPr>
          <w:color w:val="000000" w:themeColor="text1"/>
          <w:sz w:val="28"/>
          <w:szCs w:val="28"/>
        </w:rPr>
        <w:t>Электронно-библиотечная система издательства «ЮРАЙТ» https://urait.ru/</w:t>
      </w:r>
    </w:p>
    <w:p w14:paraId="17B85932" w14:textId="77777777" w:rsidR="009E60E8" w:rsidRPr="002A5ED3" w:rsidRDefault="009E60E8" w:rsidP="009E60E8">
      <w:pPr>
        <w:pStyle w:val="a5"/>
        <w:numPr>
          <w:ilvl w:val="0"/>
          <w:numId w:val="13"/>
        </w:numPr>
        <w:ind w:left="0" w:firstLine="0"/>
        <w:jc w:val="both"/>
        <w:rPr>
          <w:sz w:val="28"/>
          <w:szCs w:val="28"/>
        </w:rPr>
      </w:pPr>
      <w:r w:rsidRPr="002A5ED3">
        <w:rPr>
          <w:color w:val="000000" w:themeColor="text1"/>
          <w:sz w:val="28"/>
          <w:szCs w:val="28"/>
        </w:rPr>
        <w:t xml:space="preserve">Электронно-библиотечная система издательства Проспект </w:t>
      </w:r>
      <w:hyperlink r:id="rId9" w:history="1">
        <w:r w:rsidRPr="002A5ED3">
          <w:rPr>
            <w:rStyle w:val="a9"/>
            <w:sz w:val="28"/>
            <w:szCs w:val="28"/>
          </w:rPr>
          <w:t>http://ebs.prospekt.org/books</w:t>
        </w:r>
      </w:hyperlink>
    </w:p>
    <w:p w14:paraId="164293AE" w14:textId="77777777" w:rsidR="009E60E8" w:rsidRPr="002A5ED3" w:rsidRDefault="009E60E8" w:rsidP="009E60E8">
      <w:pPr>
        <w:pStyle w:val="a5"/>
        <w:numPr>
          <w:ilvl w:val="0"/>
          <w:numId w:val="13"/>
        </w:numPr>
        <w:ind w:left="0" w:firstLine="0"/>
        <w:jc w:val="both"/>
        <w:rPr>
          <w:color w:val="000000" w:themeColor="text1"/>
          <w:sz w:val="28"/>
          <w:szCs w:val="28"/>
        </w:rPr>
      </w:pPr>
      <w:r w:rsidRPr="002A5ED3">
        <w:rPr>
          <w:color w:val="000000"/>
          <w:sz w:val="28"/>
          <w:szCs w:val="28"/>
          <w:shd w:val="clear" w:color="auto" w:fill="FFFFFF"/>
        </w:rPr>
        <w:t>Справочно-образовательная система</w:t>
      </w:r>
      <w:r w:rsidRPr="002A5ED3">
        <w:rPr>
          <w:color w:val="000000" w:themeColor="text1"/>
          <w:sz w:val="28"/>
          <w:szCs w:val="28"/>
        </w:rPr>
        <w:t xml:space="preserve"> </w:t>
      </w:r>
      <w:proofErr w:type="spellStart"/>
      <w:r w:rsidRPr="002A5ED3">
        <w:rPr>
          <w:color w:val="000000" w:themeColor="text1"/>
          <w:sz w:val="28"/>
          <w:szCs w:val="28"/>
        </w:rPr>
        <w:t>Актион</w:t>
      </w:r>
      <w:proofErr w:type="spellEnd"/>
      <w:r w:rsidRPr="002A5ED3">
        <w:rPr>
          <w:color w:val="000000" w:themeColor="text1"/>
          <w:sz w:val="28"/>
          <w:szCs w:val="28"/>
        </w:rPr>
        <w:t xml:space="preserve"> 360 https://action360.ru/</w:t>
      </w:r>
    </w:p>
    <w:p w14:paraId="13283CC0" w14:textId="77777777" w:rsidR="009E60E8" w:rsidRPr="002A5ED3" w:rsidRDefault="009E60E8" w:rsidP="009E60E8">
      <w:pPr>
        <w:pStyle w:val="a5"/>
        <w:numPr>
          <w:ilvl w:val="0"/>
          <w:numId w:val="13"/>
        </w:numPr>
        <w:ind w:left="0" w:firstLine="0"/>
        <w:jc w:val="both"/>
        <w:rPr>
          <w:rStyle w:val="a9"/>
          <w:sz w:val="28"/>
          <w:szCs w:val="28"/>
        </w:rPr>
      </w:pPr>
      <w:r w:rsidRPr="002A5ED3">
        <w:rPr>
          <w:color w:val="000000" w:themeColor="text1"/>
          <w:sz w:val="28"/>
          <w:szCs w:val="28"/>
        </w:rPr>
        <w:t xml:space="preserve">Деловая онлайн-библиотека Alpina Digital </w:t>
      </w:r>
      <w:hyperlink r:id="rId10" w:history="1">
        <w:r w:rsidRPr="002A5ED3">
          <w:rPr>
            <w:rStyle w:val="a9"/>
            <w:sz w:val="28"/>
            <w:szCs w:val="28"/>
          </w:rPr>
          <w:t>http://lib.alpinadigital.ru/</w:t>
        </w:r>
      </w:hyperlink>
    </w:p>
    <w:p w14:paraId="09AF509E" w14:textId="77777777" w:rsidR="009E60E8" w:rsidRPr="002A5ED3" w:rsidRDefault="009E60E8" w:rsidP="009E60E8">
      <w:pPr>
        <w:pStyle w:val="a5"/>
        <w:numPr>
          <w:ilvl w:val="0"/>
          <w:numId w:val="13"/>
        </w:numPr>
        <w:ind w:left="0" w:firstLine="0"/>
        <w:rPr>
          <w:sz w:val="28"/>
          <w:szCs w:val="28"/>
        </w:rPr>
      </w:pPr>
      <w:r w:rsidRPr="002A5ED3">
        <w:rPr>
          <w:sz w:val="28"/>
          <w:szCs w:val="28"/>
        </w:rPr>
        <w:t>Электронная библиотека издательства «МИФ» («Манн, Иванов и Фербер») https://fa.miflib.ru/auth/#/registration</w:t>
      </w:r>
    </w:p>
    <w:p w14:paraId="25B48016" w14:textId="77777777" w:rsidR="009E60E8" w:rsidRPr="002A5ED3" w:rsidRDefault="009E60E8" w:rsidP="009E60E8">
      <w:pPr>
        <w:pStyle w:val="a5"/>
        <w:numPr>
          <w:ilvl w:val="0"/>
          <w:numId w:val="13"/>
        </w:numPr>
        <w:ind w:left="0" w:firstLine="0"/>
        <w:jc w:val="both"/>
        <w:rPr>
          <w:color w:val="000000" w:themeColor="text1"/>
          <w:sz w:val="28"/>
          <w:szCs w:val="28"/>
        </w:rPr>
      </w:pPr>
      <w:r w:rsidRPr="002A5ED3">
        <w:rPr>
          <w:color w:val="000000" w:themeColor="text1"/>
          <w:sz w:val="28"/>
          <w:szCs w:val="28"/>
        </w:rPr>
        <w:lastRenderedPageBreak/>
        <w:t>Интернет-библиотека СМИ Public.Ru https://public.ru/</w:t>
      </w:r>
    </w:p>
    <w:p w14:paraId="18A298CC" w14:textId="77777777" w:rsidR="009E60E8" w:rsidRPr="002A5ED3" w:rsidRDefault="009E60E8" w:rsidP="009E60E8">
      <w:pPr>
        <w:pStyle w:val="a5"/>
        <w:numPr>
          <w:ilvl w:val="0"/>
          <w:numId w:val="13"/>
        </w:numPr>
        <w:ind w:left="0" w:firstLine="0"/>
        <w:jc w:val="both"/>
        <w:rPr>
          <w:color w:val="000000" w:themeColor="text1"/>
          <w:sz w:val="28"/>
          <w:szCs w:val="28"/>
        </w:rPr>
      </w:pPr>
      <w:r w:rsidRPr="002A5ED3">
        <w:rPr>
          <w:color w:val="000000" w:themeColor="text1"/>
          <w:sz w:val="28"/>
          <w:szCs w:val="28"/>
        </w:rPr>
        <w:t>Электронная библиотека Издательского дома «Гребенников» https://grebennikon.ru/</w:t>
      </w:r>
    </w:p>
    <w:p w14:paraId="30CC848E" w14:textId="77777777" w:rsidR="009E60E8" w:rsidRPr="002A5ED3" w:rsidRDefault="009E60E8" w:rsidP="009E60E8">
      <w:pPr>
        <w:pStyle w:val="a5"/>
        <w:numPr>
          <w:ilvl w:val="0"/>
          <w:numId w:val="13"/>
        </w:numPr>
        <w:ind w:left="0" w:firstLine="0"/>
        <w:jc w:val="both"/>
        <w:rPr>
          <w:color w:val="000000" w:themeColor="text1"/>
          <w:sz w:val="28"/>
          <w:szCs w:val="28"/>
        </w:rPr>
      </w:pPr>
      <w:r w:rsidRPr="002A5ED3">
        <w:rPr>
          <w:color w:val="000000" w:themeColor="text1"/>
          <w:sz w:val="28"/>
          <w:szCs w:val="28"/>
        </w:rPr>
        <w:t xml:space="preserve">Научная электронная библиотека eLibrary.ru http://elibrary.ru  </w:t>
      </w:r>
    </w:p>
    <w:p w14:paraId="31060923" w14:textId="77777777" w:rsidR="009E60E8" w:rsidRPr="002A5ED3" w:rsidRDefault="009E60E8" w:rsidP="009E60E8">
      <w:pPr>
        <w:pStyle w:val="a5"/>
        <w:numPr>
          <w:ilvl w:val="0"/>
          <w:numId w:val="13"/>
        </w:numPr>
        <w:ind w:left="0" w:firstLine="0"/>
        <w:jc w:val="both"/>
        <w:rPr>
          <w:color w:val="000000" w:themeColor="text1"/>
          <w:sz w:val="28"/>
          <w:szCs w:val="28"/>
        </w:rPr>
      </w:pPr>
      <w:r w:rsidRPr="002A5ED3">
        <w:rPr>
          <w:color w:val="000000" w:themeColor="text1"/>
          <w:sz w:val="28"/>
          <w:szCs w:val="28"/>
        </w:rPr>
        <w:t>Национальная электронная библиотека http://нэб.рф/</w:t>
      </w:r>
    </w:p>
    <w:p w14:paraId="4F995D7A" w14:textId="77777777" w:rsidR="009E60E8" w:rsidRPr="002A5ED3" w:rsidRDefault="009E60E8" w:rsidP="009E60E8">
      <w:pPr>
        <w:pStyle w:val="a5"/>
        <w:numPr>
          <w:ilvl w:val="0"/>
          <w:numId w:val="13"/>
        </w:numPr>
        <w:ind w:left="0" w:firstLine="0"/>
        <w:jc w:val="both"/>
        <w:rPr>
          <w:color w:val="000000" w:themeColor="text1"/>
          <w:sz w:val="28"/>
          <w:szCs w:val="28"/>
        </w:rPr>
      </w:pPr>
      <w:r w:rsidRPr="002A5ED3">
        <w:rPr>
          <w:color w:val="000000" w:themeColor="text1"/>
          <w:sz w:val="28"/>
          <w:szCs w:val="28"/>
        </w:rPr>
        <w:t>Финансовая справочная система «Финансовый директор» http://www.1fd.ru/</w:t>
      </w:r>
    </w:p>
    <w:p w14:paraId="49A40263" w14:textId="77777777" w:rsidR="009E60E8" w:rsidRPr="002A5ED3" w:rsidRDefault="009E60E8" w:rsidP="009E60E8">
      <w:pPr>
        <w:pStyle w:val="a5"/>
        <w:numPr>
          <w:ilvl w:val="0"/>
          <w:numId w:val="13"/>
        </w:numPr>
        <w:ind w:left="0" w:firstLine="0"/>
        <w:jc w:val="both"/>
        <w:rPr>
          <w:color w:val="000000" w:themeColor="text1"/>
          <w:sz w:val="28"/>
          <w:szCs w:val="28"/>
        </w:rPr>
      </w:pPr>
      <w:r w:rsidRPr="002A5ED3">
        <w:rPr>
          <w:color w:val="000000" w:themeColor="text1"/>
          <w:sz w:val="28"/>
          <w:szCs w:val="28"/>
        </w:rPr>
        <w:t>Ресурсы информационно-аналитического агентства по финансовым рынкам Cbonds.ru https://cbonds.ru/</w:t>
      </w:r>
    </w:p>
    <w:p w14:paraId="33FC6D7A" w14:textId="77777777" w:rsidR="009E60E8" w:rsidRPr="002A5ED3" w:rsidRDefault="009E60E8" w:rsidP="009E60E8">
      <w:pPr>
        <w:pStyle w:val="a5"/>
        <w:numPr>
          <w:ilvl w:val="0"/>
          <w:numId w:val="13"/>
        </w:numPr>
        <w:ind w:left="0" w:firstLine="0"/>
        <w:jc w:val="both"/>
        <w:rPr>
          <w:color w:val="000000" w:themeColor="text1"/>
          <w:sz w:val="28"/>
          <w:szCs w:val="28"/>
        </w:rPr>
      </w:pPr>
      <w:r w:rsidRPr="002A5ED3">
        <w:rPr>
          <w:color w:val="000000" w:themeColor="text1"/>
          <w:sz w:val="28"/>
          <w:szCs w:val="28"/>
        </w:rPr>
        <w:t xml:space="preserve">СПАРК </w:t>
      </w:r>
      <w:hyperlink r:id="rId11" w:history="1">
        <w:r w:rsidRPr="002A5ED3">
          <w:rPr>
            <w:rStyle w:val="a9"/>
            <w:sz w:val="28"/>
            <w:szCs w:val="28"/>
          </w:rPr>
          <w:t>https://spark-interfax.ru/</w:t>
        </w:r>
      </w:hyperlink>
    </w:p>
    <w:p w14:paraId="7600AF2B" w14:textId="77777777" w:rsidR="009E60E8" w:rsidRPr="002A5ED3" w:rsidRDefault="009E60E8" w:rsidP="009E60E8">
      <w:pPr>
        <w:pStyle w:val="a5"/>
        <w:numPr>
          <w:ilvl w:val="0"/>
          <w:numId w:val="13"/>
        </w:numPr>
        <w:ind w:left="0" w:firstLine="0"/>
        <w:jc w:val="both"/>
        <w:rPr>
          <w:color w:val="000000" w:themeColor="text1"/>
          <w:sz w:val="28"/>
          <w:szCs w:val="28"/>
          <w:lang w:val="en-US"/>
        </w:rPr>
      </w:pPr>
      <w:r w:rsidRPr="002A5ED3">
        <w:rPr>
          <w:color w:val="000000" w:themeColor="text1"/>
          <w:sz w:val="28"/>
          <w:szCs w:val="28"/>
          <w:lang w:val="en-US"/>
        </w:rPr>
        <w:t>STATISTA https://www.statista.com/</w:t>
      </w:r>
    </w:p>
    <w:p w14:paraId="134CFA43" w14:textId="77777777" w:rsidR="009E60E8" w:rsidRPr="002A5ED3" w:rsidRDefault="009E60E8" w:rsidP="009E60E8">
      <w:pPr>
        <w:pStyle w:val="a5"/>
        <w:numPr>
          <w:ilvl w:val="0"/>
          <w:numId w:val="13"/>
        </w:numPr>
        <w:ind w:left="0" w:firstLine="0"/>
        <w:jc w:val="both"/>
        <w:rPr>
          <w:color w:val="000000" w:themeColor="text1"/>
          <w:sz w:val="28"/>
          <w:szCs w:val="28"/>
          <w:lang w:val="en-US"/>
        </w:rPr>
      </w:pPr>
      <w:r w:rsidRPr="002A5ED3">
        <w:rPr>
          <w:color w:val="000000" w:themeColor="text1"/>
          <w:sz w:val="28"/>
          <w:szCs w:val="28"/>
          <w:lang w:val="en-US"/>
        </w:rPr>
        <w:t>Academic Reference http://ar.cnki.net/ACADREF</w:t>
      </w:r>
    </w:p>
    <w:p w14:paraId="0B2996B6" w14:textId="77777777" w:rsidR="009E60E8" w:rsidRPr="002A5ED3" w:rsidRDefault="009E60E8" w:rsidP="009E60E8">
      <w:pPr>
        <w:pStyle w:val="a5"/>
        <w:numPr>
          <w:ilvl w:val="0"/>
          <w:numId w:val="13"/>
        </w:numPr>
        <w:ind w:left="0" w:firstLine="0"/>
        <w:jc w:val="both"/>
        <w:rPr>
          <w:color w:val="000000" w:themeColor="text1"/>
          <w:sz w:val="28"/>
          <w:szCs w:val="28"/>
        </w:rPr>
      </w:pPr>
      <w:r w:rsidRPr="002A5ED3">
        <w:rPr>
          <w:color w:val="000000" w:themeColor="text1"/>
          <w:sz w:val="28"/>
          <w:szCs w:val="28"/>
        </w:rPr>
        <w:t>Пакет баз данных компании EBSCO Publishing, крупнейшего агрегатора научных ресурсов ведущих издательств мира http://search.ebscohost.com</w:t>
      </w:r>
    </w:p>
    <w:p w14:paraId="55878AB3" w14:textId="77777777" w:rsidR="009E60E8" w:rsidRPr="002A5ED3" w:rsidRDefault="009E60E8" w:rsidP="009E60E8">
      <w:pPr>
        <w:pStyle w:val="a5"/>
        <w:numPr>
          <w:ilvl w:val="0"/>
          <w:numId w:val="13"/>
        </w:numPr>
        <w:ind w:left="0" w:firstLine="0"/>
        <w:jc w:val="both"/>
        <w:rPr>
          <w:color w:val="000000" w:themeColor="text1"/>
          <w:sz w:val="28"/>
          <w:szCs w:val="28"/>
        </w:rPr>
      </w:pPr>
      <w:proofErr w:type="spellStart"/>
      <w:r w:rsidRPr="002A5ED3">
        <w:rPr>
          <w:color w:val="000000" w:themeColor="text1"/>
          <w:sz w:val="28"/>
          <w:szCs w:val="28"/>
        </w:rPr>
        <w:t>Henry</w:t>
      </w:r>
      <w:proofErr w:type="spellEnd"/>
      <w:r w:rsidRPr="002A5ED3">
        <w:rPr>
          <w:color w:val="000000" w:themeColor="text1"/>
          <w:sz w:val="28"/>
          <w:szCs w:val="28"/>
        </w:rPr>
        <w:t xml:space="preserve"> </w:t>
      </w:r>
      <w:proofErr w:type="spellStart"/>
      <w:r w:rsidRPr="002A5ED3">
        <w:rPr>
          <w:color w:val="000000" w:themeColor="text1"/>
          <w:sz w:val="28"/>
          <w:szCs w:val="28"/>
        </w:rPr>
        <w:t>Stewart</w:t>
      </w:r>
      <w:proofErr w:type="spellEnd"/>
      <w:r w:rsidRPr="002A5ED3">
        <w:rPr>
          <w:color w:val="000000" w:themeColor="text1"/>
          <w:sz w:val="28"/>
          <w:szCs w:val="28"/>
        </w:rPr>
        <w:t xml:space="preserve"> </w:t>
      </w:r>
      <w:proofErr w:type="spellStart"/>
      <w:r w:rsidRPr="002A5ED3">
        <w:rPr>
          <w:color w:val="000000" w:themeColor="text1"/>
          <w:sz w:val="28"/>
          <w:szCs w:val="28"/>
        </w:rPr>
        <w:t>Talks</w:t>
      </w:r>
      <w:proofErr w:type="spellEnd"/>
      <w:r w:rsidRPr="002A5ED3">
        <w:rPr>
          <w:color w:val="000000" w:themeColor="text1"/>
          <w:sz w:val="28"/>
          <w:szCs w:val="28"/>
        </w:rPr>
        <w:t>: Библиотека Онлайн Лекций по Бизнесу и Маркетингу https://hstalks.com/business/</w:t>
      </w:r>
    </w:p>
    <w:p w14:paraId="4BE0D2E9" w14:textId="77777777" w:rsidR="009E60E8" w:rsidRPr="002A5ED3" w:rsidRDefault="009E60E8" w:rsidP="009E60E8">
      <w:pPr>
        <w:pStyle w:val="a5"/>
        <w:numPr>
          <w:ilvl w:val="0"/>
          <w:numId w:val="13"/>
        </w:numPr>
        <w:ind w:left="0" w:firstLine="0"/>
        <w:jc w:val="both"/>
        <w:rPr>
          <w:sz w:val="28"/>
          <w:szCs w:val="28"/>
        </w:rPr>
      </w:pPr>
      <w:r w:rsidRPr="002A5ED3">
        <w:rPr>
          <w:color w:val="000000" w:themeColor="text1"/>
          <w:sz w:val="28"/>
          <w:szCs w:val="28"/>
        </w:rPr>
        <w:t xml:space="preserve">Электронная коллекция книг издательства </w:t>
      </w:r>
      <w:proofErr w:type="spellStart"/>
      <w:r w:rsidRPr="002A5ED3">
        <w:rPr>
          <w:color w:val="000000" w:themeColor="text1"/>
          <w:sz w:val="28"/>
          <w:szCs w:val="28"/>
        </w:rPr>
        <w:t>Springer</w:t>
      </w:r>
      <w:proofErr w:type="spellEnd"/>
      <w:r w:rsidRPr="002A5ED3">
        <w:rPr>
          <w:color w:val="000000" w:themeColor="text1"/>
          <w:sz w:val="28"/>
          <w:szCs w:val="28"/>
        </w:rPr>
        <w:t xml:space="preserve">:  </w:t>
      </w:r>
      <w:proofErr w:type="spellStart"/>
      <w:r w:rsidRPr="002A5ED3">
        <w:rPr>
          <w:color w:val="000000" w:themeColor="text1"/>
          <w:sz w:val="28"/>
          <w:szCs w:val="28"/>
        </w:rPr>
        <w:t>Springer</w:t>
      </w:r>
      <w:proofErr w:type="spellEnd"/>
      <w:r w:rsidRPr="002A5ED3">
        <w:rPr>
          <w:color w:val="000000" w:themeColor="text1"/>
          <w:sz w:val="28"/>
          <w:szCs w:val="28"/>
        </w:rPr>
        <w:t xml:space="preserve"> </w:t>
      </w:r>
      <w:proofErr w:type="spellStart"/>
      <w:r w:rsidRPr="002A5ED3">
        <w:rPr>
          <w:color w:val="000000" w:themeColor="text1"/>
          <w:sz w:val="28"/>
          <w:szCs w:val="28"/>
        </w:rPr>
        <w:t>eBooks</w:t>
      </w:r>
      <w:proofErr w:type="spellEnd"/>
      <w:r w:rsidRPr="002A5ED3">
        <w:rPr>
          <w:color w:val="000000" w:themeColor="text1"/>
          <w:sz w:val="28"/>
          <w:szCs w:val="28"/>
        </w:rPr>
        <w:t xml:space="preserve"> </w:t>
      </w:r>
      <w:hyperlink r:id="rId12" w:history="1">
        <w:r w:rsidRPr="002A5ED3">
          <w:rPr>
            <w:rStyle w:val="a9"/>
            <w:sz w:val="28"/>
            <w:szCs w:val="28"/>
          </w:rPr>
          <w:t>http://link.springer.com/</w:t>
        </w:r>
      </w:hyperlink>
    </w:p>
    <w:p w14:paraId="0B082557" w14:textId="77777777" w:rsidR="009E60E8" w:rsidRPr="002A5ED3" w:rsidRDefault="009E60E8" w:rsidP="009E60E8">
      <w:pPr>
        <w:pStyle w:val="a5"/>
        <w:numPr>
          <w:ilvl w:val="0"/>
          <w:numId w:val="13"/>
        </w:numPr>
        <w:ind w:left="0" w:firstLine="0"/>
        <w:jc w:val="both"/>
        <w:rPr>
          <w:color w:val="000000" w:themeColor="text1"/>
          <w:sz w:val="28"/>
          <w:szCs w:val="28"/>
        </w:rPr>
      </w:pPr>
      <w:r w:rsidRPr="002A5ED3">
        <w:rPr>
          <w:color w:val="000000" w:themeColor="text1"/>
          <w:sz w:val="28"/>
          <w:szCs w:val="28"/>
        </w:rPr>
        <w:t xml:space="preserve">Электронные продукты издательства </w:t>
      </w:r>
      <w:proofErr w:type="spellStart"/>
      <w:r w:rsidRPr="002A5ED3">
        <w:rPr>
          <w:color w:val="000000" w:themeColor="text1"/>
          <w:sz w:val="28"/>
          <w:szCs w:val="28"/>
        </w:rPr>
        <w:t>Elsevier</w:t>
      </w:r>
      <w:proofErr w:type="spellEnd"/>
      <w:r w:rsidRPr="002A5ED3">
        <w:rPr>
          <w:color w:val="000000" w:themeColor="text1"/>
          <w:sz w:val="28"/>
          <w:szCs w:val="28"/>
        </w:rPr>
        <w:t xml:space="preserve"> </w:t>
      </w:r>
      <w:hyperlink r:id="rId13" w:history="1">
        <w:r w:rsidRPr="002A5ED3">
          <w:rPr>
            <w:rStyle w:val="a9"/>
            <w:sz w:val="28"/>
            <w:szCs w:val="28"/>
          </w:rPr>
          <w:t>http://www.sciencedirect.com</w:t>
        </w:r>
      </w:hyperlink>
    </w:p>
    <w:p w14:paraId="528D3546" w14:textId="77777777" w:rsidR="009E60E8" w:rsidRPr="002A5ED3" w:rsidRDefault="009E60E8" w:rsidP="009E60E8">
      <w:pPr>
        <w:pStyle w:val="a5"/>
        <w:numPr>
          <w:ilvl w:val="0"/>
          <w:numId w:val="13"/>
        </w:numPr>
        <w:ind w:left="0" w:firstLine="0"/>
        <w:jc w:val="both"/>
        <w:rPr>
          <w:sz w:val="28"/>
          <w:szCs w:val="28"/>
          <w:lang w:val="en-US"/>
        </w:rPr>
      </w:pPr>
      <w:r w:rsidRPr="002A5ED3">
        <w:rPr>
          <w:color w:val="000000" w:themeColor="text1"/>
          <w:sz w:val="28"/>
          <w:szCs w:val="28"/>
          <w:lang w:val="en-US"/>
        </w:rPr>
        <w:t xml:space="preserve">Emerald: Management </w:t>
      </w:r>
      <w:proofErr w:type="spellStart"/>
      <w:r w:rsidRPr="002A5ED3">
        <w:rPr>
          <w:color w:val="000000" w:themeColor="text1"/>
          <w:sz w:val="28"/>
          <w:szCs w:val="28"/>
          <w:lang w:val="en-US"/>
        </w:rPr>
        <w:t>eJournal</w:t>
      </w:r>
      <w:proofErr w:type="spellEnd"/>
      <w:r w:rsidRPr="002A5ED3">
        <w:rPr>
          <w:color w:val="000000" w:themeColor="text1"/>
          <w:sz w:val="28"/>
          <w:szCs w:val="28"/>
          <w:lang w:val="en-US"/>
        </w:rPr>
        <w:t xml:space="preserve"> Portfolio </w:t>
      </w:r>
      <w:hyperlink r:id="rId14" w:history="1">
        <w:r w:rsidRPr="002A5ED3">
          <w:rPr>
            <w:rStyle w:val="a9"/>
            <w:sz w:val="28"/>
            <w:szCs w:val="28"/>
            <w:lang w:val="en-US"/>
          </w:rPr>
          <w:t>https://www.emerald.com/insight/</w:t>
        </w:r>
      </w:hyperlink>
    </w:p>
    <w:p w14:paraId="0E41A0E4" w14:textId="77777777" w:rsidR="009E60E8" w:rsidRPr="002A5ED3" w:rsidRDefault="009E60E8" w:rsidP="009E60E8">
      <w:pPr>
        <w:pStyle w:val="a3"/>
        <w:numPr>
          <w:ilvl w:val="0"/>
          <w:numId w:val="13"/>
        </w:numPr>
        <w:spacing w:before="0" w:beforeAutospacing="0" w:after="0" w:afterAutospacing="0"/>
        <w:ind w:left="0" w:firstLine="0"/>
        <w:jc w:val="both"/>
        <w:rPr>
          <w:rStyle w:val="a4"/>
          <w:b w:val="0"/>
          <w:sz w:val="28"/>
          <w:szCs w:val="28"/>
          <w:lang w:val="en-US"/>
        </w:rPr>
      </w:pPr>
      <w:r w:rsidRPr="002A5ED3">
        <w:rPr>
          <w:rStyle w:val="a4"/>
          <w:b w:val="0"/>
          <w:sz w:val="28"/>
          <w:szCs w:val="28"/>
          <w:lang w:val="en-US"/>
        </w:rPr>
        <w:t>JSTOR. Arts &amp; Sciences I Collection</w:t>
      </w:r>
      <w:r w:rsidRPr="002A5ED3">
        <w:rPr>
          <w:rStyle w:val="a4"/>
          <w:sz w:val="28"/>
          <w:szCs w:val="28"/>
          <w:lang w:val="en-US"/>
        </w:rPr>
        <w:t xml:space="preserve"> </w:t>
      </w:r>
      <w:hyperlink r:id="rId15" w:history="1">
        <w:r w:rsidRPr="002A5ED3">
          <w:rPr>
            <w:rStyle w:val="a9"/>
            <w:color w:val="auto"/>
            <w:sz w:val="28"/>
            <w:szCs w:val="28"/>
            <w:lang w:val="en-US"/>
          </w:rPr>
          <w:t>https://www.jstor.org/</w:t>
        </w:r>
      </w:hyperlink>
    </w:p>
    <w:p w14:paraId="06C5F1DF" w14:textId="77777777" w:rsidR="009E60E8" w:rsidRPr="002A5ED3" w:rsidRDefault="009E60E8" w:rsidP="009E60E8">
      <w:pPr>
        <w:pStyle w:val="a5"/>
        <w:numPr>
          <w:ilvl w:val="0"/>
          <w:numId w:val="13"/>
        </w:numPr>
        <w:ind w:left="0" w:firstLine="0"/>
        <w:rPr>
          <w:sz w:val="28"/>
          <w:szCs w:val="28"/>
          <w:shd w:val="clear" w:color="auto" w:fill="FFFFFF"/>
        </w:rPr>
      </w:pPr>
      <w:r w:rsidRPr="002A5ED3">
        <w:rPr>
          <w:color w:val="000000"/>
          <w:sz w:val="28"/>
          <w:szCs w:val="28"/>
          <w:shd w:val="clear" w:color="auto" w:fill="FFFFFF"/>
        </w:rPr>
        <w:t xml:space="preserve">Библиотека электронных публикаций Организации экономического сотрудничества и развития OECD </w:t>
      </w:r>
      <w:proofErr w:type="spellStart"/>
      <w:r w:rsidRPr="002A5ED3">
        <w:rPr>
          <w:color w:val="000000"/>
          <w:sz w:val="28"/>
          <w:szCs w:val="28"/>
          <w:shd w:val="clear" w:color="auto" w:fill="FFFFFF"/>
        </w:rPr>
        <w:t>iLibrary</w:t>
      </w:r>
      <w:proofErr w:type="spellEnd"/>
      <w:r w:rsidRPr="002A5ED3">
        <w:rPr>
          <w:color w:val="000000"/>
          <w:sz w:val="28"/>
          <w:szCs w:val="28"/>
          <w:shd w:val="clear" w:color="auto" w:fill="FFFFFF"/>
        </w:rPr>
        <w:t xml:space="preserve"> </w:t>
      </w:r>
      <w:hyperlink r:id="rId16" w:history="1">
        <w:r w:rsidRPr="002A5ED3">
          <w:rPr>
            <w:rStyle w:val="a9"/>
            <w:sz w:val="28"/>
            <w:szCs w:val="28"/>
            <w:shd w:val="clear" w:color="auto" w:fill="FFFFFF"/>
          </w:rPr>
          <w:t>https://www.oecd-ilibrary.org/</w:t>
        </w:r>
      </w:hyperlink>
    </w:p>
    <w:p w14:paraId="72DC9D79" w14:textId="77777777" w:rsidR="009E60E8" w:rsidRPr="002A5ED3" w:rsidRDefault="009E60E8" w:rsidP="009E60E8">
      <w:pPr>
        <w:pStyle w:val="a5"/>
        <w:numPr>
          <w:ilvl w:val="0"/>
          <w:numId w:val="13"/>
        </w:numPr>
        <w:ind w:left="0" w:firstLine="0"/>
        <w:jc w:val="both"/>
        <w:rPr>
          <w:color w:val="000000" w:themeColor="text1"/>
          <w:sz w:val="28"/>
          <w:szCs w:val="28"/>
        </w:rPr>
      </w:pPr>
      <w:r w:rsidRPr="002A5ED3">
        <w:rPr>
          <w:color w:val="000000" w:themeColor="text1"/>
          <w:sz w:val="28"/>
          <w:szCs w:val="28"/>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w:t>
      </w:r>
      <w:proofErr w:type="gramStart"/>
      <w:r w:rsidRPr="002A5ED3">
        <w:rPr>
          <w:color w:val="000000" w:themeColor="text1"/>
          <w:sz w:val="28"/>
          <w:szCs w:val="28"/>
        </w:rPr>
        <w:t>управления»  http://eduvideo.online/</w:t>
      </w:r>
      <w:proofErr w:type="gramEnd"/>
    </w:p>
    <w:p w14:paraId="14922445" w14:textId="77777777" w:rsidR="009E60E8" w:rsidRPr="002A5ED3" w:rsidRDefault="009E60E8" w:rsidP="009E60E8">
      <w:pPr>
        <w:pStyle w:val="a5"/>
        <w:numPr>
          <w:ilvl w:val="0"/>
          <w:numId w:val="13"/>
        </w:numPr>
        <w:ind w:left="0" w:firstLine="0"/>
        <w:jc w:val="both"/>
        <w:rPr>
          <w:bCs/>
          <w:sz w:val="28"/>
          <w:szCs w:val="28"/>
        </w:rPr>
      </w:pPr>
      <w:r w:rsidRPr="002A5ED3">
        <w:rPr>
          <w:color w:val="000000" w:themeColor="text1"/>
          <w:sz w:val="28"/>
          <w:szCs w:val="28"/>
        </w:rPr>
        <w:t xml:space="preserve">База данных научных журналов издательства </w:t>
      </w:r>
      <w:proofErr w:type="spellStart"/>
      <w:r w:rsidRPr="002A5ED3">
        <w:rPr>
          <w:color w:val="000000" w:themeColor="text1"/>
          <w:sz w:val="28"/>
          <w:szCs w:val="28"/>
        </w:rPr>
        <w:t>Wiley</w:t>
      </w:r>
      <w:proofErr w:type="spellEnd"/>
      <w:r w:rsidRPr="002A5ED3">
        <w:rPr>
          <w:color w:val="000000" w:themeColor="text1"/>
          <w:sz w:val="28"/>
          <w:szCs w:val="28"/>
        </w:rPr>
        <w:t xml:space="preserve"> </w:t>
      </w:r>
      <w:hyperlink r:id="rId17" w:history="1">
        <w:r w:rsidRPr="002A5ED3">
          <w:rPr>
            <w:rStyle w:val="a9"/>
            <w:sz w:val="28"/>
            <w:szCs w:val="28"/>
          </w:rPr>
          <w:t>https://onlinelibrary.wiley.com/</w:t>
        </w:r>
      </w:hyperlink>
    </w:p>
    <w:p w14:paraId="4586218A" w14:textId="77777777" w:rsidR="009E60E8" w:rsidRPr="002A5ED3" w:rsidRDefault="009E60E8" w:rsidP="009E60E8">
      <w:pPr>
        <w:widowControl w:val="0"/>
        <w:numPr>
          <w:ilvl w:val="0"/>
          <w:numId w:val="15"/>
        </w:numPr>
        <w:tabs>
          <w:tab w:val="left" w:pos="709"/>
          <w:tab w:val="left" w:pos="851"/>
        </w:tabs>
        <w:ind w:left="0" w:firstLine="0"/>
        <w:contextualSpacing/>
        <w:jc w:val="both"/>
        <w:rPr>
          <w:rFonts w:eastAsia="Calibri"/>
          <w:sz w:val="28"/>
          <w:szCs w:val="28"/>
          <w:lang w:eastAsia="ar-SA"/>
        </w:rPr>
      </w:pPr>
      <w:r w:rsidRPr="002A5ED3">
        <w:rPr>
          <w:rFonts w:eastAsia="Calibri"/>
          <w:sz w:val="28"/>
          <w:szCs w:val="28"/>
          <w:lang w:eastAsia="ar-SA"/>
        </w:rPr>
        <w:t xml:space="preserve">Сайт Федеральной службы государственной статистики (Росстат) – </w:t>
      </w:r>
      <w:hyperlink r:id="rId18" w:history="1">
        <w:r w:rsidRPr="002A5ED3">
          <w:rPr>
            <w:rFonts w:eastAsia="Calibri"/>
            <w:color w:val="0000FF"/>
            <w:sz w:val="28"/>
            <w:szCs w:val="28"/>
            <w:u w:val="single"/>
            <w:lang w:eastAsia="ar-SA"/>
          </w:rPr>
          <w:t>https://rosstat.gov.ru</w:t>
        </w:r>
      </w:hyperlink>
      <w:r w:rsidRPr="002A5ED3">
        <w:rPr>
          <w:rFonts w:eastAsia="Calibri"/>
          <w:sz w:val="28"/>
          <w:szCs w:val="28"/>
          <w:lang w:eastAsia="ar-SA"/>
        </w:rPr>
        <w:t>;</w:t>
      </w:r>
    </w:p>
    <w:p w14:paraId="45C186FF" w14:textId="77777777" w:rsidR="009E60E8" w:rsidRPr="002A5ED3" w:rsidRDefault="009E60E8" w:rsidP="009E60E8">
      <w:pPr>
        <w:numPr>
          <w:ilvl w:val="0"/>
          <w:numId w:val="15"/>
        </w:numPr>
        <w:tabs>
          <w:tab w:val="left" w:pos="709"/>
        </w:tabs>
        <w:ind w:left="0" w:firstLine="0"/>
        <w:contextualSpacing/>
        <w:jc w:val="both"/>
        <w:rPr>
          <w:rFonts w:eastAsia="TimesNewRomanPSMT"/>
          <w:sz w:val="28"/>
          <w:szCs w:val="28"/>
          <w:lang w:eastAsia="ar-SA"/>
        </w:rPr>
      </w:pPr>
      <w:r w:rsidRPr="002A5ED3">
        <w:rPr>
          <w:rFonts w:eastAsia="TimesNewRomanPSMT"/>
          <w:sz w:val="28"/>
          <w:szCs w:val="28"/>
          <w:lang w:eastAsia="ar-SA"/>
        </w:rPr>
        <w:t xml:space="preserve">Сайт РосБизнесКонсалтинг </w:t>
      </w:r>
      <w:r w:rsidRPr="002A5ED3">
        <w:rPr>
          <w:rFonts w:eastAsia="Calibri"/>
          <w:sz w:val="28"/>
          <w:szCs w:val="28"/>
          <w:lang w:eastAsia="ar-SA"/>
        </w:rPr>
        <w:t>–</w:t>
      </w:r>
      <w:r w:rsidRPr="002A5ED3">
        <w:rPr>
          <w:rFonts w:eastAsia="TimesNewRomanPSMT"/>
          <w:sz w:val="28"/>
          <w:szCs w:val="28"/>
          <w:lang w:eastAsia="ar-SA"/>
        </w:rPr>
        <w:t xml:space="preserve"> </w:t>
      </w:r>
      <w:hyperlink r:id="rId19" w:history="1">
        <w:r w:rsidRPr="002A5ED3">
          <w:rPr>
            <w:rFonts w:eastAsia="TimesNewRomanPSMT"/>
            <w:color w:val="0000FF"/>
            <w:sz w:val="28"/>
            <w:szCs w:val="28"/>
            <w:u w:val="single"/>
            <w:lang w:eastAsia="ar-SA"/>
          </w:rPr>
          <w:t>http://www.rbk.ru</w:t>
        </w:r>
      </w:hyperlink>
      <w:r w:rsidRPr="002A5ED3">
        <w:rPr>
          <w:rFonts w:eastAsia="TimesNewRomanPSMT"/>
          <w:sz w:val="28"/>
          <w:szCs w:val="28"/>
          <w:lang w:eastAsia="ar-SA"/>
        </w:rPr>
        <w:t>.</w:t>
      </w:r>
    </w:p>
    <w:p w14:paraId="14472159" w14:textId="77777777" w:rsidR="0048506B" w:rsidRPr="0052078C" w:rsidRDefault="0048506B" w:rsidP="00C153A7">
      <w:pPr>
        <w:spacing w:line="360" w:lineRule="auto"/>
        <w:jc w:val="center"/>
        <w:rPr>
          <w:b/>
          <w:sz w:val="28"/>
          <w:szCs w:val="28"/>
          <w:highlight w:val="yellow"/>
        </w:rPr>
      </w:pPr>
    </w:p>
    <w:p w14:paraId="4E0A94BE" w14:textId="409AF8CA" w:rsidR="00D56B14" w:rsidRPr="00A46B96" w:rsidRDefault="00D56B14" w:rsidP="00C153A7">
      <w:pPr>
        <w:spacing w:line="360" w:lineRule="auto"/>
        <w:jc w:val="center"/>
        <w:rPr>
          <w:b/>
          <w:sz w:val="28"/>
          <w:szCs w:val="28"/>
        </w:rPr>
      </w:pPr>
      <w:r w:rsidRPr="00A46B96">
        <w:rPr>
          <w:b/>
          <w:sz w:val="28"/>
          <w:szCs w:val="28"/>
        </w:rPr>
        <w:t>10. Методические указания для обучающихся по освоению дисциплины</w:t>
      </w:r>
    </w:p>
    <w:p w14:paraId="01837FAE" w14:textId="77777777" w:rsidR="00A46B96" w:rsidRPr="008D2B2B" w:rsidRDefault="00A46B96" w:rsidP="00A46B96">
      <w:pPr>
        <w:ind w:firstLine="709"/>
        <w:jc w:val="both"/>
        <w:rPr>
          <w:sz w:val="28"/>
          <w:szCs w:val="32"/>
        </w:rPr>
      </w:pPr>
      <w:r w:rsidRPr="008D2B2B">
        <w:rPr>
          <w:sz w:val="28"/>
          <w:szCs w:val="32"/>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w:t>
      </w:r>
      <w:proofErr w:type="spellStart"/>
      <w:r w:rsidRPr="008D2B2B">
        <w:rPr>
          <w:sz w:val="28"/>
          <w:szCs w:val="32"/>
        </w:rPr>
        <w:t>Финуниверситета</w:t>
      </w:r>
      <w:proofErr w:type="spellEnd"/>
      <w:r w:rsidRPr="008D2B2B">
        <w:rPr>
          <w:sz w:val="28"/>
          <w:szCs w:val="32"/>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8D2B2B">
        <w:rPr>
          <w:sz w:val="28"/>
          <w:szCs w:val="32"/>
        </w:rPr>
        <w:t>Финуниверситета</w:t>
      </w:r>
      <w:proofErr w:type="spellEnd"/>
      <w:r w:rsidRPr="008D2B2B">
        <w:rPr>
          <w:sz w:val="28"/>
          <w:szCs w:val="32"/>
        </w:rPr>
        <w:t>»), использовать методические рекомендации департамента.</w:t>
      </w:r>
    </w:p>
    <w:p w14:paraId="2CC5DCBA" w14:textId="31C08140" w:rsidR="00A46B96" w:rsidRDefault="00A46B96" w:rsidP="00A46B96">
      <w:pPr>
        <w:tabs>
          <w:tab w:val="left" w:pos="709"/>
        </w:tabs>
        <w:jc w:val="both"/>
        <w:rPr>
          <w:b/>
          <w:bCs/>
          <w:sz w:val="28"/>
          <w:szCs w:val="28"/>
        </w:rPr>
      </w:pPr>
    </w:p>
    <w:p w14:paraId="412B42B3" w14:textId="77777777" w:rsidR="009218CF" w:rsidRDefault="009218CF" w:rsidP="00A46B96">
      <w:pPr>
        <w:tabs>
          <w:tab w:val="left" w:pos="709"/>
        </w:tabs>
        <w:jc w:val="both"/>
        <w:rPr>
          <w:b/>
          <w:bCs/>
          <w:sz w:val="28"/>
          <w:szCs w:val="28"/>
        </w:rPr>
      </w:pPr>
    </w:p>
    <w:p w14:paraId="51AFF4A7" w14:textId="3423AC50" w:rsidR="00D56B14" w:rsidRPr="00A46B96" w:rsidRDefault="00D56B14" w:rsidP="00F30F6C">
      <w:pPr>
        <w:tabs>
          <w:tab w:val="left" w:pos="709"/>
        </w:tabs>
        <w:jc w:val="both"/>
        <w:rPr>
          <w:b/>
          <w:bCs/>
          <w:sz w:val="28"/>
          <w:szCs w:val="28"/>
        </w:rPr>
      </w:pPr>
      <w:r w:rsidRPr="00A46B96">
        <w:rPr>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66497E36" w14:textId="77777777" w:rsidR="00343E8E" w:rsidRPr="0052078C" w:rsidRDefault="00343E8E" w:rsidP="00F30F6C">
      <w:pPr>
        <w:shd w:val="clear" w:color="auto" w:fill="FFFFFF"/>
        <w:tabs>
          <w:tab w:val="left" w:pos="709"/>
        </w:tabs>
        <w:jc w:val="center"/>
        <w:rPr>
          <w:b/>
          <w:color w:val="212121"/>
          <w:sz w:val="28"/>
          <w:szCs w:val="28"/>
          <w:highlight w:val="yellow"/>
        </w:rPr>
      </w:pPr>
    </w:p>
    <w:p w14:paraId="00DBCDE1" w14:textId="7A62CB54" w:rsidR="00BC100B" w:rsidRPr="00A46B96" w:rsidRDefault="00BC100B" w:rsidP="00F30F6C">
      <w:pPr>
        <w:keepNext/>
        <w:jc w:val="both"/>
        <w:outlineLvl w:val="0"/>
        <w:rPr>
          <w:rFonts w:eastAsia="Calibri"/>
          <w:b/>
          <w:bCs/>
          <w:kern w:val="32"/>
          <w:sz w:val="28"/>
          <w:szCs w:val="28"/>
        </w:rPr>
      </w:pPr>
      <w:r w:rsidRPr="00A46B96">
        <w:rPr>
          <w:rFonts w:eastAsia="Calibri"/>
          <w:b/>
          <w:bCs/>
          <w:kern w:val="32"/>
          <w:sz w:val="28"/>
          <w:szCs w:val="28"/>
        </w:rPr>
        <w:t xml:space="preserve">11. </w:t>
      </w:r>
      <w:bookmarkStart w:id="7" w:name="_Toc531614950"/>
      <w:bookmarkStart w:id="8" w:name="_Toc531686467"/>
      <w:r w:rsidRPr="00A46B96">
        <w:rPr>
          <w:rFonts w:eastAsia="Calibri"/>
          <w:b/>
          <w:bCs/>
          <w:kern w:val="32"/>
          <w:sz w:val="28"/>
          <w:szCs w:val="28"/>
        </w:rPr>
        <w:t>1. Комплект лицензионного программного обеспечения:</w:t>
      </w:r>
      <w:bookmarkEnd w:id="7"/>
      <w:bookmarkEnd w:id="8"/>
    </w:p>
    <w:p w14:paraId="3B1F4CA7" w14:textId="77777777" w:rsidR="004C4B62" w:rsidRPr="00A46B96" w:rsidRDefault="004C4B62" w:rsidP="00F30F6C">
      <w:pPr>
        <w:keepNext/>
        <w:jc w:val="both"/>
        <w:outlineLvl w:val="0"/>
        <w:rPr>
          <w:rFonts w:eastAsia="Calibri"/>
          <w:b/>
          <w:bCs/>
          <w:kern w:val="32"/>
          <w:sz w:val="28"/>
          <w:szCs w:val="28"/>
        </w:rPr>
      </w:pPr>
    </w:p>
    <w:p w14:paraId="71686BD6" w14:textId="4B5EF086" w:rsidR="00964724" w:rsidRPr="00A46B96" w:rsidRDefault="00964724">
      <w:pPr>
        <w:pStyle w:val="a5"/>
        <w:numPr>
          <w:ilvl w:val="0"/>
          <w:numId w:val="3"/>
        </w:numPr>
        <w:shd w:val="clear" w:color="auto" w:fill="FFFFFF"/>
        <w:tabs>
          <w:tab w:val="left" w:pos="426"/>
        </w:tabs>
        <w:ind w:left="0" w:firstLine="0"/>
        <w:jc w:val="both"/>
        <w:rPr>
          <w:color w:val="000000" w:themeColor="text1"/>
          <w:sz w:val="28"/>
          <w:szCs w:val="28"/>
          <w:lang w:val="en-US"/>
        </w:rPr>
      </w:pPr>
      <w:r w:rsidRPr="00A46B96">
        <w:rPr>
          <w:color w:val="000000" w:themeColor="text1"/>
          <w:sz w:val="28"/>
          <w:szCs w:val="28"/>
          <w:lang w:val="en-US"/>
        </w:rPr>
        <w:t>Windows Microsoft Office</w:t>
      </w:r>
      <w:r w:rsidR="004C4B62" w:rsidRPr="00A46B96">
        <w:rPr>
          <w:color w:val="000000" w:themeColor="text1"/>
          <w:sz w:val="28"/>
          <w:szCs w:val="28"/>
          <w:lang w:val="en-US"/>
        </w:rPr>
        <w:t xml:space="preserve"> </w:t>
      </w:r>
      <w:r w:rsidR="004C4B62" w:rsidRPr="00A46B96">
        <w:rPr>
          <w:sz w:val="28"/>
          <w:szCs w:val="28"/>
          <w:lang w:val="en-US"/>
        </w:rPr>
        <w:t xml:space="preserve">(Word, Excel, PowerPoint) </w:t>
      </w:r>
      <w:r w:rsidR="004C4B62" w:rsidRPr="00A46B96">
        <w:rPr>
          <w:sz w:val="28"/>
          <w:szCs w:val="28"/>
        </w:rPr>
        <w:t>и</w:t>
      </w:r>
      <w:r w:rsidR="004C4B62" w:rsidRPr="00A46B96">
        <w:rPr>
          <w:sz w:val="28"/>
          <w:szCs w:val="28"/>
          <w:lang w:val="en-US"/>
        </w:rPr>
        <w:t xml:space="preserve"> </w:t>
      </w:r>
      <w:r w:rsidR="004C4B62" w:rsidRPr="00A46B96">
        <w:rPr>
          <w:sz w:val="28"/>
          <w:szCs w:val="28"/>
        </w:rPr>
        <w:t>т</w:t>
      </w:r>
      <w:r w:rsidR="004C4B62" w:rsidRPr="00A46B96">
        <w:rPr>
          <w:sz w:val="28"/>
          <w:szCs w:val="28"/>
          <w:lang w:val="en-US"/>
        </w:rPr>
        <w:t>.</w:t>
      </w:r>
      <w:r w:rsidR="004C4B62" w:rsidRPr="00A46B96">
        <w:rPr>
          <w:sz w:val="28"/>
          <w:szCs w:val="28"/>
        </w:rPr>
        <w:t>д</w:t>
      </w:r>
      <w:r w:rsidR="004C4B62" w:rsidRPr="00A46B96">
        <w:rPr>
          <w:sz w:val="28"/>
          <w:szCs w:val="28"/>
          <w:lang w:val="en-US"/>
        </w:rPr>
        <w:t>.</w:t>
      </w:r>
    </w:p>
    <w:p w14:paraId="72287A1B" w14:textId="457B2E23" w:rsidR="004C4B62" w:rsidRPr="00A46B96" w:rsidRDefault="00964724">
      <w:pPr>
        <w:pStyle w:val="a5"/>
        <w:keepNext/>
        <w:numPr>
          <w:ilvl w:val="0"/>
          <w:numId w:val="3"/>
        </w:numPr>
        <w:tabs>
          <w:tab w:val="left" w:pos="426"/>
        </w:tabs>
        <w:suppressAutoHyphens/>
        <w:ind w:left="0" w:firstLine="0"/>
        <w:jc w:val="both"/>
        <w:outlineLvl w:val="0"/>
        <w:rPr>
          <w:bCs/>
          <w:color w:val="000000" w:themeColor="text1"/>
          <w:kern w:val="32"/>
          <w:sz w:val="28"/>
          <w:szCs w:val="28"/>
          <w:lang w:eastAsia="ar-SA"/>
        </w:rPr>
      </w:pPr>
      <w:r w:rsidRPr="00A46B96">
        <w:rPr>
          <w:color w:val="000000" w:themeColor="text1"/>
          <w:sz w:val="28"/>
          <w:szCs w:val="28"/>
        </w:rPr>
        <w:t>Антивирус</w:t>
      </w:r>
      <w:r w:rsidRPr="00A46B96">
        <w:rPr>
          <w:color w:val="000000" w:themeColor="text1"/>
          <w:sz w:val="28"/>
          <w:szCs w:val="28"/>
          <w:lang w:val="en-US"/>
        </w:rPr>
        <w:t> </w:t>
      </w:r>
      <w:r w:rsidR="009B4165" w:rsidRPr="00A46B96">
        <w:rPr>
          <w:rFonts w:eastAsia="Calibri"/>
          <w:bCs/>
          <w:color w:val="000000" w:themeColor="text1"/>
          <w:kern w:val="32"/>
          <w:sz w:val="28"/>
          <w:szCs w:val="28"/>
          <w:lang w:val="en-US"/>
        </w:rPr>
        <w:t>Kaspersky</w:t>
      </w:r>
    </w:p>
    <w:p w14:paraId="4DFDD66B" w14:textId="28BCE000" w:rsidR="00964724" w:rsidRPr="00A46B96" w:rsidRDefault="004C4B62">
      <w:pPr>
        <w:pStyle w:val="a5"/>
        <w:keepNext/>
        <w:numPr>
          <w:ilvl w:val="0"/>
          <w:numId w:val="3"/>
        </w:numPr>
        <w:tabs>
          <w:tab w:val="left" w:pos="426"/>
        </w:tabs>
        <w:suppressAutoHyphens/>
        <w:ind w:left="0" w:firstLine="0"/>
        <w:jc w:val="both"/>
        <w:outlineLvl w:val="0"/>
        <w:rPr>
          <w:bCs/>
          <w:color w:val="000000" w:themeColor="text1"/>
          <w:kern w:val="32"/>
          <w:sz w:val="28"/>
          <w:szCs w:val="28"/>
          <w:lang w:eastAsia="ar-SA"/>
        </w:rPr>
      </w:pPr>
      <w:r w:rsidRPr="00A46B96">
        <w:rPr>
          <w:rFonts w:eastAsia="TimesNewRomanPS-BoldMT"/>
          <w:color w:val="000000" w:themeColor="text1"/>
          <w:kern w:val="32"/>
          <w:sz w:val="28"/>
          <w:szCs w:val="28"/>
          <w:lang w:val="en-US" w:eastAsia="ar-SA"/>
        </w:rPr>
        <w:t>Project</w:t>
      </w:r>
      <w:r w:rsidRPr="00A46B96">
        <w:rPr>
          <w:rFonts w:eastAsia="TimesNewRomanPS-BoldMT"/>
          <w:color w:val="000000" w:themeColor="text1"/>
          <w:kern w:val="32"/>
          <w:sz w:val="28"/>
          <w:szCs w:val="28"/>
          <w:lang w:eastAsia="ar-SA"/>
        </w:rPr>
        <w:t xml:space="preserve"> </w:t>
      </w:r>
      <w:r w:rsidRPr="00A46B96">
        <w:rPr>
          <w:rFonts w:eastAsia="TimesNewRomanPS-BoldMT"/>
          <w:color w:val="000000" w:themeColor="text1"/>
          <w:kern w:val="32"/>
          <w:sz w:val="28"/>
          <w:szCs w:val="28"/>
          <w:lang w:val="en-US" w:eastAsia="ar-SA"/>
        </w:rPr>
        <w:t>Expert</w:t>
      </w:r>
      <w:r w:rsidRPr="00A46B96">
        <w:rPr>
          <w:bCs/>
          <w:color w:val="000000" w:themeColor="text1"/>
          <w:kern w:val="32"/>
          <w:sz w:val="28"/>
          <w:szCs w:val="28"/>
          <w:lang w:eastAsia="ar-SA"/>
        </w:rPr>
        <w:t xml:space="preserve"> − программа разработки бизнес-плана и оценки инвестиционных проектов.</w:t>
      </w:r>
    </w:p>
    <w:p w14:paraId="1E17B372" w14:textId="77777777" w:rsidR="00964724" w:rsidRPr="00A46B96" w:rsidRDefault="00964724" w:rsidP="00F30F6C">
      <w:pPr>
        <w:shd w:val="clear" w:color="auto" w:fill="FFFFFF"/>
        <w:tabs>
          <w:tab w:val="left" w:pos="426"/>
        </w:tabs>
        <w:jc w:val="both"/>
        <w:rPr>
          <w:color w:val="000000" w:themeColor="text1"/>
          <w:sz w:val="28"/>
          <w:szCs w:val="28"/>
        </w:rPr>
      </w:pPr>
    </w:p>
    <w:p w14:paraId="0E4BD776" w14:textId="2B543722" w:rsidR="00922A50" w:rsidRPr="00A46B96" w:rsidRDefault="00BC100B" w:rsidP="00F30F6C">
      <w:pPr>
        <w:tabs>
          <w:tab w:val="left" w:pos="426"/>
        </w:tabs>
        <w:suppressAutoHyphens/>
        <w:jc w:val="both"/>
        <w:rPr>
          <w:rFonts w:eastAsia="Calibri"/>
          <w:b/>
          <w:bCs/>
          <w:kern w:val="32"/>
          <w:sz w:val="28"/>
          <w:szCs w:val="28"/>
        </w:rPr>
      </w:pPr>
      <w:bookmarkStart w:id="9" w:name="_Toc531614953"/>
      <w:bookmarkStart w:id="10" w:name="_Toc531686470"/>
      <w:r w:rsidRPr="00A46B96">
        <w:rPr>
          <w:rFonts w:eastAsia="Calibri"/>
          <w:b/>
          <w:bCs/>
          <w:kern w:val="32"/>
          <w:sz w:val="28"/>
          <w:szCs w:val="28"/>
        </w:rPr>
        <w:t>11.2. Современные профессиональные базы данных и информационные справочные системы</w:t>
      </w:r>
      <w:bookmarkEnd w:id="9"/>
      <w:bookmarkEnd w:id="10"/>
    </w:p>
    <w:p w14:paraId="58D3D7E9" w14:textId="77777777" w:rsidR="001C50D7" w:rsidRPr="00A46B96" w:rsidRDefault="001C50D7" w:rsidP="00F30F6C">
      <w:pPr>
        <w:tabs>
          <w:tab w:val="left" w:pos="426"/>
        </w:tabs>
        <w:suppressAutoHyphens/>
        <w:jc w:val="both"/>
        <w:rPr>
          <w:rFonts w:eastAsia="TimesNewRomanPS-BoldMT"/>
          <w:b/>
          <w:bCs/>
          <w:color w:val="000000" w:themeColor="text1"/>
          <w:sz w:val="28"/>
          <w:szCs w:val="28"/>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4"/>
        <w:gridCol w:w="6103"/>
        <w:gridCol w:w="2801"/>
      </w:tblGrid>
      <w:tr w:rsidR="00F30F6C" w:rsidRPr="00A46B96" w14:paraId="137D3461" w14:textId="77777777" w:rsidTr="00535568">
        <w:tc>
          <w:tcPr>
            <w:tcW w:w="567" w:type="dxa"/>
            <w:vAlign w:val="center"/>
          </w:tcPr>
          <w:p w14:paraId="46596CC7" w14:textId="77777777" w:rsidR="00F30F6C" w:rsidRPr="00A46B96" w:rsidRDefault="00F30F6C" w:rsidP="00F30F6C">
            <w:pPr>
              <w:widowControl w:val="0"/>
              <w:shd w:val="clear" w:color="auto" w:fill="FFFFFF"/>
              <w:jc w:val="center"/>
              <w:rPr>
                <w:color w:val="000000"/>
                <w:sz w:val="28"/>
                <w:szCs w:val="28"/>
              </w:rPr>
            </w:pPr>
            <w:r w:rsidRPr="00A46B96">
              <w:rPr>
                <w:color w:val="000000"/>
                <w:sz w:val="28"/>
                <w:szCs w:val="28"/>
              </w:rPr>
              <w:t>№</w:t>
            </w:r>
          </w:p>
          <w:p w14:paraId="6FAEDC71" w14:textId="77777777" w:rsidR="00F30F6C" w:rsidRPr="00A46B96" w:rsidRDefault="00F30F6C" w:rsidP="00F30F6C">
            <w:pPr>
              <w:widowControl w:val="0"/>
              <w:shd w:val="clear" w:color="auto" w:fill="FFFFFF"/>
              <w:jc w:val="center"/>
              <w:rPr>
                <w:color w:val="000000"/>
                <w:sz w:val="28"/>
                <w:szCs w:val="28"/>
              </w:rPr>
            </w:pPr>
            <w:r w:rsidRPr="00A46B96">
              <w:rPr>
                <w:color w:val="000000"/>
                <w:sz w:val="28"/>
                <w:szCs w:val="28"/>
              </w:rPr>
              <w:t>п/п</w:t>
            </w:r>
          </w:p>
        </w:tc>
        <w:tc>
          <w:tcPr>
            <w:tcW w:w="6124" w:type="dxa"/>
            <w:vAlign w:val="center"/>
          </w:tcPr>
          <w:p w14:paraId="224BC633" w14:textId="77777777" w:rsidR="00F30F6C" w:rsidRPr="00A46B96" w:rsidRDefault="00F30F6C" w:rsidP="00F30F6C">
            <w:pPr>
              <w:widowControl w:val="0"/>
              <w:shd w:val="clear" w:color="auto" w:fill="FFFFFF"/>
              <w:jc w:val="center"/>
              <w:rPr>
                <w:color w:val="000000"/>
                <w:sz w:val="28"/>
                <w:szCs w:val="28"/>
              </w:rPr>
            </w:pPr>
            <w:r w:rsidRPr="00A46B96">
              <w:rPr>
                <w:color w:val="000000"/>
                <w:sz w:val="28"/>
                <w:szCs w:val="28"/>
              </w:rPr>
              <w:t>Название рекомендуемых технических и компьютерных средств обучения</w:t>
            </w:r>
          </w:p>
        </w:tc>
        <w:tc>
          <w:tcPr>
            <w:tcW w:w="2807" w:type="dxa"/>
            <w:vAlign w:val="center"/>
          </w:tcPr>
          <w:p w14:paraId="4FFF62C6" w14:textId="77777777" w:rsidR="00F30F6C" w:rsidRPr="00A46B96" w:rsidRDefault="00F30F6C" w:rsidP="00F30F6C">
            <w:pPr>
              <w:widowControl w:val="0"/>
              <w:shd w:val="clear" w:color="auto" w:fill="FFFFFF"/>
              <w:jc w:val="center"/>
              <w:rPr>
                <w:color w:val="000000"/>
                <w:sz w:val="28"/>
                <w:szCs w:val="28"/>
              </w:rPr>
            </w:pPr>
            <w:r w:rsidRPr="00A46B96">
              <w:rPr>
                <w:color w:val="000000"/>
                <w:sz w:val="28"/>
                <w:szCs w:val="28"/>
              </w:rPr>
              <w:t>Наименование разделов и тем</w:t>
            </w:r>
          </w:p>
        </w:tc>
      </w:tr>
      <w:tr w:rsidR="00F30F6C" w:rsidRPr="00A46B96" w14:paraId="532ADC01" w14:textId="77777777" w:rsidTr="00535568">
        <w:tc>
          <w:tcPr>
            <w:tcW w:w="567" w:type="dxa"/>
          </w:tcPr>
          <w:p w14:paraId="454F16AC" w14:textId="77777777" w:rsidR="00F30F6C" w:rsidRPr="00A46B96" w:rsidRDefault="00F30F6C" w:rsidP="00F30F6C">
            <w:pPr>
              <w:widowControl w:val="0"/>
              <w:shd w:val="clear" w:color="auto" w:fill="FFFFFF"/>
              <w:jc w:val="center"/>
              <w:rPr>
                <w:color w:val="000000"/>
                <w:sz w:val="28"/>
                <w:szCs w:val="28"/>
              </w:rPr>
            </w:pPr>
            <w:r w:rsidRPr="00A46B96">
              <w:rPr>
                <w:color w:val="000000"/>
                <w:sz w:val="28"/>
                <w:szCs w:val="28"/>
              </w:rPr>
              <w:t>1</w:t>
            </w:r>
          </w:p>
        </w:tc>
        <w:tc>
          <w:tcPr>
            <w:tcW w:w="6124" w:type="dxa"/>
          </w:tcPr>
          <w:p w14:paraId="0625AF7C" w14:textId="77777777" w:rsidR="00F30F6C" w:rsidRPr="00A46B96" w:rsidRDefault="00F30F6C" w:rsidP="00F30F6C">
            <w:pPr>
              <w:widowControl w:val="0"/>
              <w:shd w:val="clear" w:color="auto" w:fill="FFFFFF"/>
              <w:rPr>
                <w:color w:val="000000"/>
                <w:sz w:val="28"/>
                <w:szCs w:val="28"/>
              </w:rPr>
            </w:pPr>
            <w:r w:rsidRPr="00A46B96">
              <w:rPr>
                <w:color w:val="000000"/>
                <w:sz w:val="28"/>
                <w:szCs w:val="28"/>
              </w:rPr>
              <w:t>Правовая база данных «КонсультантПлюс»</w:t>
            </w:r>
          </w:p>
        </w:tc>
        <w:tc>
          <w:tcPr>
            <w:tcW w:w="2807" w:type="dxa"/>
          </w:tcPr>
          <w:p w14:paraId="6EC9EA35" w14:textId="7D8DFB9D" w:rsidR="00F30F6C" w:rsidRPr="00A46B96" w:rsidRDefault="00F30F6C" w:rsidP="00F30F6C">
            <w:pPr>
              <w:rPr>
                <w:color w:val="000000"/>
                <w:sz w:val="28"/>
                <w:szCs w:val="28"/>
              </w:rPr>
            </w:pPr>
            <w:r w:rsidRPr="00A46B96">
              <w:rPr>
                <w:color w:val="000000" w:themeColor="text1"/>
                <w:sz w:val="28"/>
                <w:szCs w:val="28"/>
              </w:rPr>
              <w:t>Темы 1-</w:t>
            </w:r>
            <w:r w:rsidR="00A46B96" w:rsidRPr="00A46B96">
              <w:rPr>
                <w:color w:val="000000" w:themeColor="text1"/>
                <w:sz w:val="28"/>
                <w:szCs w:val="28"/>
              </w:rPr>
              <w:t>5</w:t>
            </w:r>
          </w:p>
        </w:tc>
      </w:tr>
      <w:tr w:rsidR="00F30F6C" w:rsidRPr="00A46B96" w14:paraId="5B6A7233" w14:textId="77777777" w:rsidTr="00535568">
        <w:tc>
          <w:tcPr>
            <w:tcW w:w="567" w:type="dxa"/>
          </w:tcPr>
          <w:p w14:paraId="2E46E9CE" w14:textId="77777777" w:rsidR="00F30F6C" w:rsidRPr="00A46B96" w:rsidRDefault="00F30F6C" w:rsidP="00F30F6C">
            <w:pPr>
              <w:widowControl w:val="0"/>
              <w:shd w:val="clear" w:color="auto" w:fill="FFFFFF"/>
              <w:jc w:val="center"/>
              <w:rPr>
                <w:color w:val="000000"/>
                <w:sz w:val="28"/>
                <w:szCs w:val="28"/>
              </w:rPr>
            </w:pPr>
            <w:r w:rsidRPr="00A46B96">
              <w:rPr>
                <w:color w:val="000000"/>
                <w:sz w:val="28"/>
                <w:szCs w:val="28"/>
              </w:rPr>
              <w:t>2</w:t>
            </w:r>
          </w:p>
        </w:tc>
        <w:tc>
          <w:tcPr>
            <w:tcW w:w="6124" w:type="dxa"/>
          </w:tcPr>
          <w:p w14:paraId="71845CB3" w14:textId="77777777" w:rsidR="00F30F6C" w:rsidRPr="00A46B96" w:rsidRDefault="00F30F6C" w:rsidP="00F30F6C">
            <w:pPr>
              <w:widowControl w:val="0"/>
              <w:shd w:val="clear" w:color="auto" w:fill="FFFFFF"/>
              <w:rPr>
                <w:color w:val="000000"/>
                <w:sz w:val="28"/>
                <w:szCs w:val="28"/>
              </w:rPr>
            </w:pPr>
            <w:r w:rsidRPr="00A46B96">
              <w:rPr>
                <w:color w:val="000000"/>
                <w:sz w:val="28"/>
                <w:szCs w:val="28"/>
              </w:rPr>
              <w:t>Справочно-правовая система «Гарант»</w:t>
            </w:r>
          </w:p>
        </w:tc>
        <w:tc>
          <w:tcPr>
            <w:tcW w:w="2807" w:type="dxa"/>
          </w:tcPr>
          <w:p w14:paraId="7DE52933" w14:textId="0FFA2ACE" w:rsidR="00F30F6C" w:rsidRPr="00A46B96" w:rsidRDefault="00F30F6C" w:rsidP="00F30F6C">
            <w:pPr>
              <w:rPr>
                <w:rFonts w:ascii="Letter Gothic" w:hAnsi="Letter Gothic" w:cs="Arial Unicode MS"/>
                <w:sz w:val="28"/>
                <w:szCs w:val="28"/>
              </w:rPr>
            </w:pPr>
            <w:r w:rsidRPr="00A46B96">
              <w:rPr>
                <w:color w:val="000000" w:themeColor="text1"/>
                <w:sz w:val="28"/>
                <w:szCs w:val="28"/>
              </w:rPr>
              <w:t>Темы 1-</w:t>
            </w:r>
            <w:r w:rsidR="00A46B96" w:rsidRPr="00A46B96">
              <w:rPr>
                <w:color w:val="000000" w:themeColor="text1"/>
                <w:sz w:val="28"/>
                <w:szCs w:val="28"/>
              </w:rPr>
              <w:t>5</w:t>
            </w:r>
          </w:p>
        </w:tc>
      </w:tr>
      <w:tr w:rsidR="00F30F6C" w:rsidRPr="00A46B96" w14:paraId="1E9D23C8" w14:textId="77777777" w:rsidTr="00535568">
        <w:tc>
          <w:tcPr>
            <w:tcW w:w="567" w:type="dxa"/>
          </w:tcPr>
          <w:p w14:paraId="1DAC054B" w14:textId="77777777" w:rsidR="00F30F6C" w:rsidRPr="00A46B96" w:rsidRDefault="00F30F6C" w:rsidP="00F30F6C">
            <w:pPr>
              <w:widowControl w:val="0"/>
              <w:shd w:val="clear" w:color="auto" w:fill="FFFFFF"/>
              <w:jc w:val="center"/>
              <w:rPr>
                <w:color w:val="000000"/>
                <w:sz w:val="28"/>
                <w:szCs w:val="28"/>
              </w:rPr>
            </w:pPr>
            <w:r w:rsidRPr="00A46B96">
              <w:rPr>
                <w:color w:val="000000"/>
                <w:sz w:val="28"/>
                <w:szCs w:val="28"/>
              </w:rPr>
              <w:t>3</w:t>
            </w:r>
          </w:p>
        </w:tc>
        <w:tc>
          <w:tcPr>
            <w:tcW w:w="6124" w:type="dxa"/>
          </w:tcPr>
          <w:p w14:paraId="6B53BDE6" w14:textId="77777777" w:rsidR="00F30F6C" w:rsidRPr="00A46B96" w:rsidRDefault="00F30F6C" w:rsidP="00F30F6C">
            <w:pPr>
              <w:widowControl w:val="0"/>
              <w:shd w:val="clear" w:color="auto" w:fill="FFFFFF"/>
              <w:rPr>
                <w:color w:val="000000"/>
                <w:sz w:val="28"/>
                <w:szCs w:val="28"/>
              </w:rPr>
            </w:pPr>
            <w:r w:rsidRPr="00A46B96">
              <w:rPr>
                <w:rFonts w:eastAsia="TimesNewRomanPSMT"/>
                <w:sz w:val="28"/>
                <w:szCs w:val="28"/>
              </w:rPr>
              <w:t>Официальный сайт РосБизнесКонсалтинг</w:t>
            </w:r>
          </w:p>
        </w:tc>
        <w:tc>
          <w:tcPr>
            <w:tcW w:w="2807" w:type="dxa"/>
          </w:tcPr>
          <w:p w14:paraId="06A90E7A" w14:textId="027084F9" w:rsidR="00F30F6C" w:rsidRPr="00A46B96" w:rsidRDefault="00F30F6C" w:rsidP="00F30F6C">
            <w:pPr>
              <w:jc w:val="both"/>
              <w:rPr>
                <w:color w:val="000000" w:themeColor="text1"/>
                <w:sz w:val="28"/>
                <w:szCs w:val="28"/>
              </w:rPr>
            </w:pPr>
            <w:r w:rsidRPr="00A46B96">
              <w:rPr>
                <w:color w:val="000000" w:themeColor="text1"/>
                <w:sz w:val="28"/>
                <w:szCs w:val="28"/>
              </w:rPr>
              <w:t>Темы 1-</w:t>
            </w:r>
            <w:r w:rsidR="00A46B96" w:rsidRPr="00A46B96">
              <w:rPr>
                <w:color w:val="000000" w:themeColor="text1"/>
                <w:sz w:val="28"/>
                <w:szCs w:val="28"/>
              </w:rPr>
              <w:t>5</w:t>
            </w:r>
          </w:p>
        </w:tc>
      </w:tr>
      <w:tr w:rsidR="00F30F6C" w:rsidRPr="00A46B96" w14:paraId="4702D2CE" w14:textId="77777777" w:rsidTr="00535568">
        <w:tc>
          <w:tcPr>
            <w:tcW w:w="567" w:type="dxa"/>
            <w:tcBorders>
              <w:top w:val="single" w:sz="4" w:space="0" w:color="auto"/>
              <w:left w:val="single" w:sz="4" w:space="0" w:color="auto"/>
              <w:bottom w:val="single" w:sz="4" w:space="0" w:color="auto"/>
              <w:right w:val="single" w:sz="4" w:space="0" w:color="auto"/>
            </w:tcBorders>
            <w:shd w:val="clear" w:color="auto" w:fill="FFFFFF"/>
          </w:tcPr>
          <w:p w14:paraId="0D7271BF" w14:textId="77777777" w:rsidR="00F30F6C" w:rsidRPr="00A46B96" w:rsidRDefault="00F30F6C" w:rsidP="00F30F6C">
            <w:pPr>
              <w:widowControl w:val="0"/>
              <w:autoSpaceDE w:val="0"/>
              <w:autoSpaceDN w:val="0"/>
              <w:adjustRightInd w:val="0"/>
              <w:jc w:val="center"/>
              <w:rPr>
                <w:color w:val="000000"/>
                <w:sz w:val="28"/>
                <w:szCs w:val="28"/>
              </w:rPr>
            </w:pPr>
            <w:r w:rsidRPr="00A46B96">
              <w:rPr>
                <w:color w:val="000000"/>
                <w:sz w:val="28"/>
                <w:szCs w:val="28"/>
              </w:rPr>
              <w:t>4</w:t>
            </w:r>
          </w:p>
        </w:tc>
        <w:tc>
          <w:tcPr>
            <w:tcW w:w="6124" w:type="dxa"/>
            <w:tcBorders>
              <w:top w:val="single" w:sz="4" w:space="0" w:color="auto"/>
              <w:left w:val="single" w:sz="4" w:space="0" w:color="auto"/>
              <w:bottom w:val="single" w:sz="4" w:space="0" w:color="auto"/>
              <w:right w:val="single" w:sz="4" w:space="0" w:color="auto"/>
            </w:tcBorders>
            <w:shd w:val="clear" w:color="auto" w:fill="FFFFFF"/>
          </w:tcPr>
          <w:p w14:paraId="7A8267CD" w14:textId="77777777" w:rsidR="00F30F6C" w:rsidRPr="00A46B96" w:rsidRDefault="00F30F6C" w:rsidP="00F30F6C">
            <w:pPr>
              <w:widowControl w:val="0"/>
              <w:shd w:val="clear" w:color="auto" w:fill="FFFFFF"/>
              <w:rPr>
                <w:color w:val="000000"/>
                <w:sz w:val="28"/>
                <w:szCs w:val="28"/>
              </w:rPr>
            </w:pPr>
            <w:r w:rsidRPr="00A46B96">
              <w:rPr>
                <w:color w:val="000000"/>
                <w:sz w:val="28"/>
                <w:szCs w:val="28"/>
              </w:rPr>
              <w:t>Информационная система СПАРК</w:t>
            </w:r>
          </w:p>
        </w:tc>
        <w:tc>
          <w:tcPr>
            <w:tcW w:w="2807" w:type="dxa"/>
            <w:tcBorders>
              <w:top w:val="single" w:sz="4" w:space="0" w:color="auto"/>
              <w:left w:val="single" w:sz="4" w:space="0" w:color="auto"/>
              <w:bottom w:val="single" w:sz="4" w:space="0" w:color="auto"/>
              <w:right w:val="single" w:sz="4" w:space="0" w:color="auto"/>
            </w:tcBorders>
            <w:shd w:val="clear" w:color="auto" w:fill="FFFFFF"/>
          </w:tcPr>
          <w:p w14:paraId="77D5253F" w14:textId="0D32E18F" w:rsidR="00F30F6C" w:rsidRPr="00A46B96" w:rsidRDefault="00F30F6C" w:rsidP="00F30F6C">
            <w:pPr>
              <w:jc w:val="both"/>
              <w:rPr>
                <w:sz w:val="28"/>
                <w:szCs w:val="28"/>
              </w:rPr>
            </w:pPr>
            <w:r w:rsidRPr="00A46B96">
              <w:rPr>
                <w:color w:val="000000" w:themeColor="text1"/>
                <w:sz w:val="28"/>
                <w:szCs w:val="28"/>
              </w:rPr>
              <w:t xml:space="preserve">Темы </w:t>
            </w:r>
            <w:r w:rsidR="00A46B96" w:rsidRPr="00A46B96">
              <w:rPr>
                <w:color w:val="000000" w:themeColor="text1"/>
                <w:sz w:val="28"/>
                <w:szCs w:val="28"/>
              </w:rPr>
              <w:t>4</w:t>
            </w:r>
          </w:p>
        </w:tc>
      </w:tr>
    </w:tbl>
    <w:p w14:paraId="072D65F9" w14:textId="77777777" w:rsidR="00C153A7" w:rsidRPr="00A46B96" w:rsidRDefault="00C153A7" w:rsidP="00F30F6C">
      <w:pPr>
        <w:pStyle w:val="afd"/>
        <w:spacing w:line="240" w:lineRule="auto"/>
        <w:ind w:firstLine="0"/>
        <w:rPr>
          <w:lang w:val="ru-RU"/>
        </w:rPr>
      </w:pPr>
    </w:p>
    <w:p w14:paraId="65A9572C" w14:textId="77777777" w:rsidR="00BC100B" w:rsidRPr="00A46B96" w:rsidRDefault="00BC100B" w:rsidP="00F30F6C">
      <w:pPr>
        <w:shd w:val="clear" w:color="auto" w:fill="FFFFFF"/>
        <w:tabs>
          <w:tab w:val="left" w:pos="442"/>
        </w:tabs>
        <w:jc w:val="both"/>
        <w:rPr>
          <w:rFonts w:eastAsia="Calibri"/>
          <w:b/>
          <w:bCs/>
          <w:sz w:val="28"/>
          <w:szCs w:val="28"/>
        </w:rPr>
      </w:pPr>
      <w:r w:rsidRPr="00A46B96">
        <w:rPr>
          <w:rFonts w:eastAsia="Calibri"/>
          <w:b/>
          <w:bCs/>
          <w:sz w:val="28"/>
          <w:szCs w:val="28"/>
        </w:rPr>
        <w:t>11.3. Сертифицированные программные и аппаратные средства защиты информации</w:t>
      </w:r>
    </w:p>
    <w:p w14:paraId="2ACBD07E" w14:textId="77777777" w:rsidR="00B26F16" w:rsidRPr="00A46B96" w:rsidRDefault="00B26F16" w:rsidP="00F30F6C">
      <w:pPr>
        <w:ind w:firstLine="709"/>
        <w:jc w:val="both"/>
        <w:rPr>
          <w:sz w:val="28"/>
          <w:szCs w:val="28"/>
        </w:rPr>
      </w:pPr>
    </w:p>
    <w:p w14:paraId="5F761DA4" w14:textId="72B1D1D5" w:rsidR="004C4B62" w:rsidRPr="00A46B96" w:rsidRDefault="004C4B62" w:rsidP="00F30F6C">
      <w:pPr>
        <w:ind w:firstLine="709"/>
        <w:jc w:val="both"/>
        <w:rPr>
          <w:sz w:val="28"/>
          <w:szCs w:val="28"/>
        </w:rPr>
      </w:pPr>
      <w:r w:rsidRPr="00A46B96">
        <w:rPr>
          <w:sz w:val="28"/>
          <w:szCs w:val="28"/>
        </w:rPr>
        <w:t>Сертифицированные программные и аппаратные средства защиты информации не предусмотрены.</w:t>
      </w:r>
    </w:p>
    <w:p w14:paraId="1E21CF43" w14:textId="07D6FD25" w:rsidR="004C4B62" w:rsidRPr="00A46B96" w:rsidRDefault="004C4B62" w:rsidP="00F30F6C">
      <w:pPr>
        <w:tabs>
          <w:tab w:val="left" w:pos="709"/>
        </w:tabs>
        <w:jc w:val="both"/>
        <w:rPr>
          <w:b/>
          <w:color w:val="000000" w:themeColor="text1"/>
          <w:sz w:val="28"/>
          <w:szCs w:val="28"/>
        </w:rPr>
      </w:pPr>
    </w:p>
    <w:p w14:paraId="7045BB33" w14:textId="1A2BD1F1" w:rsidR="00D56B14" w:rsidRPr="00A46B96" w:rsidRDefault="00D56B14" w:rsidP="00F30F6C">
      <w:pPr>
        <w:tabs>
          <w:tab w:val="left" w:pos="709"/>
        </w:tabs>
        <w:jc w:val="both"/>
        <w:rPr>
          <w:b/>
          <w:color w:val="000000" w:themeColor="text1"/>
          <w:sz w:val="28"/>
          <w:szCs w:val="28"/>
        </w:rPr>
      </w:pPr>
      <w:r w:rsidRPr="00A46B96">
        <w:rPr>
          <w:b/>
          <w:color w:val="000000" w:themeColor="text1"/>
          <w:sz w:val="28"/>
          <w:szCs w:val="28"/>
        </w:rPr>
        <w:t>12. Описание материально-технической базы, необходимой для осуществления образовательного процесса по дисциплине</w:t>
      </w:r>
    </w:p>
    <w:p w14:paraId="3E2B90F5" w14:textId="3130B926" w:rsidR="00D56B14" w:rsidRPr="00A46B96" w:rsidRDefault="00D56B14" w:rsidP="00F30F6C">
      <w:pPr>
        <w:tabs>
          <w:tab w:val="left" w:pos="709"/>
        </w:tabs>
        <w:contextualSpacing/>
        <w:jc w:val="both"/>
        <w:rPr>
          <w:color w:val="000000" w:themeColor="text1"/>
          <w:sz w:val="28"/>
          <w:szCs w:val="28"/>
        </w:rPr>
      </w:pPr>
      <w:r w:rsidRPr="00A46B96">
        <w:rPr>
          <w:color w:val="000000" w:themeColor="text1"/>
          <w:sz w:val="28"/>
          <w:szCs w:val="28"/>
        </w:rPr>
        <w:t>Для обеспечения обучения по дисциплине «</w:t>
      </w:r>
      <w:r w:rsidR="003E5BB6" w:rsidRPr="00A46B96">
        <w:rPr>
          <w:sz w:val="28"/>
          <w:szCs w:val="28"/>
        </w:rPr>
        <w:t>Инновации и инновационная деятельность организаций топливно-энергетического комплекса</w:t>
      </w:r>
      <w:r w:rsidRPr="00A46B96">
        <w:rPr>
          <w:color w:val="000000" w:themeColor="text1"/>
          <w:sz w:val="28"/>
          <w:szCs w:val="28"/>
        </w:rPr>
        <w:t xml:space="preserve">» </w:t>
      </w:r>
      <w:r w:rsidRPr="00A46B96">
        <w:rPr>
          <w:iCs/>
          <w:color w:val="000000" w:themeColor="text1"/>
          <w:sz w:val="28"/>
          <w:szCs w:val="28"/>
          <w:lang w:eastAsia="ar-SA"/>
        </w:rPr>
        <w:t xml:space="preserve">необходима следующая </w:t>
      </w:r>
      <w:r w:rsidRPr="00A46B96">
        <w:rPr>
          <w:color w:val="000000" w:themeColor="text1"/>
          <w:sz w:val="28"/>
          <w:szCs w:val="28"/>
        </w:rPr>
        <w:t xml:space="preserve">материально-техническая база: </w:t>
      </w:r>
    </w:p>
    <w:p w14:paraId="1E6714F0" w14:textId="77777777" w:rsidR="00510EC7" w:rsidRPr="00A46B96" w:rsidRDefault="00D56B14">
      <w:pPr>
        <w:numPr>
          <w:ilvl w:val="0"/>
          <w:numId w:val="2"/>
        </w:numPr>
        <w:tabs>
          <w:tab w:val="left" w:pos="709"/>
        </w:tabs>
        <w:suppressAutoHyphens/>
        <w:ind w:left="0" w:firstLine="0"/>
        <w:contextualSpacing/>
        <w:jc w:val="both"/>
        <w:rPr>
          <w:color w:val="000000" w:themeColor="text1"/>
          <w:sz w:val="28"/>
          <w:szCs w:val="28"/>
        </w:rPr>
      </w:pPr>
      <w:r w:rsidRPr="00A46B96">
        <w:rPr>
          <w:color w:val="000000" w:themeColor="text1"/>
          <w:sz w:val="28"/>
          <w:szCs w:val="28"/>
        </w:rPr>
        <w:t>аудитории для проведения лекционных и семинарских занятий, оборудованные видеопроекционным оборудованием для презентаций, средствами звуковоспроизведения, экраном;</w:t>
      </w:r>
    </w:p>
    <w:p w14:paraId="3D29604E" w14:textId="0D6608AA" w:rsidR="00127548" w:rsidRPr="00A46B96" w:rsidRDefault="00D56B14">
      <w:pPr>
        <w:numPr>
          <w:ilvl w:val="0"/>
          <w:numId w:val="2"/>
        </w:numPr>
        <w:tabs>
          <w:tab w:val="left" w:pos="709"/>
        </w:tabs>
        <w:suppressAutoHyphens/>
        <w:ind w:left="0" w:firstLine="0"/>
        <w:contextualSpacing/>
        <w:jc w:val="both"/>
        <w:rPr>
          <w:color w:val="000000" w:themeColor="text1"/>
          <w:sz w:val="28"/>
          <w:szCs w:val="28"/>
        </w:rPr>
      </w:pPr>
      <w:r w:rsidRPr="00A46B96">
        <w:rPr>
          <w:color w:val="000000" w:themeColor="text1"/>
          <w:sz w:val="28"/>
          <w:szCs w:val="28"/>
        </w:rPr>
        <w:t>библиотеку, имеющую рабочие места для студентов, оснащенные компьютерами с доступом к базам данных и сети Интернет.</w:t>
      </w:r>
    </w:p>
    <w:p w14:paraId="7F75AE72" w14:textId="77777777" w:rsidR="00127548" w:rsidRPr="00A46B96" w:rsidRDefault="00127548" w:rsidP="00127548">
      <w:pPr>
        <w:pStyle w:val="1"/>
        <w:spacing w:before="0"/>
        <w:jc w:val="both"/>
        <w:rPr>
          <w:rFonts w:ascii="Times New Roman" w:hAnsi="Times New Roman"/>
        </w:rPr>
      </w:pPr>
    </w:p>
    <w:sectPr w:rsidR="00127548" w:rsidRPr="00A46B96" w:rsidSect="00AA6C6F">
      <w:headerReference w:type="default" r:id="rId20"/>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6D4BF0" w14:textId="77777777" w:rsidR="00080A5C" w:rsidRDefault="00080A5C" w:rsidP="00AA6C6F">
      <w:r>
        <w:separator/>
      </w:r>
    </w:p>
  </w:endnote>
  <w:endnote w:type="continuationSeparator" w:id="0">
    <w:p w14:paraId="17D15E54" w14:textId="77777777" w:rsidR="00080A5C" w:rsidRDefault="00080A5C" w:rsidP="00AA6C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Minion Pro">
    <w:altName w:val="Times New Roman"/>
    <w:panose1 w:val="00000000000000000000"/>
    <w:charset w:val="00"/>
    <w:family w:val="auto"/>
    <w:notTrueType/>
    <w:pitch w:val="default"/>
    <w:sig w:usb0="00000003" w:usb1="00000000" w:usb2="00000000" w:usb3="00000000" w:csb0="00000001" w:csb1="00000000"/>
  </w:font>
  <w:font w:name="Petersburg-Regular">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Roman">
    <w:altName w:val="Yu Gothic"/>
    <w:panose1 w:val="00000000000000000000"/>
    <w:charset w:val="80"/>
    <w:family w:val="roman"/>
    <w:notTrueType/>
    <w:pitch w:val="default"/>
    <w:sig w:usb0="00000001" w:usb1="08070000" w:usb2="00000010" w:usb3="00000000" w:csb0="00020000" w:csb1="00000000"/>
  </w:font>
  <w:font w:name="TimesNewRomanPSMT">
    <w:altName w:val="Yu Gothic"/>
    <w:charset w:val="80"/>
    <w:family w:val="auto"/>
    <w:pitch w:val="default"/>
  </w:font>
  <w:font w:name="TimesNewRomanPS-BoldMT">
    <w:altName w:val="MS Mincho"/>
    <w:panose1 w:val="00000000000000000000"/>
    <w:charset w:val="80"/>
    <w:family w:val="auto"/>
    <w:notTrueType/>
    <w:pitch w:val="default"/>
    <w:sig w:usb0="00000203" w:usb1="08070000" w:usb2="00000010" w:usb3="00000000" w:csb0="00020005" w:csb1="00000000"/>
  </w:font>
  <w:font w:name="Times New Roman,Italic">
    <w:altName w:val="Klee One"/>
    <w:panose1 w:val="00000000000000000000"/>
    <w:charset w:val="80"/>
    <w:family w:val="auto"/>
    <w:notTrueType/>
    <w:pitch w:val="default"/>
    <w:sig w:usb0="00000001" w:usb1="08070000" w:usb2="00000010" w:usb3="00000000" w:csb0="00020000" w:csb1="00000000"/>
  </w:font>
  <w:font w:name="Klee One">
    <w:charset w:val="80"/>
    <w:family w:val="auto"/>
    <w:pitch w:val="variable"/>
    <w:sig w:usb0="E00002FF" w:usb1="6AC7FCFF" w:usb2="00000052" w:usb3="00000000" w:csb0="00120005" w:csb1="00000000"/>
  </w:font>
  <w:font w:name="FreeSans">
    <w:altName w:val="Calibri"/>
    <w:panose1 w:val="00000000000000000000"/>
    <w:charset w:val="CC"/>
    <w:family w:val="auto"/>
    <w:notTrueType/>
    <w:pitch w:val="default"/>
    <w:sig w:usb0="00000201" w:usb1="00000000" w:usb2="00000000" w:usb3="00000000" w:csb0="00000004" w:csb1="00000000"/>
  </w:font>
  <w:font w:name="Letter Gothic">
    <w:altName w:val="Courier New"/>
    <w:panose1 w:val="00000000000000000000"/>
    <w:charset w:val="00"/>
    <w:family w:val="modern"/>
    <w:notTrueType/>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C10F86" w14:textId="77777777" w:rsidR="00080A5C" w:rsidRDefault="00080A5C" w:rsidP="00AA6C6F">
      <w:r>
        <w:separator/>
      </w:r>
    </w:p>
  </w:footnote>
  <w:footnote w:type="continuationSeparator" w:id="0">
    <w:p w14:paraId="23922557" w14:textId="77777777" w:rsidR="00080A5C" w:rsidRDefault="00080A5C" w:rsidP="00AA6C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97184012"/>
      <w:docPartObj>
        <w:docPartGallery w:val="Page Numbers (Top of Page)"/>
        <w:docPartUnique/>
      </w:docPartObj>
    </w:sdtPr>
    <w:sdtContent>
      <w:p w14:paraId="13ECB96A" w14:textId="5B60A968" w:rsidR="00535568" w:rsidRDefault="00535568">
        <w:pPr>
          <w:pStyle w:val="af"/>
          <w:jc w:val="right"/>
        </w:pPr>
        <w:r>
          <w:fldChar w:fldCharType="begin"/>
        </w:r>
        <w:r>
          <w:instrText>PAGE   \* MERGEFORMAT</w:instrText>
        </w:r>
        <w:r>
          <w:fldChar w:fldCharType="separate"/>
        </w:r>
        <w:r>
          <w:rPr>
            <w:noProof/>
          </w:rPr>
          <w:t>2</w:t>
        </w:r>
        <w:r>
          <w:fldChar w:fldCharType="end"/>
        </w:r>
      </w:p>
    </w:sdtContent>
  </w:sdt>
  <w:p w14:paraId="7B91C3CA" w14:textId="77777777" w:rsidR="00535568" w:rsidRDefault="00535568">
    <w:pPr>
      <w:pStyle w:val="af"/>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F2354"/>
    <w:multiLevelType w:val="hybridMultilevel"/>
    <w:tmpl w:val="111A8510"/>
    <w:lvl w:ilvl="0" w:tplc="4EAA1EA2">
      <w:start w:val="1"/>
      <w:numFmt w:val="bullet"/>
      <w:lvlText w:val=""/>
      <w:lvlJc w:val="left"/>
      <w:pPr>
        <w:ind w:left="720" w:hanging="360"/>
      </w:pPr>
      <w:rPr>
        <w:rFonts w:ascii="Symbol" w:hAnsi="Symbol" w:hint="default"/>
        <w:color w:val="000000" w:themeColor="text1"/>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79D3A45"/>
    <w:multiLevelType w:val="hybridMultilevel"/>
    <w:tmpl w:val="593250CA"/>
    <w:lvl w:ilvl="0" w:tplc="2D1872AA">
      <w:start w:val="1"/>
      <w:numFmt w:val="bullet"/>
      <w:lvlText w:val=""/>
      <w:lvlJc w:val="left"/>
      <w:pPr>
        <w:ind w:left="2809" w:hanging="360"/>
      </w:pPr>
      <w:rPr>
        <w:rFonts w:ascii="Symbol" w:hAnsi="Symbol" w:hint="default"/>
      </w:rPr>
    </w:lvl>
    <w:lvl w:ilvl="1" w:tplc="04190003" w:tentative="1">
      <w:start w:val="1"/>
      <w:numFmt w:val="bullet"/>
      <w:lvlText w:val="o"/>
      <w:lvlJc w:val="left"/>
      <w:pPr>
        <w:ind w:left="3529" w:hanging="360"/>
      </w:pPr>
      <w:rPr>
        <w:rFonts w:ascii="Courier New" w:hAnsi="Courier New" w:cs="Courier New" w:hint="default"/>
      </w:rPr>
    </w:lvl>
    <w:lvl w:ilvl="2" w:tplc="04190005" w:tentative="1">
      <w:start w:val="1"/>
      <w:numFmt w:val="bullet"/>
      <w:lvlText w:val=""/>
      <w:lvlJc w:val="left"/>
      <w:pPr>
        <w:ind w:left="4249" w:hanging="360"/>
      </w:pPr>
      <w:rPr>
        <w:rFonts w:ascii="Wingdings" w:hAnsi="Wingdings" w:hint="default"/>
      </w:rPr>
    </w:lvl>
    <w:lvl w:ilvl="3" w:tplc="04190001" w:tentative="1">
      <w:start w:val="1"/>
      <w:numFmt w:val="bullet"/>
      <w:lvlText w:val=""/>
      <w:lvlJc w:val="left"/>
      <w:pPr>
        <w:ind w:left="4969" w:hanging="360"/>
      </w:pPr>
      <w:rPr>
        <w:rFonts w:ascii="Symbol" w:hAnsi="Symbol" w:hint="default"/>
      </w:rPr>
    </w:lvl>
    <w:lvl w:ilvl="4" w:tplc="04190003" w:tentative="1">
      <w:start w:val="1"/>
      <w:numFmt w:val="bullet"/>
      <w:lvlText w:val="o"/>
      <w:lvlJc w:val="left"/>
      <w:pPr>
        <w:ind w:left="5689" w:hanging="360"/>
      </w:pPr>
      <w:rPr>
        <w:rFonts w:ascii="Courier New" w:hAnsi="Courier New" w:cs="Courier New" w:hint="default"/>
      </w:rPr>
    </w:lvl>
    <w:lvl w:ilvl="5" w:tplc="04190005" w:tentative="1">
      <w:start w:val="1"/>
      <w:numFmt w:val="bullet"/>
      <w:lvlText w:val=""/>
      <w:lvlJc w:val="left"/>
      <w:pPr>
        <w:ind w:left="6409" w:hanging="360"/>
      </w:pPr>
      <w:rPr>
        <w:rFonts w:ascii="Wingdings" w:hAnsi="Wingdings" w:hint="default"/>
      </w:rPr>
    </w:lvl>
    <w:lvl w:ilvl="6" w:tplc="04190001" w:tentative="1">
      <w:start w:val="1"/>
      <w:numFmt w:val="bullet"/>
      <w:lvlText w:val=""/>
      <w:lvlJc w:val="left"/>
      <w:pPr>
        <w:ind w:left="7129" w:hanging="360"/>
      </w:pPr>
      <w:rPr>
        <w:rFonts w:ascii="Symbol" w:hAnsi="Symbol" w:hint="default"/>
      </w:rPr>
    </w:lvl>
    <w:lvl w:ilvl="7" w:tplc="04190003" w:tentative="1">
      <w:start w:val="1"/>
      <w:numFmt w:val="bullet"/>
      <w:lvlText w:val="o"/>
      <w:lvlJc w:val="left"/>
      <w:pPr>
        <w:ind w:left="7849" w:hanging="360"/>
      </w:pPr>
      <w:rPr>
        <w:rFonts w:ascii="Courier New" w:hAnsi="Courier New" w:cs="Courier New" w:hint="default"/>
      </w:rPr>
    </w:lvl>
    <w:lvl w:ilvl="8" w:tplc="04190005" w:tentative="1">
      <w:start w:val="1"/>
      <w:numFmt w:val="bullet"/>
      <w:lvlText w:val=""/>
      <w:lvlJc w:val="left"/>
      <w:pPr>
        <w:ind w:left="8569" w:hanging="360"/>
      </w:pPr>
      <w:rPr>
        <w:rFonts w:ascii="Wingdings" w:hAnsi="Wingdings" w:hint="default"/>
      </w:rPr>
    </w:lvl>
  </w:abstractNum>
  <w:abstractNum w:abstractNumId="2" w15:restartNumberingAfterBreak="0">
    <w:nsid w:val="09524E78"/>
    <w:multiLevelType w:val="hybridMultilevel"/>
    <w:tmpl w:val="90AE06FE"/>
    <w:lvl w:ilvl="0" w:tplc="A9E41562">
      <w:start w:val="1"/>
      <w:numFmt w:val="decimal"/>
      <w:lvlText w:val="%1."/>
      <w:lvlJc w:val="left"/>
      <w:pPr>
        <w:ind w:left="1429" w:hanging="360"/>
      </w:pPr>
      <w:rPr>
        <w:i w:val="0"/>
        <w:iCs/>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0EC728C3"/>
    <w:multiLevelType w:val="hybridMultilevel"/>
    <w:tmpl w:val="FF3AF922"/>
    <w:lvl w:ilvl="0" w:tplc="7304EC30">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21A13F8"/>
    <w:multiLevelType w:val="hybridMultilevel"/>
    <w:tmpl w:val="7BE47B32"/>
    <w:lvl w:ilvl="0" w:tplc="441687C2">
      <w:start w:val="1"/>
      <w:numFmt w:val="bullet"/>
      <w:lvlText w:val=""/>
      <w:lvlJc w:val="left"/>
      <w:pPr>
        <w:ind w:left="720" w:hanging="360"/>
      </w:pPr>
      <w:rPr>
        <w:rFonts w:ascii="Symbol" w:hAnsi="Symbol" w:cs="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FFB05F9"/>
    <w:multiLevelType w:val="hybridMultilevel"/>
    <w:tmpl w:val="B32882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15E38C4"/>
    <w:multiLevelType w:val="hybridMultilevel"/>
    <w:tmpl w:val="FDE4DBF4"/>
    <w:lvl w:ilvl="0" w:tplc="D1844546">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28E92D26"/>
    <w:multiLevelType w:val="hybridMultilevel"/>
    <w:tmpl w:val="AD6ECA5E"/>
    <w:lvl w:ilvl="0" w:tplc="2FD8E76E">
      <w:start w:val="1"/>
      <w:numFmt w:val="decimal"/>
      <w:lvlText w:val="%1."/>
      <w:lvlJc w:val="left"/>
      <w:pPr>
        <w:ind w:left="732" w:hanging="732"/>
      </w:pPr>
      <w:rPr>
        <w:rFonts w:ascii="Times New Roman" w:eastAsia="Times New Roman" w:hAnsi="Times New Roman" w:cs="Times New Roman" w:hint="default"/>
        <w:spacing w:val="0"/>
        <w:w w:val="100"/>
        <w:sz w:val="28"/>
        <w:szCs w:val="28"/>
        <w:lang w:val="ru-RU" w:eastAsia="en-US" w:bidi="ar-SA"/>
      </w:rPr>
    </w:lvl>
    <w:lvl w:ilvl="1" w:tplc="05DADFEC">
      <w:start w:val="1"/>
      <w:numFmt w:val="decimal"/>
      <w:lvlText w:val="%2."/>
      <w:lvlJc w:val="left"/>
      <w:pPr>
        <w:ind w:left="278" w:hanging="720"/>
      </w:pPr>
      <w:rPr>
        <w:rFonts w:ascii="Times New Roman" w:eastAsia="Times New Roman" w:hAnsi="Times New Roman" w:cs="Times New Roman" w:hint="default"/>
        <w:spacing w:val="0"/>
        <w:w w:val="100"/>
        <w:sz w:val="28"/>
        <w:szCs w:val="28"/>
        <w:lang w:val="ru-RU" w:eastAsia="en-US" w:bidi="ar-SA"/>
      </w:rPr>
    </w:lvl>
    <w:lvl w:ilvl="2" w:tplc="0EA2AE34">
      <w:numFmt w:val="bullet"/>
      <w:lvlText w:val="•"/>
      <w:lvlJc w:val="left"/>
      <w:pPr>
        <w:ind w:left="1715" w:hanging="720"/>
      </w:pPr>
      <w:rPr>
        <w:lang w:val="ru-RU" w:eastAsia="en-US" w:bidi="ar-SA"/>
      </w:rPr>
    </w:lvl>
    <w:lvl w:ilvl="3" w:tplc="AE1CF760">
      <w:numFmt w:val="bullet"/>
      <w:lvlText w:val="•"/>
      <w:lvlJc w:val="left"/>
      <w:pPr>
        <w:ind w:left="2691" w:hanging="720"/>
      </w:pPr>
      <w:rPr>
        <w:lang w:val="ru-RU" w:eastAsia="en-US" w:bidi="ar-SA"/>
      </w:rPr>
    </w:lvl>
    <w:lvl w:ilvl="4" w:tplc="C5BA0C80">
      <w:numFmt w:val="bullet"/>
      <w:lvlText w:val="•"/>
      <w:lvlJc w:val="left"/>
      <w:pPr>
        <w:ind w:left="3666" w:hanging="720"/>
      </w:pPr>
      <w:rPr>
        <w:lang w:val="ru-RU" w:eastAsia="en-US" w:bidi="ar-SA"/>
      </w:rPr>
    </w:lvl>
    <w:lvl w:ilvl="5" w:tplc="F6B4157E">
      <w:numFmt w:val="bullet"/>
      <w:lvlText w:val="•"/>
      <w:lvlJc w:val="left"/>
      <w:pPr>
        <w:ind w:left="4642" w:hanging="720"/>
      </w:pPr>
      <w:rPr>
        <w:lang w:val="ru-RU" w:eastAsia="en-US" w:bidi="ar-SA"/>
      </w:rPr>
    </w:lvl>
    <w:lvl w:ilvl="6" w:tplc="EB92CA3C">
      <w:numFmt w:val="bullet"/>
      <w:lvlText w:val="•"/>
      <w:lvlJc w:val="left"/>
      <w:pPr>
        <w:ind w:left="5617" w:hanging="720"/>
      </w:pPr>
      <w:rPr>
        <w:lang w:val="ru-RU" w:eastAsia="en-US" w:bidi="ar-SA"/>
      </w:rPr>
    </w:lvl>
    <w:lvl w:ilvl="7" w:tplc="E1A62D2E">
      <w:numFmt w:val="bullet"/>
      <w:lvlText w:val="•"/>
      <w:lvlJc w:val="left"/>
      <w:pPr>
        <w:ind w:left="6593" w:hanging="720"/>
      </w:pPr>
      <w:rPr>
        <w:lang w:val="ru-RU" w:eastAsia="en-US" w:bidi="ar-SA"/>
      </w:rPr>
    </w:lvl>
    <w:lvl w:ilvl="8" w:tplc="8E1A1046">
      <w:numFmt w:val="bullet"/>
      <w:lvlText w:val="•"/>
      <w:lvlJc w:val="left"/>
      <w:pPr>
        <w:ind w:left="7568" w:hanging="720"/>
      </w:pPr>
      <w:rPr>
        <w:lang w:val="ru-RU" w:eastAsia="en-US" w:bidi="ar-SA"/>
      </w:rPr>
    </w:lvl>
  </w:abstractNum>
  <w:abstractNum w:abstractNumId="8" w15:restartNumberingAfterBreak="0">
    <w:nsid w:val="2A3D12B1"/>
    <w:multiLevelType w:val="hybridMultilevel"/>
    <w:tmpl w:val="8CDC6B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C700C70"/>
    <w:multiLevelType w:val="hybridMultilevel"/>
    <w:tmpl w:val="69984CF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3C3C0F48"/>
    <w:multiLevelType w:val="multilevel"/>
    <w:tmpl w:val="F268209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E5216C0"/>
    <w:multiLevelType w:val="hybridMultilevel"/>
    <w:tmpl w:val="F2C2A0C2"/>
    <w:lvl w:ilvl="0" w:tplc="74F69A5A">
      <w:start w:val="7"/>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47111C8D"/>
    <w:multiLevelType w:val="hybridMultilevel"/>
    <w:tmpl w:val="CF3CEC8C"/>
    <w:lvl w:ilvl="0" w:tplc="0419000F">
      <w:start w:val="1"/>
      <w:numFmt w:val="decimal"/>
      <w:lvlText w:val="%1."/>
      <w:lvlJc w:val="left"/>
      <w:pPr>
        <w:tabs>
          <w:tab w:val="num" w:pos="540"/>
        </w:tabs>
        <w:ind w:left="540" w:hanging="360"/>
      </w:pPr>
    </w:lvl>
    <w:lvl w:ilvl="1" w:tplc="3A5AE4EA">
      <w:start w:val="1"/>
      <w:numFmt w:val="decimal"/>
      <w:lvlText w:val="%2)"/>
      <w:lvlJc w:val="left"/>
      <w:pPr>
        <w:tabs>
          <w:tab w:val="num" w:pos="1074"/>
        </w:tabs>
        <w:ind w:left="1074" w:hanging="354"/>
      </w:pPr>
      <w:rPr>
        <w:rFonts w:hint="default"/>
        <w:b w:val="0"/>
        <w:i w:val="0"/>
      </w:r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4" w15:restartNumberingAfterBreak="0">
    <w:nsid w:val="47456F2F"/>
    <w:multiLevelType w:val="hybridMultilevel"/>
    <w:tmpl w:val="13BC974C"/>
    <w:lvl w:ilvl="0" w:tplc="AD94848A">
      <w:start w:val="1"/>
      <w:numFmt w:val="decimal"/>
      <w:lvlText w:val="%1."/>
      <w:lvlJc w:val="left"/>
      <w:pPr>
        <w:ind w:left="1211" w:hanging="360"/>
      </w:pPr>
      <w:rPr>
        <w:rFonts w:hint="default"/>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499058C4"/>
    <w:multiLevelType w:val="hybridMultilevel"/>
    <w:tmpl w:val="22B6F5E8"/>
    <w:lvl w:ilvl="0" w:tplc="A6408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A4D1FFC"/>
    <w:multiLevelType w:val="hybridMultilevel"/>
    <w:tmpl w:val="40C074C6"/>
    <w:lvl w:ilvl="0" w:tplc="08342966">
      <w:start w:val="1"/>
      <w:numFmt w:val="decimal"/>
      <w:lvlText w:val="%1."/>
      <w:lvlJc w:val="left"/>
      <w:pPr>
        <w:ind w:left="720" w:hanging="360"/>
      </w:pPr>
      <w:rPr>
        <w:rFonts w:ascii="Times New Roman" w:hAnsi="Times New Roman" w:cs="Times New Roman" w:hint="default"/>
        <w:b w:val="0"/>
        <w:color w:val="auto"/>
        <w:sz w:val="28"/>
        <w:szCs w:val="28"/>
      </w:rPr>
    </w:lvl>
    <w:lvl w:ilvl="1" w:tplc="30CC4C66">
      <w:start w:val="1"/>
      <w:numFmt w:val="decimal"/>
      <w:lvlText w:val="%2."/>
      <w:lvlJc w:val="left"/>
      <w:pPr>
        <w:ind w:left="1440" w:hanging="360"/>
      </w:pPr>
      <w:rPr>
        <w:rFonts w:ascii="Times New Roman" w:eastAsia="Times New Roman" w:hAnsi="Times New Roman" w:cs="Times New Roman"/>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1A02E58"/>
    <w:multiLevelType w:val="multilevel"/>
    <w:tmpl w:val="572EEED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52D3290F"/>
    <w:multiLevelType w:val="hybridMultilevel"/>
    <w:tmpl w:val="5B58D4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6D60766"/>
    <w:multiLevelType w:val="hybridMultilevel"/>
    <w:tmpl w:val="F22C1DBE"/>
    <w:lvl w:ilvl="0" w:tplc="A6408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97D6935"/>
    <w:multiLevelType w:val="hybridMultilevel"/>
    <w:tmpl w:val="A8264F12"/>
    <w:lvl w:ilvl="0" w:tplc="8FA89054">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AB47D7D"/>
    <w:multiLevelType w:val="hybridMultilevel"/>
    <w:tmpl w:val="14FA0538"/>
    <w:lvl w:ilvl="0" w:tplc="FC32AF0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15:restartNumberingAfterBreak="0">
    <w:nsid w:val="5F17412F"/>
    <w:multiLevelType w:val="hybridMultilevel"/>
    <w:tmpl w:val="F51CEECA"/>
    <w:lvl w:ilvl="0" w:tplc="4EAA1EA2">
      <w:start w:val="1"/>
      <w:numFmt w:val="bullet"/>
      <w:lvlText w:val=""/>
      <w:lvlJc w:val="left"/>
      <w:pPr>
        <w:ind w:left="720" w:hanging="360"/>
      </w:pPr>
      <w:rPr>
        <w:rFonts w:ascii="Symbol" w:hAnsi="Symbol" w:hint="default"/>
        <w:color w:val="000000" w:themeColor="text1"/>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5F9761DC"/>
    <w:multiLevelType w:val="hybridMultilevel"/>
    <w:tmpl w:val="23E45658"/>
    <w:lvl w:ilvl="0" w:tplc="8FA89054">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FB15C98"/>
    <w:multiLevelType w:val="hybridMultilevel"/>
    <w:tmpl w:val="D012E0C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15:restartNumberingAfterBreak="0">
    <w:nsid w:val="60F30DC2"/>
    <w:multiLevelType w:val="hybridMultilevel"/>
    <w:tmpl w:val="E1D65AC0"/>
    <w:lvl w:ilvl="0" w:tplc="FBDCDE8C">
      <w:start w:val="1"/>
      <w:numFmt w:val="russianLower"/>
      <w:lvlText w:val="%1)"/>
      <w:lvlJc w:val="left"/>
      <w:pPr>
        <w:ind w:left="720" w:hanging="360"/>
      </w:pPr>
      <w:rPr>
        <w:rFonts w:hint="default"/>
        <w:b w:val="0"/>
        <w:bCs/>
        <w:i w:val="0"/>
        <w:i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2CE4F4D"/>
    <w:multiLevelType w:val="hybridMultilevel"/>
    <w:tmpl w:val="AEE4F982"/>
    <w:lvl w:ilvl="0" w:tplc="4EAA1EA2">
      <w:start w:val="1"/>
      <w:numFmt w:val="bullet"/>
      <w:lvlText w:val=""/>
      <w:lvlJc w:val="left"/>
      <w:pPr>
        <w:ind w:left="748" w:hanging="360"/>
      </w:pPr>
      <w:rPr>
        <w:rFonts w:ascii="Symbol" w:hAnsi="Symbol" w:hint="default"/>
        <w:color w:val="000000" w:themeColor="text1"/>
      </w:rPr>
    </w:lvl>
    <w:lvl w:ilvl="1" w:tplc="04190003" w:tentative="1">
      <w:start w:val="1"/>
      <w:numFmt w:val="bullet"/>
      <w:lvlText w:val="o"/>
      <w:lvlJc w:val="left"/>
      <w:pPr>
        <w:ind w:left="1468" w:hanging="360"/>
      </w:pPr>
      <w:rPr>
        <w:rFonts w:ascii="Courier New" w:hAnsi="Courier New" w:cs="Courier New" w:hint="default"/>
      </w:rPr>
    </w:lvl>
    <w:lvl w:ilvl="2" w:tplc="04190005" w:tentative="1">
      <w:start w:val="1"/>
      <w:numFmt w:val="bullet"/>
      <w:lvlText w:val=""/>
      <w:lvlJc w:val="left"/>
      <w:pPr>
        <w:ind w:left="2188" w:hanging="360"/>
      </w:pPr>
      <w:rPr>
        <w:rFonts w:ascii="Wingdings" w:hAnsi="Wingdings" w:hint="default"/>
      </w:rPr>
    </w:lvl>
    <w:lvl w:ilvl="3" w:tplc="04190001" w:tentative="1">
      <w:start w:val="1"/>
      <w:numFmt w:val="bullet"/>
      <w:lvlText w:val=""/>
      <w:lvlJc w:val="left"/>
      <w:pPr>
        <w:ind w:left="2908" w:hanging="360"/>
      </w:pPr>
      <w:rPr>
        <w:rFonts w:ascii="Symbol" w:hAnsi="Symbol" w:hint="default"/>
      </w:rPr>
    </w:lvl>
    <w:lvl w:ilvl="4" w:tplc="04190003" w:tentative="1">
      <w:start w:val="1"/>
      <w:numFmt w:val="bullet"/>
      <w:lvlText w:val="o"/>
      <w:lvlJc w:val="left"/>
      <w:pPr>
        <w:ind w:left="3628" w:hanging="360"/>
      </w:pPr>
      <w:rPr>
        <w:rFonts w:ascii="Courier New" w:hAnsi="Courier New" w:cs="Courier New" w:hint="default"/>
      </w:rPr>
    </w:lvl>
    <w:lvl w:ilvl="5" w:tplc="04190005" w:tentative="1">
      <w:start w:val="1"/>
      <w:numFmt w:val="bullet"/>
      <w:lvlText w:val=""/>
      <w:lvlJc w:val="left"/>
      <w:pPr>
        <w:ind w:left="4348" w:hanging="360"/>
      </w:pPr>
      <w:rPr>
        <w:rFonts w:ascii="Wingdings" w:hAnsi="Wingdings" w:hint="default"/>
      </w:rPr>
    </w:lvl>
    <w:lvl w:ilvl="6" w:tplc="04190001" w:tentative="1">
      <w:start w:val="1"/>
      <w:numFmt w:val="bullet"/>
      <w:lvlText w:val=""/>
      <w:lvlJc w:val="left"/>
      <w:pPr>
        <w:ind w:left="5068" w:hanging="360"/>
      </w:pPr>
      <w:rPr>
        <w:rFonts w:ascii="Symbol" w:hAnsi="Symbol" w:hint="default"/>
      </w:rPr>
    </w:lvl>
    <w:lvl w:ilvl="7" w:tplc="04190003" w:tentative="1">
      <w:start w:val="1"/>
      <w:numFmt w:val="bullet"/>
      <w:lvlText w:val="o"/>
      <w:lvlJc w:val="left"/>
      <w:pPr>
        <w:ind w:left="5788" w:hanging="360"/>
      </w:pPr>
      <w:rPr>
        <w:rFonts w:ascii="Courier New" w:hAnsi="Courier New" w:cs="Courier New" w:hint="default"/>
      </w:rPr>
    </w:lvl>
    <w:lvl w:ilvl="8" w:tplc="04190005" w:tentative="1">
      <w:start w:val="1"/>
      <w:numFmt w:val="bullet"/>
      <w:lvlText w:val=""/>
      <w:lvlJc w:val="left"/>
      <w:pPr>
        <w:ind w:left="6508" w:hanging="360"/>
      </w:pPr>
      <w:rPr>
        <w:rFonts w:ascii="Wingdings" w:hAnsi="Wingdings" w:hint="default"/>
      </w:rPr>
    </w:lvl>
  </w:abstractNum>
  <w:abstractNum w:abstractNumId="27" w15:restartNumberingAfterBreak="0">
    <w:nsid w:val="635D43AC"/>
    <w:multiLevelType w:val="hybridMultilevel"/>
    <w:tmpl w:val="D9D4530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3DA7789"/>
    <w:multiLevelType w:val="hybridMultilevel"/>
    <w:tmpl w:val="EDAA24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42E0468"/>
    <w:multiLevelType w:val="hybridMultilevel"/>
    <w:tmpl w:val="89E0C3F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9FE7E5F"/>
    <w:multiLevelType w:val="multilevel"/>
    <w:tmpl w:val="9C7CCE96"/>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6AC42D45"/>
    <w:multiLevelType w:val="hybridMultilevel"/>
    <w:tmpl w:val="8B42CDBC"/>
    <w:lvl w:ilvl="0" w:tplc="8FA89054">
      <w:start w:val="1"/>
      <w:numFmt w:val="decimal"/>
      <w:lvlText w:val="%1."/>
      <w:lvlJc w:val="left"/>
      <w:pPr>
        <w:ind w:left="720" w:hanging="360"/>
      </w:pPr>
      <w:rPr>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6B206D7F"/>
    <w:multiLevelType w:val="hybridMultilevel"/>
    <w:tmpl w:val="C08EBF9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3" w15:restartNumberingAfterBreak="0">
    <w:nsid w:val="6C8A43D8"/>
    <w:multiLevelType w:val="hybridMultilevel"/>
    <w:tmpl w:val="CF3CEC8C"/>
    <w:lvl w:ilvl="0" w:tplc="FFFFFFFF">
      <w:start w:val="1"/>
      <w:numFmt w:val="decimal"/>
      <w:lvlText w:val="%1."/>
      <w:lvlJc w:val="left"/>
      <w:pPr>
        <w:tabs>
          <w:tab w:val="num" w:pos="540"/>
        </w:tabs>
        <w:ind w:left="540" w:hanging="360"/>
      </w:pPr>
    </w:lvl>
    <w:lvl w:ilvl="1" w:tplc="FFFFFFFF">
      <w:start w:val="1"/>
      <w:numFmt w:val="decimal"/>
      <w:lvlText w:val="%2)"/>
      <w:lvlJc w:val="left"/>
      <w:pPr>
        <w:tabs>
          <w:tab w:val="num" w:pos="1074"/>
        </w:tabs>
        <w:ind w:left="1074" w:hanging="354"/>
      </w:pPr>
      <w:rPr>
        <w:rFonts w:hint="default"/>
        <w:b w:val="0"/>
        <w:i w:val="0"/>
      </w:r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34" w15:restartNumberingAfterBreak="0">
    <w:nsid w:val="6E1F7C3C"/>
    <w:multiLevelType w:val="hybridMultilevel"/>
    <w:tmpl w:val="DEE0E5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0844CD7"/>
    <w:multiLevelType w:val="multilevel"/>
    <w:tmpl w:val="45D0C514"/>
    <w:lvl w:ilvl="0">
      <w:start w:val="1"/>
      <w:numFmt w:val="decimal"/>
      <w:lvlText w:val="%1."/>
      <w:lvlJc w:val="left"/>
      <w:pPr>
        <w:tabs>
          <w:tab w:val="num" w:pos="360"/>
        </w:tabs>
        <w:ind w:left="340" w:hanging="340"/>
      </w:pPr>
      <w:rPr>
        <w:rFonts w:ascii="Times New Roman" w:hAnsi="Times New Roman" w:cs="Times New Roman" w:hint="default"/>
        <w:b w:val="0"/>
        <w:i w:val="0"/>
        <w:sz w:val="28"/>
      </w:rPr>
    </w:lvl>
    <w:lvl w:ilvl="1">
      <w:start w:val="2"/>
      <w:numFmt w:val="decimal"/>
      <w:isLgl/>
      <w:lvlText w:val="%1.%2"/>
      <w:lvlJc w:val="left"/>
      <w:pPr>
        <w:ind w:left="450" w:hanging="450"/>
      </w:pPr>
    </w:lvl>
    <w:lvl w:ilvl="2">
      <w:start w:val="1"/>
      <w:numFmt w:val="decimal"/>
      <w:isLgl/>
      <w:lvlText w:val="%1.%2.%3"/>
      <w:lvlJc w:val="left"/>
      <w:pPr>
        <w:ind w:left="720" w:hanging="720"/>
      </w:pPr>
    </w:lvl>
    <w:lvl w:ilvl="3">
      <w:start w:val="1"/>
      <w:numFmt w:val="decimal"/>
      <w:isLgl/>
      <w:lvlText w:val="%1.%2.%3.%4"/>
      <w:lvlJc w:val="left"/>
      <w:pPr>
        <w:ind w:left="1080" w:hanging="1080"/>
      </w:pPr>
    </w:lvl>
    <w:lvl w:ilvl="4">
      <w:start w:val="1"/>
      <w:numFmt w:val="decimal"/>
      <w:isLgl/>
      <w:lvlText w:val="%1.%2.%3.%4.%5"/>
      <w:lvlJc w:val="left"/>
      <w:pPr>
        <w:ind w:left="1080" w:hanging="1080"/>
      </w:pPr>
    </w:lvl>
    <w:lvl w:ilvl="5">
      <w:start w:val="1"/>
      <w:numFmt w:val="decimal"/>
      <w:isLgl/>
      <w:lvlText w:val="%1.%2.%3.%4.%5.%6"/>
      <w:lvlJc w:val="left"/>
      <w:pPr>
        <w:ind w:left="1440" w:hanging="1440"/>
      </w:pPr>
    </w:lvl>
    <w:lvl w:ilvl="6">
      <w:start w:val="1"/>
      <w:numFmt w:val="decimal"/>
      <w:isLgl/>
      <w:lvlText w:val="%1.%2.%3.%4.%5.%6.%7"/>
      <w:lvlJc w:val="left"/>
      <w:pPr>
        <w:ind w:left="1440" w:hanging="1440"/>
      </w:pPr>
    </w:lvl>
    <w:lvl w:ilvl="7">
      <w:start w:val="1"/>
      <w:numFmt w:val="decimal"/>
      <w:isLgl/>
      <w:lvlText w:val="%1.%2.%3.%4.%5.%6.%7.%8"/>
      <w:lvlJc w:val="left"/>
      <w:pPr>
        <w:ind w:left="1800" w:hanging="1800"/>
      </w:pPr>
    </w:lvl>
    <w:lvl w:ilvl="8">
      <w:start w:val="1"/>
      <w:numFmt w:val="decimal"/>
      <w:isLgl/>
      <w:lvlText w:val="%1.%2.%3.%4.%5.%6.%7.%8.%9"/>
      <w:lvlJc w:val="left"/>
      <w:pPr>
        <w:ind w:left="2160" w:hanging="2160"/>
      </w:pPr>
    </w:lvl>
  </w:abstractNum>
  <w:abstractNum w:abstractNumId="36" w15:restartNumberingAfterBreak="0">
    <w:nsid w:val="72C42964"/>
    <w:multiLevelType w:val="hybridMultilevel"/>
    <w:tmpl w:val="806AD358"/>
    <w:lvl w:ilvl="0" w:tplc="D3EC94DE">
      <w:start w:val="1"/>
      <w:numFmt w:val="decimal"/>
      <w:lvlText w:val="%1."/>
      <w:lvlJc w:val="left"/>
      <w:pPr>
        <w:ind w:left="1176" w:hanging="816"/>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3AE2B3B"/>
    <w:multiLevelType w:val="hybridMultilevel"/>
    <w:tmpl w:val="14FA0538"/>
    <w:lvl w:ilvl="0" w:tplc="FFFFFFFF">
      <w:start w:val="1"/>
      <w:numFmt w:val="decimal"/>
      <w:lvlText w:val="%1."/>
      <w:lvlJc w:val="left"/>
      <w:pPr>
        <w:ind w:left="1069" w:hanging="360"/>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38" w15:restartNumberingAfterBreak="0">
    <w:nsid w:val="74A656D7"/>
    <w:multiLevelType w:val="hybridMultilevel"/>
    <w:tmpl w:val="6DBAD55E"/>
    <w:lvl w:ilvl="0" w:tplc="A6408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6295907"/>
    <w:multiLevelType w:val="multilevel"/>
    <w:tmpl w:val="60B8D75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76B12F38"/>
    <w:multiLevelType w:val="hybridMultilevel"/>
    <w:tmpl w:val="F99698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8430660"/>
    <w:multiLevelType w:val="hybridMultilevel"/>
    <w:tmpl w:val="5EA44054"/>
    <w:lvl w:ilvl="0" w:tplc="0419000F">
      <w:start w:val="1"/>
      <w:numFmt w:val="decimal"/>
      <w:lvlText w:val="%1."/>
      <w:lvlJc w:val="left"/>
      <w:pPr>
        <w:ind w:left="1429" w:hanging="360"/>
      </w:pPr>
    </w:lvl>
    <w:lvl w:ilvl="1" w:tplc="0419000F">
      <w:start w:val="1"/>
      <w:numFmt w:val="decimal"/>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2" w15:restartNumberingAfterBreak="0">
    <w:nsid w:val="7ADD3966"/>
    <w:multiLevelType w:val="hybridMultilevel"/>
    <w:tmpl w:val="69984C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BCD2F62"/>
    <w:multiLevelType w:val="hybridMultilevel"/>
    <w:tmpl w:val="E6EA25CE"/>
    <w:lvl w:ilvl="0" w:tplc="0419000F">
      <w:start w:val="1"/>
      <w:numFmt w:val="decimal"/>
      <w:lvlText w:val="%1."/>
      <w:lvlJc w:val="left"/>
      <w:pPr>
        <w:ind w:left="2149" w:hanging="360"/>
      </w:pPr>
    </w:lvl>
    <w:lvl w:ilvl="1" w:tplc="04190019" w:tentative="1">
      <w:start w:val="1"/>
      <w:numFmt w:val="lowerLetter"/>
      <w:lvlText w:val="%2."/>
      <w:lvlJc w:val="left"/>
      <w:pPr>
        <w:ind w:left="2869" w:hanging="360"/>
      </w:pPr>
    </w:lvl>
    <w:lvl w:ilvl="2" w:tplc="0419001B" w:tentative="1">
      <w:start w:val="1"/>
      <w:numFmt w:val="lowerRoman"/>
      <w:lvlText w:val="%3."/>
      <w:lvlJc w:val="right"/>
      <w:pPr>
        <w:ind w:left="3589" w:hanging="180"/>
      </w:pPr>
    </w:lvl>
    <w:lvl w:ilvl="3" w:tplc="0419000F" w:tentative="1">
      <w:start w:val="1"/>
      <w:numFmt w:val="decimal"/>
      <w:lvlText w:val="%4."/>
      <w:lvlJc w:val="left"/>
      <w:pPr>
        <w:ind w:left="4309" w:hanging="360"/>
      </w:pPr>
    </w:lvl>
    <w:lvl w:ilvl="4" w:tplc="04190019" w:tentative="1">
      <w:start w:val="1"/>
      <w:numFmt w:val="lowerLetter"/>
      <w:lvlText w:val="%5."/>
      <w:lvlJc w:val="left"/>
      <w:pPr>
        <w:ind w:left="5029" w:hanging="360"/>
      </w:pPr>
    </w:lvl>
    <w:lvl w:ilvl="5" w:tplc="0419001B" w:tentative="1">
      <w:start w:val="1"/>
      <w:numFmt w:val="lowerRoman"/>
      <w:lvlText w:val="%6."/>
      <w:lvlJc w:val="right"/>
      <w:pPr>
        <w:ind w:left="5749" w:hanging="180"/>
      </w:pPr>
    </w:lvl>
    <w:lvl w:ilvl="6" w:tplc="0419000F" w:tentative="1">
      <w:start w:val="1"/>
      <w:numFmt w:val="decimal"/>
      <w:lvlText w:val="%7."/>
      <w:lvlJc w:val="left"/>
      <w:pPr>
        <w:ind w:left="6469" w:hanging="360"/>
      </w:pPr>
    </w:lvl>
    <w:lvl w:ilvl="7" w:tplc="04190019" w:tentative="1">
      <w:start w:val="1"/>
      <w:numFmt w:val="lowerLetter"/>
      <w:lvlText w:val="%8."/>
      <w:lvlJc w:val="left"/>
      <w:pPr>
        <w:ind w:left="7189" w:hanging="360"/>
      </w:pPr>
    </w:lvl>
    <w:lvl w:ilvl="8" w:tplc="0419001B" w:tentative="1">
      <w:start w:val="1"/>
      <w:numFmt w:val="lowerRoman"/>
      <w:lvlText w:val="%9."/>
      <w:lvlJc w:val="right"/>
      <w:pPr>
        <w:ind w:left="7909" w:hanging="180"/>
      </w:pPr>
    </w:lvl>
  </w:abstractNum>
  <w:abstractNum w:abstractNumId="44" w15:restartNumberingAfterBreak="0">
    <w:nsid w:val="7CC2684C"/>
    <w:multiLevelType w:val="hybridMultilevel"/>
    <w:tmpl w:val="7D92BC6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41"/>
  </w:num>
  <w:num w:numId="2">
    <w:abstractNumId w:val="1"/>
  </w:num>
  <w:num w:numId="3">
    <w:abstractNumId w:val="14"/>
  </w:num>
  <w:num w:numId="4">
    <w:abstractNumId w:val="13"/>
  </w:num>
  <w:num w:numId="5">
    <w:abstractNumId w:val="42"/>
  </w:num>
  <w:num w:numId="6">
    <w:abstractNumId w:val="33"/>
  </w:num>
  <w:num w:numId="7">
    <w:abstractNumId w:val="36"/>
  </w:num>
  <w:num w:numId="8">
    <w:abstractNumId w:val="25"/>
  </w:num>
  <w:num w:numId="9">
    <w:abstractNumId w:val="15"/>
  </w:num>
  <w:num w:numId="10">
    <w:abstractNumId w:val="19"/>
  </w:num>
  <w:num w:numId="11">
    <w:abstractNumId w:val="38"/>
  </w:num>
  <w:num w:numId="12">
    <w:abstractNumId w:val="2"/>
  </w:num>
  <w:num w:numId="13">
    <w:abstractNumId w:val="9"/>
  </w:num>
  <w:num w:numId="14">
    <w:abstractNumId w:val="16"/>
  </w:num>
  <w:num w:numId="15">
    <w:abstractNumId w:val="6"/>
  </w:num>
  <w:num w:numId="16">
    <w:abstractNumId w:val="24"/>
  </w:num>
  <w:num w:numId="17">
    <w:abstractNumId w:val="12"/>
  </w:num>
  <w:num w:numId="18">
    <w:abstractNumId w:val="28"/>
  </w:num>
  <w:num w:numId="19">
    <w:abstractNumId w:val="18"/>
  </w:num>
  <w:num w:numId="20">
    <w:abstractNumId w:val="40"/>
  </w:num>
  <w:num w:numId="21">
    <w:abstractNumId w:val="39"/>
  </w:num>
  <w:num w:numId="22">
    <w:abstractNumId w:val="11"/>
  </w:num>
  <w:num w:numId="23">
    <w:abstractNumId w:val="30"/>
  </w:num>
  <w:num w:numId="24">
    <w:abstractNumId w:val="17"/>
  </w:num>
  <w:num w:numId="25">
    <w:abstractNumId w:val="31"/>
  </w:num>
  <w:num w:numId="26">
    <w:abstractNumId w:val="23"/>
  </w:num>
  <w:num w:numId="27">
    <w:abstractNumId w:val="20"/>
  </w:num>
  <w:num w:numId="28">
    <w:abstractNumId w:val="34"/>
  </w:num>
  <w:num w:numId="29">
    <w:abstractNumId w:val="29"/>
  </w:num>
  <w:num w:numId="30">
    <w:abstractNumId w:val="27"/>
  </w:num>
  <w:num w:numId="31">
    <w:abstractNumId w:val="5"/>
  </w:num>
  <w:num w:numId="32">
    <w:abstractNumId w:val="10"/>
  </w:num>
  <w:num w:numId="33">
    <w:abstractNumId w:val="35"/>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1"/>
  </w:num>
  <w:num w:numId="35">
    <w:abstractNumId w:val="43"/>
  </w:num>
  <w:num w:numId="36">
    <w:abstractNumId w:val="4"/>
  </w:num>
  <w:num w:numId="37">
    <w:abstractNumId w:val="26"/>
  </w:num>
  <w:num w:numId="38">
    <w:abstractNumId w:val="22"/>
  </w:num>
  <w:num w:numId="39">
    <w:abstractNumId w:val="0"/>
  </w:num>
  <w:num w:numId="40">
    <w:abstractNumId w:val="37"/>
  </w:num>
  <w:num w:numId="41">
    <w:abstractNumId w:val="32"/>
  </w:num>
  <w:num w:numId="42">
    <w:abstractNumId w:val="8"/>
  </w:num>
  <w:num w:numId="43">
    <w:abstractNumId w:val="7"/>
    <w:lvlOverride w:ilvl="0">
      <w:startOverride w:val="1"/>
    </w:lvlOverride>
    <w:lvlOverride w:ilvl="1">
      <w:startOverride w:val="1"/>
    </w:lvlOverride>
    <w:lvlOverride w:ilvl="2"/>
    <w:lvlOverride w:ilvl="3"/>
    <w:lvlOverride w:ilvl="4"/>
    <w:lvlOverride w:ilvl="5"/>
    <w:lvlOverride w:ilvl="6"/>
    <w:lvlOverride w:ilvl="7"/>
    <w:lvlOverride w:ilvl="8"/>
  </w:num>
  <w:num w:numId="44">
    <w:abstractNumId w:val="44"/>
  </w:num>
  <w:num w:numId="45">
    <w:abstractNumId w:val="7"/>
  </w:num>
  <w:num w:numId="46">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39FF"/>
    <w:rsid w:val="00000760"/>
    <w:rsid w:val="00001369"/>
    <w:rsid w:val="0000307D"/>
    <w:rsid w:val="00003A35"/>
    <w:rsid w:val="000047E8"/>
    <w:rsid w:val="000057D3"/>
    <w:rsid w:val="00010E0C"/>
    <w:rsid w:val="0001169B"/>
    <w:rsid w:val="0001401F"/>
    <w:rsid w:val="000143A6"/>
    <w:rsid w:val="0001491C"/>
    <w:rsid w:val="000167ED"/>
    <w:rsid w:val="00017CE1"/>
    <w:rsid w:val="00020456"/>
    <w:rsid w:val="00021E22"/>
    <w:rsid w:val="00022C80"/>
    <w:rsid w:val="000230DE"/>
    <w:rsid w:val="000239F3"/>
    <w:rsid w:val="000240F6"/>
    <w:rsid w:val="00024E60"/>
    <w:rsid w:val="00026D60"/>
    <w:rsid w:val="00030C94"/>
    <w:rsid w:val="00032D13"/>
    <w:rsid w:val="00036A5A"/>
    <w:rsid w:val="00037ABA"/>
    <w:rsid w:val="00040FB1"/>
    <w:rsid w:val="000412C8"/>
    <w:rsid w:val="00041985"/>
    <w:rsid w:val="00042CDA"/>
    <w:rsid w:val="000434EF"/>
    <w:rsid w:val="00044159"/>
    <w:rsid w:val="000454CA"/>
    <w:rsid w:val="00045F96"/>
    <w:rsid w:val="00046A54"/>
    <w:rsid w:val="000502F4"/>
    <w:rsid w:val="000515E1"/>
    <w:rsid w:val="000529A3"/>
    <w:rsid w:val="00055342"/>
    <w:rsid w:val="00055658"/>
    <w:rsid w:val="00056EDB"/>
    <w:rsid w:val="00062748"/>
    <w:rsid w:val="000700E6"/>
    <w:rsid w:val="000709D1"/>
    <w:rsid w:val="0007146A"/>
    <w:rsid w:val="00072A42"/>
    <w:rsid w:val="00074BED"/>
    <w:rsid w:val="00077EDF"/>
    <w:rsid w:val="00080A5C"/>
    <w:rsid w:val="00083BA1"/>
    <w:rsid w:val="00083F14"/>
    <w:rsid w:val="000906C9"/>
    <w:rsid w:val="00091E1A"/>
    <w:rsid w:val="00092CDD"/>
    <w:rsid w:val="00092E46"/>
    <w:rsid w:val="000936AE"/>
    <w:rsid w:val="000A0440"/>
    <w:rsid w:val="000A05F8"/>
    <w:rsid w:val="000A17B3"/>
    <w:rsid w:val="000A19A7"/>
    <w:rsid w:val="000A3FB1"/>
    <w:rsid w:val="000A5536"/>
    <w:rsid w:val="000A6245"/>
    <w:rsid w:val="000A636C"/>
    <w:rsid w:val="000B0320"/>
    <w:rsid w:val="000B04BC"/>
    <w:rsid w:val="000B05A9"/>
    <w:rsid w:val="000B55CD"/>
    <w:rsid w:val="000B658B"/>
    <w:rsid w:val="000B6F19"/>
    <w:rsid w:val="000B794D"/>
    <w:rsid w:val="000B7D70"/>
    <w:rsid w:val="000C2173"/>
    <w:rsid w:val="000C2A2C"/>
    <w:rsid w:val="000C2D5B"/>
    <w:rsid w:val="000C404E"/>
    <w:rsid w:val="000C456C"/>
    <w:rsid w:val="000C6A1D"/>
    <w:rsid w:val="000C7836"/>
    <w:rsid w:val="000D1D7C"/>
    <w:rsid w:val="000D3927"/>
    <w:rsid w:val="000D6200"/>
    <w:rsid w:val="000D622D"/>
    <w:rsid w:val="000E1BAF"/>
    <w:rsid w:val="000E3F56"/>
    <w:rsid w:val="000E46C9"/>
    <w:rsid w:val="000E509E"/>
    <w:rsid w:val="000E5B20"/>
    <w:rsid w:val="000E7FF7"/>
    <w:rsid w:val="000F0BC1"/>
    <w:rsid w:val="000F35DE"/>
    <w:rsid w:val="000F3C4C"/>
    <w:rsid w:val="000F4C9C"/>
    <w:rsid w:val="000F5619"/>
    <w:rsid w:val="000F6560"/>
    <w:rsid w:val="000F680A"/>
    <w:rsid w:val="00100D2D"/>
    <w:rsid w:val="00101A97"/>
    <w:rsid w:val="0010212D"/>
    <w:rsid w:val="001029A9"/>
    <w:rsid w:val="00105095"/>
    <w:rsid w:val="00110C49"/>
    <w:rsid w:val="00111482"/>
    <w:rsid w:val="001123EE"/>
    <w:rsid w:val="00112ED4"/>
    <w:rsid w:val="00114B01"/>
    <w:rsid w:val="001169C8"/>
    <w:rsid w:val="00117D06"/>
    <w:rsid w:val="00120297"/>
    <w:rsid w:val="00122303"/>
    <w:rsid w:val="001226AA"/>
    <w:rsid w:val="00123EB6"/>
    <w:rsid w:val="00124886"/>
    <w:rsid w:val="001248F6"/>
    <w:rsid w:val="00125F74"/>
    <w:rsid w:val="00127548"/>
    <w:rsid w:val="00127716"/>
    <w:rsid w:val="00132ACD"/>
    <w:rsid w:val="001338A6"/>
    <w:rsid w:val="001339C3"/>
    <w:rsid w:val="001362C9"/>
    <w:rsid w:val="00136A9F"/>
    <w:rsid w:val="00137FFE"/>
    <w:rsid w:val="00142168"/>
    <w:rsid w:val="00144B58"/>
    <w:rsid w:val="00144E8B"/>
    <w:rsid w:val="00151831"/>
    <w:rsid w:val="00156132"/>
    <w:rsid w:val="0015650F"/>
    <w:rsid w:val="0015796D"/>
    <w:rsid w:val="001637F4"/>
    <w:rsid w:val="00164DEF"/>
    <w:rsid w:val="0016762F"/>
    <w:rsid w:val="001708F9"/>
    <w:rsid w:val="00170B36"/>
    <w:rsid w:val="00174213"/>
    <w:rsid w:val="00175F18"/>
    <w:rsid w:val="00177B76"/>
    <w:rsid w:val="00181219"/>
    <w:rsid w:val="00183E00"/>
    <w:rsid w:val="001862BD"/>
    <w:rsid w:val="001874EB"/>
    <w:rsid w:val="00187D53"/>
    <w:rsid w:val="001902B5"/>
    <w:rsid w:val="00190A71"/>
    <w:rsid w:val="00192C4C"/>
    <w:rsid w:val="0019350E"/>
    <w:rsid w:val="001948CE"/>
    <w:rsid w:val="00196B38"/>
    <w:rsid w:val="00197578"/>
    <w:rsid w:val="001A3223"/>
    <w:rsid w:val="001A3CA3"/>
    <w:rsid w:val="001A6062"/>
    <w:rsid w:val="001A79A4"/>
    <w:rsid w:val="001B03D5"/>
    <w:rsid w:val="001B0A2F"/>
    <w:rsid w:val="001B38A7"/>
    <w:rsid w:val="001B3C7C"/>
    <w:rsid w:val="001B455A"/>
    <w:rsid w:val="001B45A5"/>
    <w:rsid w:val="001B5AB7"/>
    <w:rsid w:val="001C0F29"/>
    <w:rsid w:val="001C2605"/>
    <w:rsid w:val="001C3BB4"/>
    <w:rsid w:val="001C50D7"/>
    <w:rsid w:val="001C76C6"/>
    <w:rsid w:val="001C7D33"/>
    <w:rsid w:val="001D0326"/>
    <w:rsid w:val="001D098F"/>
    <w:rsid w:val="001D0FD1"/>
    <w:rsid w:val="001D1907"/>
    <w:rsid w:val="001D1B3A"/>
    <w:rsid w:val="001D1EC0"/>
    <w:rsid w:val="001D1F69"/>
    <w:rsid w:val="001D32A6"/>
    <w:rsid w:val="001D33C9"/>
    <w:rsid w:val="001D75A0"/>
    <w:rsid w:val="001D7F61"/>
    <w:rsid w:val="001E06BA"/>
    <w:rsid w:val="001E20DD"/>
    <w:rsid w:val="001E4B33"/>
    <w:rsid w:val="001E6028"/>
    <w:rsid w:val="001E6CFE"/>
    <w:rsid w:val="001F0904"/>
    <w:rsid w:val="001F2891"/>
    <w:rsid w:val="001F32EA"/>
    <w:rsid w:val="001F4717"/>
    <w:rsid w:val="00201892"/>
    <w:rsid w:val="00205396"/>
    <w:rsid w:val="00205C46"/>
    <w:rsid w:val="00206EFB"/>
    <w:rsid w:val="002116DB"/>
    <w:rsid w:val="00211F91"/>
    <w:rsid w:val="00212250"/>
    <w:rsid w:val="00216CEF"/>
    <w:rsid w:val="00217108"/>
    <w:rsid w:val="00221109"/>
    <w:rsid w:val="00226575"/>
    <w:rsid w:val="00226626"/>
    <w:rsid w:val="00227265"/>
    <w:rsid w:val="0022777B"/>
    <w:rsid w:val="002279A8"/>
    <w:rsid w:val="00232328"/>
    <w:rsid w:val="00236A04"/>
    <w:rsid w:val="002432A1"/>
    <w:rsid w:val="00243E79"/>
    <w:rsid w:val="0024616D"/>
    <w:rsid w:val="00247A15"/>
    <w:rsid w:val="0025560F"/>
    <w:rsid w:val="002562F5"/>
    <w:rsid w:val="002642D3"/>
    <w:rsid w:val="00264605"/>
    <w:rsid w:val="00264C70"/>
    <w:rsid w:val="00265B7D"/>
    <w:rsid w:val="00265D8B"/>
    <w:rsid w:val="00266791"/>
    <w:rsid w:val="00270399"/>
    <w:rsid w:val="00270A1D"/>
    <w:rsid w:val="00270A6D"/>
    <w:rsid w:val="0027164C"/>
    <w:rsid w:val="0027259C"/>
    <w:rsid w:val="002726A9"/>
    <w:rsid w:val="00274794"/>
    <w:rsid w:val="00275DDF"/>
    <w:rsid w:val="002762CD"/>
    <w:rsid w:val="00276CC3"/>
    <w:rsid w:val="00280972"/>
    <w:rsid w:val="00280AEA"/>
    <w:rsid w:val="0028141C"/>
    <w:rsid w:val="0028195F"/>
    <w:rsid w:val="0028464B"/>
    <w:rsid w:val="002861C3"/>
    <w:rsid w:val="002862EE"/>
    <w:rsid w:val="002866E2"/>
    <w:rsid w:val="00286A26"/>
    <w:rsid w:val="00286F82"/>
    <w:rsid w:val="002872BA"/>
    <w:rsid w:val="002916B2"/>
    <w:rsid w:val="00292482"/>
    <w:rsid w:val="0029343A"/>
    <w:rsid w:val="0029575D"/>
    <w:rsid w:val="00296983"/>
    <w:rsid w:val="002A15A8"/>
    <w:rsid w:val="002A2D2B"/>
    <w:rsid w:val="002A3716"/>
    <w:rsid w:val="002A49DA"/>
    <w:rsid w:val="002A5ED3"/>
    <w:rsid w:val="002B12BA"/>
    <w:rsid w:val="002B463F"/>
    <w:rsid w:val="002B4F84"/>
    <w:rsid w:val="002B5D25"/>
    <w:rsid w:val="002B5FCC"/>
    <w:rsid w:val="002B7A2E"/>
    <w:rsid w:val="002C0DCE"/>
    <w:rsid w:val="002C1C19"/>
    <w:rsid w:val="002C5E65"/>
    <w:rsid w:val="002C6D9F"/>
    <w:rsid w:val="002D32A0"/>
    <w:rsid w:val="002D55EB"/>
    <w:rsid w:val="002D60B2"/>
    <w:rsid w:val="002D6822"/>
    <w:rsid w:val="002E1418"/>
    <w:rsid w:val="002F0810"/>
    <w:rsid w:val="002F23B0"/>
    <w:rsid w:val="002F312A"/>
    <w:rsid w:val="002F3DBA"/>
    <w:rsid w:val="002F3F8C"/>
    <w:rsid w:val="002F48AD"/>
    <w:rsid w:val="0030177A"/>
    <w:rsid w:val="00303BC5"/>
    <w:rsid w:val="00303ECE"/>
    <w:rsid w:val="0030532E"/>
    <w:rsid w:val="0030601A"/>
    <w:rsid w:val="00307DA3"/>
    <w:rsid w:val="00311B62"/>
    <w:rsid w:val="003129CA"/>
    <w:rsid w:val="00313AB0"/>
    <w:rsid w:val="0031670D"/>
    <w:rsid w:val="00317C1C"/>
    <w:rsid w:val="003328CD"/>
    <w:rsid w:val="00334DF9"/>
    <w:rsid w:val="003400A2"/>
    <w:rsid w:val="00341159"/>
    <w:rsid w:val="00341D0A"/>
    <w:rsid w:val="00342369"/>
    <w:rsid w:val="003424FC"/>
    <w:rsid w:val="00343BAD"/>
    <w:rsid w:val="00343E8E"/>
    <w:rsid w:val="00344760"/>
    <w:rsid w:val="00350561"/>
    <w:rsid w:val="00350B2D"/>
    <w:rsid w:val="0035207A"/>
    <w:rsid w:val="0035320E"/>
    <w:rsid w:val="00354080"/>
    <w:rsid w:val="003548A0"/>
    <w:rsid w:val="003548F8"/>
    <w:rsid w:val="00354D0B"/>
    <w:rsid w:val="00355D7B"/>
    <w:rsid w:val="00355F30"/>
    <w:rsid w:val="0035654C"/>
    <w:rsid w:val="003568FD"/>
    <w:rsid w:val="00357604"/>
    <w:rsid w:val="003619A3"/>
    <w:rsid w:val="003645E6"/>
    <w:rsid w:val="003652A9"/>
    <w:rsid w:val="003653F6"/>
    <w:rsid w:val="00371F03"/>
    <w:rsid w:val="00375321"/>
    <w:rsid w:val="00375FBF"/>
    <w:rsid w:val="0038165F"/>
    <w:rsid w:val="00381DB7"/>
    <w:rsid w:val="0038458A"/>
    <w:rsid w:val="00386814"/>
    <w:rsid w:val="003868D5"/>
    <w:rsid w:val="00387C70"/>
    <w:rsid w:val="0039346E"/>
    <w:rsid w:val="003934A6"/>
    <w:rsid w:val="003952C3"/>
    <w:rsid w:val="00395AD1"/>
    <w:rsid w:val="003A001B"/>
    <w:rsid w:val="003A1C1F"/>
    <w:rsid w:val="003A2AC9"/>
    <w:rsid w:val="003A51C9"/>
    <w:rsid w:val="003A61C4"/>
    <w:rsid w:val="003B2562"/>
    <w:rsid w:val="003B2DCC"/>
    <w:rsid w:val="003B5BA7"/>
    <w:rsid w:val="003C146A"/>
    <w:rsid w:val="003C162E"/>
    <w:rsid w:val="003C1A65"/>
    <w:rsid w:val="003C1B1D"/>
    <w:rsid w:val="003C28DF"/>
    <w:rsid w:val="003C57F1"/>
    <w:rsid w:val="003C6353"/>
    <w:rsid w:val="003C690A"/>
    <w:rsid w:val="003D09C5"/>
    <w:rsid w:val="003D24EC"/>
    <w:rsid w:val="003D6367"/>
    <w:rsid w:val="003D6943"/>
    <w:rsid w:val="003E1039"/>
    <w:rsid w:val="003E2000"/>
    <w:rsid w:val="003E2784"/>
    <w:rsid w:val="003E3141"/>
    <w:rsid w:val="003E3E8F"/>
    <w:rsid w:val="003E3EF7"/>
    <w:rsid w:val="003E43E3"/>
    <w:rsid w:val="003E5BB6"/>
    <w:rsid w:val="003F0641"/>
    <w:rsid w:val="003F6537"/>
    <w:rsid w:val="003F6ABB"/>
    <w:rsid w:val="003F783A"/>
    <w:rsid w:val="003F7C2D"/>
    <w:rsid w:val="003F7E06"/>
    <w:rsid w:val="00400A64"/>
    <w:rsid w:val="00403C6D"/>
    <w:rsid w:val="00404DD0"/>
    <w:rsid w:val="00404F95"/>
    <w:rsid w:val="00405C15"/>
    <w:rsid w:val="00406CC8"/>
    <w:rsid w:val="00412EB2"/>
    <w:rsid w:val="00416D3E"/>
    <w:rsid w:val="004173F4"/>
    <w:rsid w:val="00417BF3"/>
    <w:rsid w:val="0042164B"/>
    <w:rsid w:val="00425047"/>
    <w:rsid w:val="00425B67"/>
    <w:rsid w:val="004262FF"/>
    <w:rsid w:val="0042653C"/>
    <w:rsid w:val="0043033A"/>
    <w:rsid w:val="00430633"/>
    <w:rsid w:val="00431526"/>
    <w:rsid w:val="004329B7"/>
    <w:rsid w:val="004338EA"/>
    <w:rsid w:val="0043453B"/>
    <w:rsid w:val="00437886"/>
    <w:rsid w:val="004403B8"/>
    <w:rsid w:val="0044266C"/>
    <w:rsid w:val="004443B4"/>
    <w:rsid w:val="00445ABC"/>
    <w:rsid w:val="0044762B"/>
    <w:rsid w:val="0045129F"/>
    <w:rsid w:val="00451B2D"/>
    <w:rsid w:val="004539FF"/>
    <w:rsid w:val="0045406C"/>
    <w:rsid w:val="00455D3D"/>
    <w:rsid w:val="004561E2"/>
    <w:rsid w:val="00456658"/>
    <w:rsid w:val="0045670F"/>
    <w:rsid w:val="00461692"/>
    <w:rsid w:val="00462C2B"/>
    <w:rsid w:val="00463320"/>
    <w:rsid w:val="00463A5A"/>
    <w:rsid w:val="004647A5"/>
    <w:rsid w:val="00464CAE"/>
    <w:rsid w:val="004663E8"/>
    <w:rsid w:val="00466C21"/>
    <w:rsid w:val="00475EE9"/>
    <w:rsid w:val="004765C7"/>
    <w:rsid w:val="00484E62"/>
    <w:rsid w:val="0048506B"/>
    <w:rsid w:val="00486F34"/>
    <w:rsid w:val="00486F55"/>
    <w:rsid w:val="0049093D"/>
    <w:rsid w:val="00494636"/>
    <w:rsid w:val="00495388"/>
    <w:rsid w:val="00497027"/>
    <w:rsid w:val="00497AB3"/>
    <w:rsid w:val="004A01A0"/>
    <w:rsid w:val="004A01BE"/>
    <w:rsid w:val="004A45BB"/>
    <w:rsid w:val="004A6C6A"/>
    <w:rsid w:val="004B1FA2"/>
    <w:rsid w:val="004B32AF"/>
    <w:rsid w:val="004B64CD"/>
    <w:rsid w:val="004B710F"/>
    <w:rsid w:val="004B7219"/>
    <w:rsid w:val="004B7718"/>
    <w:rsid w:val="004C2A28"/>
    <w:rsid w:val="004C4B62"/>
    <w:rsid w:val="004C5FB7"/>
    <w:rsid w:val="004D0F55"/>
    <w:rsid w:val="004D1974"/>
    <w:rsid w:val="004D1D2D"/>
    <w:rsid w:val="004D28C2"/>
    <w:rsid w:val="004D5B7D"/>
    <w:rsid w:val="004E2C22"/>
    <w:rsid w:val="004E3754"/>
    <w:rsid w:val="004E48E5"/>
    <w:rsid w:val="004E6A54"/>
    <w:rsid w:val="004F0976"/>
    <w:rsid w:val="004F130B"/>
    <w:rsid w:val="004F26FB"/>
    <w:rsid w:val="004F299B"/>
    <w:rsid w:val="004F7EF7"/>
    <w:rsid w:val="005004D6"/>
    <w:rsid w:val="00500886"/>
    <w:rsid w:val="005009BF"/>
    <w:rsid w:val="00501F8E"/>
    <w:rsid w:val="00502BA3"/>
    <w:rsid w:val="00503AFC"/>
    <w:rsid w:val="00505A26"/>
    <w:rsid w:val="0051064A"/>
    <w:rsid w:val="00510BFF"/>
    <w:rsid w:val="00510EC7"/>
    <w:rsid w:val="00510F21"/>
    <w:rsid w:val="00511EB4"/>
    <w:rsid w:val="005165D0"/>
    <w:rsid w:val="00517312"/>
    <w:rsid w:val="00517891"/>
    <w:rsid w:val="005204A7"/>
    <w:rsid w:val="0052078C"/>
    <w:rsid w:val="00520ADF"/>
    <w:rsid w:val="00522F81"/>
    <w:rsid w:val="00526E3B"/>
    <w:rsid w:val="00527FC9"/>
    <w:rsid w:val="00531AE3"/>
    <w:rsid w:val="00534268"/>
    <w:rsid w:val="00535568"/>
    <w:rsid w:val="0053778C"/>
    <w:rsid w:val="00540D51"/>
    <w:rsid w:val="0054167C"/>
    <w:rsid w:val="00541948"/>
    <w:rsid w:val="00541A08"/>
    <w:rsid w:val="005457D4"/>
    <w:rsid w:val="0054687E"/>
    <w:rsid w:val="005518AC"/>
    <w:rsid w:val="005529FD"/>
    <w:rsid w:val="00552F32"/>
    <w:rsid w:val="00553456"/>
    <w:rsid w:val="005540A2"/>
    <w:rsid w:val="0055475C"/>
    <w:rsid w:val="00560C65"/>
    <w:rsid w:val="00560FBC"/>
    <w:rsid w:val="00562E1C"/>
    <w:rsid w:val="0056765A"/>
    <w:rsid w:val="00567CA6"/>
    <w:rsid w:val="0057100B"/>
    <w:rsid w:val="00572CC7"/>
    <w:rsid w:val="0057322A"/>
    <w:rsid w:val="005771EC"/>
    <w:rsid w:val="005801A4"/>
    <w:rsid w:val="005816DB"/>
    <w:rsid w:val="00583C34"/>
    <w:rsid w:val="00585BAB"/>
    <w:rsid w:val="005867BA"/>
    <w:rsid w:val="00586AAD"/>
    <w:rsid w:val="00587029"/>
    <w:rsid w:val="005870F0"/>
    <w:rsid w:val="0059063C"/>
    <w:rsid w:val="00590FB0"/>
    <w:rsid w:val="0059182F"/>
    <w:rsid w:val="0059300A"/>
    <w:rsid w:val="00594512"/>
    <w:rsid w:val="00595B59"/>
    <w:rsid w:val="00597CFC"/>
    <w:rsid w:val="005A1E93"/>
    <w:rsid w:val="005A340D"/>
    <w:rsid w:val="005A4F50"/>
    <w:rsid w:val="005A6166"/>
    <w:rsid w:val="005A6983"/>
    <w:rsid w:val="005A7463"/>
    <w:rsid w:val="005B0849"/>
    <w:rsid w:val="005B2521"/>
    <w:rsid w:val="005B747E"/>
    <w:rsid w:val="005C45A4"/>
    <w:rsid w:val="005C5919"/>
    <w:rsid w:val="005C6DF8"/>
    <w:rsid w:val="005D108C"/>
    <w:rsid w:val="005D2547"/>
    <w:rsid w:val="005D27B1"/>
    <w:rsid w:val="005D3346"/>
    <w:rsid w:val="005E2CAB"/>
    <w:rsid w:val="005E32C5"/>
    <w:rsid w:val="005E45CD"/>
    <w:rsid w:val="005E587E"/>
    <w:rsid w:val="005E705F"/>
    <w:rsid w:val="005F02A0"/>
    <w:rsid w:val="005F376E"/>
    <w:rsid w:val="005F4EE1"/>
    <w:rsid w:val="005F6CDC"/>
    <w:rsid w:val="005F7929"/>
    <w:rsid w:val="005F7D9A"/>
    <w:rsid w:val="006020FB"/>
    <w:rsid w:val="0060309E"/>
    <w:rsid w:val="006120A5"/>
    <w:rsid w:val="006123DE"/>
    <w:rsid w:val="00612613"/>
    <w:rsid w:val="0061435B"/>
    <w:rsid w:val="006146DB"/>
    <w:rsid w:val="0061615B"/>
    <w:rsid w:val="006203F8"/>
    <w:rsid w:val="0062469C"/>
    <w:rsid w:val="00625848"/>
    <w:rsid w:val="00625F8B"/>
    <w:rsid w:val="00630BB7"/>
    <w:rsid w:val="00631E64"/>
    <w:rsid w:val="0063226B"/>
    <w:rsid w:val="006356E2"/>
    <w:rsid w:val="00635C76"/>
    <w:rsid w:val="006404C2"/>
    <w:rsid w:val="00641D59"/>
    <w:rsid w:val="00641D97"/>
    <w:rsid w:val="00642C81"/>
    <w:rsid w:val="006441DB"/>
    <w:rsid w:val="00644759"/>
    <w:rsid w:val="006477D0"/>
    <w:rsid w:val="00652394"/>
    <w:rsid w:val="00653F9F"/>
    <w:rsid w:val="0065477E"/>
    <w:rsid w:val="00656ABC"/>
    <w:rsid w:val="006616EF"/>
    <w:rsid w:val="00670194"/>
    <w:rsid w:val="00671451"/>
    <w:rsid w:val="00672C17"/>
    <w:rsid w:val="00674266"/>
    <w:rsid w:val="0067517E"/>
    <w:rsid w:val="006759AA"/>
    <w:rsid w:val="0067666F"/>
    <w:rsid w:val="006776D5"/>
    <w:rsid w:val="00687428"/>
    <w:rsid w:val="006908FC"/>
    <w:rsid w:val="00691A85"/>
    <w:rsid w:val="00691B98"/>
    <w:rsid w:val="00692098"/>
    <w:rsid w:val="006933AC"/>
    <w:rsid w:val="0069451E"/>
    <w:rsid w:val="0069465D"/>
    <w:rsid w:val="006952BC"/>
    <w:rsid w:val="00696FD2"/>
    <w:rsid w:val="006A04C0"/>
    <w:rsid w:val="006A3F23"/>
    <w:rsid w:val="006B0462"/>
    <w:rsid w:val="006B1294"/>
    <w:rsid w:val="006B2882"/>
    <w:rsid w:val="006B2984"/>
    <w:rsid w:val="006B502E"/>
    <w:rsid w:val="006B557A"/>
    <w:rsid w:val="006B59BA"/>
    <w:rsid w:val="006B5B99"/>
    <w:rsid w:val="006B6AE0"/>
    <w:rsid w:val="006C0C0F"/>
    <w:rsid w:val="006C134E"/>
    <w:rsid w:val="006C3F7D"/>
    <w:rsid w:val="006D113B"/>
    <w:rsid w:val="006D21EE"/>
    <w:rsid w:val="006D222B"/>
    <w:rsid w:val="006D6329"/>
    <w:rsid w:val="006D6A39"/>
    <w:rsid w:val="006D6CC5"/>
    <w:rsid w:val="006D7965"/>
    <w:rsid w:val="006E013B"/>
    <w:rsid w:val="006E6089"/>
    <w:rsid w:val="006E631D"/>
    <w:rsid w:val="006E7D23"/>
    <w:rsid w:val="006F0CDD"/>
    <w:rsid w:val="006F0EC2"/>
    <w:rsid w:val="006F155D"/>
    <w:rsid w:val="006F2F6C"/>
    <w:rsid w:val="006F4A2A"/>
    <w:rsid w:val="006F4AAB"/>
    <w:rsid w:val="006F6139"/>
    <w:rsid w:val="006F740B"/>
    <w:rsid w:val="00700378"/>
    <w:rsid w:val="00701FD8"/>
    <w:rsid w:val="00703F42"/>
    <w:rsid w:val="007102D8"/>
    <w:rsid w:val="00711295"/>
    <w:rsid w:val="007123E6"/>
    <w:rsid w:val="0071353B"/>
    <w:rsid w:val="007143FC"/>
    <w:rsid w:val="00714479"/>
    <w:rsid w:val="007150B2"/>
    <w:rsid w:val="00716D5F"/>
    <w:rsid w:val="00717135"/>
    <w:rsid w:val="00717ED2"/>
    <w:rsid w:val="0072223A"/>
    <w:rsid w:val="007229A0"/>
    <w:rsid w:val="007264F5"/>
    <w:rsid w:val="0073114B"/>
    <w:rsid w:val="00731539"/>
    <w:rsid w:val="007321F4"/>
    <w:rsid w:val="00733893"/>
    <w:rsid w:val="007351FA"/>
    <w:rsid w:val="00735A5C"/>
    <w:rsid w:val="00736261"/>
    <w:rsid w:val="007370E3"/>
    <w:rsid w:val="0073722C"/>
    <w:rsid w:val="007410A4"/>
    <w:rsid w:val="007416CE"/>
    <w:rsid w:val="00741E09"/>
    <w:rsid w:val="007422B9"/>
    <w:rsid w:val="00742AB1"/>
    <w:rsid w:val="00742B73"/>
    <w:rsid w:val="007434B0"/>
    <w:rsid w:val="0074355B"/>
    <w:rsid w:val="0074570C"/>
    <w:rsid w:val="007461F0"/>
    <w:rsid w:val="00746E5D"/>
    <w:rsid w:val="00750C40"/>
    <w:rsid w:val="00751CB3"/>
    <w:rsid w:val="00752B6F"/>
    <w:rsid w:val="0075596B"/>
    <w:rsid w:val="00755AEF"/>
    <w:rsid w:val="0075600C"/>
    <w:rsid w:val="0075623D"/>
    <w:rsid w:val="0075675A"/>
    <w:rsid w:val="007614D5"/>
    <w:rsid w:val="007616D6"/>
    <w:rsid w:val="00771F40"/>
    <w:rsid w:val="00773F5A"/>
    <w:rsid w:val="00774E23"/>
    <w:rsid w:val="00774F52"/>
    <w:rsid w:val="00775E51"/>
    <w:rsid w:val="00776C51"/>
    <w:rsid w:val="00777BEF"/>
    <w:rsid w:val="00780411"/>
    <w:rsid w:val="0078172E"/>
    <w:rsid w:val="00785228"/>
    <w:rsid w:val="00786EB0"/>
    <w:rsid w:val="00786F84"/>
    <w:rsid w:val="00787C90"/>
    <w:rsid w:val="00791010"/>
    <w:rsid w:val="00791257"/>
    <w:rsid w:val="007926A3"/>
    <w:rsid w:val="00792CDD"/>
    <w:rsid w:val="00797C97"/>
    <w:rsid w:val="007A2307"/>
    <w:rsid w:val="007A37DF"/>
    <w:rsid w:val="007A5B9A"/>
    <w:rsid w:val="007A6179"/>
    <w:rsid w:val="007A6BAC"/>
    <w:rsid w:val="007A7F6E"/>
    <w:rsid w:val="007B1D39"/>
    <w:rsid w:val="007B1E58"/>
    <w:rsid w:val="007B2754"/>
    <w:rsid w:val="007B74B2"/>
    <w:rsid w:val="007B764B"/>
    <w:rsid w:val="007B7706"/>
    <w:rsid w:val="007C5641"/>
    <w:rsid w:val="007C6761"/>
    <w:rsid w:val="007D0FE8"/>
    <w:rsid w:val="007D3331"/>
    <w:rsid w:val="007D47A6"/>
    <w:rsid w:val="007D5161"/>
    <w:rsid w:val="007D5E63"/>
    <w:rsid w:val="007D6547"/>
    <w:rsid w:val="007D74F8"/>
    <w:rsid w:val="007D7E8F"/>
    <w:rsid w:val="007E2924"/>
    <w:rsid w:val="007E294C"/>
    <w:rsid w:val="007E362C"/>
    <w:rsid w:val="007E3B38"/>
    <w:rsid w:val="007E71DA"/>
    <w:rsid w:val="007F122A"/>
    <w:rsid w:val="007F1A08"/>
    <w:rsid w:val="007F49AC"/>
    <w:rsid w:val="007F6F4C"/>
    <w:rsid w:val="00805A82"/>
    <w:rsid w:val="00805F2E"/>
    <w:rsid w:val="00805FB2"/>
    <w:rsid w:val="00806363"/>
    <w:rsid w:val="00807946"/>
    <w:rsid w:val="00812FAF"/>
    <w:rsid w:val="008131C1"/>
    <w:rsid w:val="00813D55"/>
    <w:rsid w:val="0081434D"/>
    <w:rsid w:val="0081467F"/>
    <w:rsid w:val="00816A89"/>
    <w:rsid w:val="00817B3C"/>
    <w:rsid w:val="00825A57"/>
    <w:rsid w:val="00830DC8"/>
    <w:rsid w:val="008314A6"/>
    <w:rsid w:val="00832338"/>
    <w:rsid w:val="00834DD6"/>
    <w:rsid w:val="00836A76"/>
    <w:rsid w:val="00840DC8"/>
    <w:rsid w:val="00841DE3"/>
    <w:rsid w:val="008453FF"/>
    <w:rsid w:val="00847398"/>
    <w:rsid w:val="008473AC"/>
    <w:rsid w:val="00850CAD"/>
    <w:rsid w:val="00852350"/>
    <w:rsid w:val="0085286E"/>
    <w:rsid w:val="0085342C"/>
    <w:rsid w:val="008560C9"/>
    <w:rsid w:val="00861EB7"/>
    <w:rsid w:val="00863BBD"/>
    <w:rsid w:val="00864FDC"/>
    <w:rsid w:val="008706C5"/>
    <w:rsid w:val="008707F8"/>
    <w:rsid w:val="0087157C"/>
    <w:rsid w:val="008717AB"/>
    <w:rsid w:val="00873F94"/>
    <w:rsid w:val="00874084"/>
    <w:rsid w:val="00875EB9"/>
    <w:rsid w:val="008771D2"/>
    <w:rsid w:val="008801F0"/>
    <w:rsid w:val="0088483B"/>
    <w:rsid w:val="00884F56"/>
    <w:rsid w:val="008866DB"/>
    <w:rsid w:val="00887162"/>
    <w:rsid w:val="00887172"/>
    <w:rsid w:val="00890272"/>
    <w:rsid w:val="00892A56"/>
    <w:rsid w:val="00894091"/>
    <w:rsid w:val="0089528C"/>
    <w:rsid w:val="00895D43"/>
    <w:rsid w:val="00895E97"/>
    <w:rsid w:val="00897EFC"/>
    <w:rsid w:val="00897FF4"/>
    <w:rsid w:val="008A13B6"/>
    <w:rsid w:val="008A31CC"/>
    <w:rsid w:val="008A378D"/>
    <w:rsid w:val="008A48AF"/>
    <w:rsid w:val="008A5408"/>
    <w:rsid w:val="008A673E"/>
    <w:rsid w:val="008A7AC8"/>
    <w:rsid w:val="008B03DB"/>
    <w:rsid w:val="008B1198"/>
    <w:rsid w:val="008B21F3"/>
    <w:rsid w:val="008B5B94"/>
    <w:rsid w:val="008B6DCE"/>
    <w:rsid w:val="008B6F29"/>
    <w:rsid w:val="008C1634"/>
    <w:rsid w:val="008C19A6"/>
    <w:rsid w:val="008C6A38"/>
    <w:rsid w:val="008D11FD"/>
    <w:rsid w:val="008D2849"/>
    <w:rsid w:val="008D2AFC"/>
    <w:rsid w:val="008D4FDE"/>
    <w:rsid w:val="008D50CE"/>
    <w:rsid w:val="008E0448"/>
    <w:rsid w:val="008E12C5"/>
    <w:rsid w:val="008E18FD"/>
    <w:rsid w:val="008E2064"/>
    <w:rsid w:val="008E22C9"/>
    <w:rsid w:val="008E2BFB"/>
    <w:rsid w:val="008E3791"/>
    <w:rsid w:val="008E64A9"/>
    <w:rsid w:val="008F0080"/>
    <w:rsid w:val="008F1E0B"/>
    <w:rsid w:val="008F2326"/>
    <w:rsid w:val="008F2788"/>
    <w:rsid w:val="008F5307"/>
    <w:rsid w:val="008F6D77"/>
    <w:rsid w:val="00901297"/>
    <w:rsid w:val="009045B7"/>
    <w:rsid w:val="00911AFB"/>
    <w:rsid w:val="00915857"/>
    <w:rsid w:val="00916793"/>
    <w:rsid w:val="00916BAB"/>
    <w:rsid w:val="00920474"/>
    <w:rsid w:val="00921771"/>
    <w:rsid w:val="009218CF"/>
    <w:rsid w:val="0092216F"/>
    <w:rsid w:val="00922984"/>
    <w:rsid w:val="00922A50"/>
    <w:rsid w:val="0092689F"/>
    <w:rsid w:val="00931816"/>
    <w:rsid w:val="00932E3E"/>
    <w:rsid w:val="009374AB"/>
    <w:rsid w:val="00937827"/>
    <w:rsid w:val="00937B60"/>
    <w:rsid w:val="0094091F"/>
    <w:rsid w:val="00941DA9"/>
    <w:rsid w:val="009424C6"/>
    <w:rsid w:val="00946C10"/>
    <w:rsid w:val="00953493"/>
    <w:rsid w:val="009544BB"/>
    <w:rsid w:val="00954D7F"/>
    <w:rsid w:val="00956A46"/>
    <w:rsid w:val="00963117"/>
    <w:rsid w:val="00964724"/>
    <w:rsid w:val="009658FF"/>
    <w:rsid w:val="009705AF"/>
    <w:rsid w:val="00973AA8"/>
    <w:rsid w:val="00975250"/>
    <w:rsid w:val="00980DDB"/>
    <w:rsid w:val="00981F4E"/>
    <w:rsid w:val="009837EB"/>
    <w:rsid w:val="009859B9"/>
    <w:rsid w:val="00986158"/>
    <w:rsid w:val="009904D0"/>
    <w:rsid w:val="009907B9"/>
    <w:rsid w:val="00993101"/>
    <w:rsid w:val="00993689"/>
    <w:rsid w:val="00993B06"/>
    <w:rsid w:val="009958FA"/>
    <w:rsid w:val="00997FD8"/>
    <w:rsid w:val="009A2E8A"/>
    <w:rsid w:val="009A36A0"/>
    <w:rsid w:val="009A3EC4"/>
    <w:rsid w:val="009A4760"/>
    <w:rsid w:val="009A5588"/>
    <w:rsid w:val="009A74E3"/>
    <w:rsid w:val="009A77F3"/>
    <w:rsid w:val="009B152C"/>
    <w:rsid w:val="009B1729"/>
    <w:rsid w:val="009B3B88"/>
    <w:rsid w:val="009B4165"/>
    <w:rsid w:val="009B431B"/>
    <w:rsid w:val="009C14D9"/>
    <w:rsid w:val="009C2031"/>
    <w:rsid w:val="009C2380"/>
    <w:rsid w:val="009C2EB8"/>
    <w:rsid w:val="009C3161"/>
    <w:rsid w:val="009C503A"/>
    <w:rsid w:val="009C67D9"/>
    <w:rsid w:val="009C7242"/>
    <w:rsid w:val="009C7357"/>
    <w:rsid w:val="009D074A"/>
    <w:rsid w:val="009D1FCB"/>
    <w:rsid w:val="009D2383"/>
    <w:rsid w:val="009D443A"/>
    <w:rsid w:val="009D44F8"/>
    <w:rsid w:val="009D65F4"/>
    <w:rsid w:val="009D7E38"/>
    <w:rsid w:val="009E21F3"/>
    <w:rsid w:val="009E2914"/>
    <w:rsid w:val="009E4912"/>
    <w:rsid w:val="009E60E8"/>
    <w:rsid w:val="009E75C2"/>
    <w:rsid w:val="009F08E0"/>
    <w:rsid w:val="009F0973"/>
    <w:rsid w:val="009F11F5"/>
    <w:rsid w:val="009F1EF7"/>
    <w:rsid w:val="009F4A18"/>
    <w:rsid w:val="009F5E39"/>
    <w:rsid w:val="009F6C9D"/>
    <w:rsid w:val="00A0163F"/>
    <w:rsid w:val="00A031D8"/>
    <w:rsid w:val="00A03A19"/>
    <w:rsid w:val="00A05141"/>
    <w:rsid w:val="00A07254"/>
    <w:rsid w:val="00A10159"/>
    <w:rsid w:val="00A12B18"/>
    <w:rsid w:val="00A13619"/>
    <w:rsid w:val="00A15C6B"/>
    <w:rsid w:val="00A21ECD"/>
    <w:rsid w:val="00A22C05"/>
    <w:rsid w:val="00A24116"/>
    <w:rsid w:val="00A25148"/>
    <w:rsid w:val="00A25935"/>
    <w:rsid w:val="00A27489"/>
    <w:rsid w:val="00A27E70"/>
    <w:rsid w:val="00A27F4A"/>
    <w:rsid w:val="00A31582"/>
    <w:rsid w:val="00A318B3"/>
    <w:rsid w:val="00A340D1"/>
    <w:rsid w:val="00A35853"/>
    <w:rsid w:val="00A41105"/>
    <w:rsid w:val="00A421A4"/>
    <w:rsid w:val="00A44D2D"/>
    <w:rsid w:val="00A44F1C"/>
    <w:rsid w:val="00A452F5"/>
    <w:rsid w:val="00A4699D"/>
    <w:rsid w:val="00A46B96"/>
    <w:rsid w:val="00A53D39"/>
    <w:rsid w:val="00A54B09"/>
    <w:rsid w:val="00A570C1"/>
    <w:rsid w:val="00A5757D"/>
    <w:rsid w:val="00A60681"/>
    <w:rsid w:val="00A60FF7"/>
    <w:rsid w:val="00A63192"/>
    <w:rsid w:val="00A645D5"/>
    <w:rsid w:val="00A65BEE"/>
    <w:rsid w:val="00A66DD0"/>
    <w:rsid w:val="00A673D7"/>
    <w:rsid w:val="00A67B9E"/>
    <w:rsid w:val="00A70710"/>
    <w:rsid w:val="00A7444D"/>
    <w:rsid w:val="00A745A6"/>
    <w:rsid w:val="00A77111"/>
    <w:rsid w:val="00A7726A"/>
    <w:rsid w:val="00A80239"/>
    <w:rsid w:val="00A80EA7"/>
    <w:rsid w:val="00A80F40"/>
    <w:rsid w:val="00A84B05"/>
    <w:rsid w:val="00A91DF4"/>
    <w:rsid w:val="00A946B2"/>
    <w:rsid w:val="00A96F41"/>
    <w:rsid w:val="00AA0A90"/>
    <w:rsid w:val="00AA2532"/>
    <w:rsid w:val="00AA329A"/>
    <w:rsid w:val="00AA3566"/>
    <w:rsid w:val="00AA4261"/>
    <w:rsid w:val="00AA4CC1"/>
    <w:rsid w:val="00AA4D2D"/>
    <w:rsid w:val="00AA52EB"/>
    <w:rsid w:val="00AA66E6"/>
    <w:rsid w:val="00AA6C6F"/>
    <w:rsid w:val="00AB1DF2"/>
    <w:rsid w:val="00AB2412"/>
    <w:rsid w:val="00AB3119"/>
    <w:rsid w:val="00AB3A85"/>
    <w:rsid w:val="00AB5B4A"/>
    <w:rsid w:val="00AB6856"/>
    <w:rsid w:val="00AC099C"/>
    <w:rsid w:val="00AC0AA1"/>
    <w:rsid w:val="00AC176C"/>
    <w:rsid w:val="00AC5971"/>
    <w:rsid w:val="00AC63EE"/>
    <w:rsid w:val="00AC7AB2"/>
    <w:rsid w:val="00AC7FC8"/>
    <w:rsid w:val="00AD4207"/>
    <w:rsid w:val="00AD55B9"/>
    <w:rsid w:val="00AD65E1"/>
    <w:rsid w:val="00AD7DD9"/>
    <w:rsid w:val="00AE1015"/>
    <w:rsid w:val="00AE1E14"/>
    <w:rsid w:val="00AE30E9"/>
    <w:rsid w:val="00AE55A0"/>
    <w:rsid w:val="00AE70DD"/>
    <w:rsid w:val="00AF190B"/>
    <w:rsid w:val="00AF2AA9"/>
    <w:rsid w:val="00AF4BDF"/>
    <w:rsid w:val="00AF6B13"/>
    <w:rsid w:val="00AF72ED"/>
    <w:rsid w:val="00AF7BAE"/>
    <w:rsid w:val="00B000E2"/>
    <w:rsid w:val="00B01B8E"/>
    <w:rsid w:val="00B02238"/>
    <w:rsid w:val="00B03423"/>
    <w:rsid w:val="00B04F23"/>
    <w:rsid w:val="00B06E25"/>
    <w:rsid w:val="00B071E2"/>
    <w:rsid w:val="00B16069"/>
    <w:rsid w:val="00B16DD2"/>
    <w:rsid w:val="00B17257"/>
    <w:rsid w:val="00B17E93"/>
    <w:rsid w:val="00B214E5"/>
    <w:rsid w:val="00B2354B"/>
    <w:rsid w:val="00B26F16"/>
    <w:rsid w:val="00B32B4B"/>
    <w:rsid w:val="00B34F86"/>
    <w:rsid w:val="00B36670"/>
    <w:rsid w:val="00B40E12"/>
    <w:rsid w:val="00B417B2"/>
    <w:rsid w:val="00B42878"/>
    <w:rsid w:val="00B42CA4"/>
    <w:rsid w:val="00B43BF0"/>
    <w:rsid w:val="00B43CA2"/>
    <w:rsid w:val="00B442FA"/>
    <w:rsid w:val="00B52EAB"/>
    <w:rsid w:val="00B60074"/>
    <w:rsid w:val="00B6146A"/>
    <w:rsid w:val="00B621EF"/>
    <w:rsid w:val="00B628AA"/>
    <w:rsid w:val="00B62A51"/>
    <w:rsid w:val="00B645EC"/>
    <w:rsid w:val="00B64C85"/>
    <w:rsid w:val="00B67B93"/>
    <w:rsid w:val="00B72283"/>
    <w:rsid w:val="00B746C2"/>
    <w:rsid w:val="00B74C6D"/>
    <w:rsid w:val="00B76513"/>
    <w:rsid w:val="00B77437"/>
    <w:rsid w:val="00B810AF"/>
    <w:rsid w:val="00B8169E"/>
    <w:rsid w:val="00B828F4"/>
    <w:rsid w:val="00B82CF2"/>
    <w:rsid w:val="00B82FA9"/>
    <w:rsid w:val="00B830C9"/>
    <w:rsid w:val="00B83914"/>
    <w:rsid w:val="00B85670"/>
    <w:rsid w:val="00B85DFD"/>
    <w:rsid w:val="00B86A37"/>
    <w:rsid w:val="00B86F47"/>
    <w:rsid w:val="00B86FCA"/>
    <w:rsid w:val="00B87046"/>
    <w:rsid w:val="00B9146B"/>
    <w:rsid w:val="00B91E1C"/>
    <w:rsid w:val="00B91FED"/>
    <w:rsid w:val="00B94719"/>
    <w:rsid w:val="00B94B0A"/>
    <w:rsid w:val="00BA051D"/>
    <w:rsid w:val="00BA1382"/>
    <w:rsid w:val="00BA3A56"/>
    <w:rsid w:val="00BB761C"/>
    <w:rsid w:val="00BC100B"/>
    <w:rsid w:val="00BC2718"/>
    <w:rsid w:val="00BC3176"/>
    <w:rsid w:val="00BC33E6"/>
    <w:rsid w:val="00BC64AE"/>
    <w:rsid w:val="00BC680F"/>
    <w:rsid w:val="00BC7E20"/>
    <w:rsid w:val="00BD0215"/>
    <w:rsid w:val="00BD4571"/>
    <w:rsid w:val="00BD555B"/>
    <w:rsid w:val="00BD65E4"/>
    <w:rsid w:val="00BE0490"/>
    <w:rsid w:val="00BE070E"/>
    <w:rsid w:val="00BE14B5"/>
    <w:rsid w:val="00BE16BF"/>
    <w:rsid w:val="00BE1B16"/>
    <w:rsid w:val="00BE1FAC"/>
    <w:rsid w:val="00BE27B1"/>
    <w:rsid w:val="00BE4247"/>
    <w:rsid w:val="00BE4E4D"/>
    <w:rsid w:val="00BE55D6"/>
    <w:rsid w:val="00BF1E8C"/>
    <w:rsid w:val="00BF36A1"/>
    <w:rsid w:val="00BF40C3"/>
    <w:rsid w:val="00BF55E0"/>
    <w:rsid w:val="00BF5A64"/>
    <w:rsid w:val="00BF5BAB"/>
    <w:rsid w:val="00BF7721"/>
    <w:rsid w:val="00BF7D51"/>
    <w:rsid w:val="00C0140C"/>
    <w:rsid w:val="00C04050"/>
    <w:rsid w:val="00C044EE"/>
    <w:rsid w:val="00C056D8"/>
    <w:rsid w:val="00C065BD"/>
    <w:rsid w:val="00C119B2"/>
    <w:rsid w:val="00C139F5"/>
    <w:rsid w:val="00C153A7"/>
    <w:rsid w:val="00C15E45"/>
    <w:rsid w:val="00C21506"/>
    <w:rsid w:val="00C218DD"/>
    <w:rsid w:val="00C24131"/>
    <w:rsid w:val="00C2494B"/>
    <w:rsid w:val="00C26690"/>
    <w:rsid w:val="00C26E03"/>
    <w:rsid w:val="00C272D5"/>
    <w:rsid w:val="00C27F14"/>
    <w:rsid w:val="00C31211"/>
    <w:rsid w:val="00C3145A"/>
    <w:rsid w:val="00C3151F"/>
    <w:rsid w:val="00C34C6D"/>
    <w:rsid w:val="00C3777C"/>
    <w:rsid w:val="00C40857"/>
    <w:rsid w:val="00C42171"/>
    <w:rsid w:val="00C45A69"/>
    <w:rsid w:val="00C51B89"/>
    <w:rsid w:val="00C5423F"/>
    <w:rsid w:val="00C54BD4"/>
    <w:rsid w:val="00C558F2"/>
    <w:rsid w:val="00C61EB1"/>
    <w:rsid w:val="00C62621"/>
    <w:rsid w:val="00C64CB4"/>
    <w:rsid w:val="00C65C09"/>
    <w:rsid w:val="00C6722C"/>
    <w:rsid w:val="00C70E72"/>
    <w:rsid w:val="00C715CE"/>
    <w:rsid w:val="00C71B86"/>
    <w:rsid w:val="00C755C7"/>
    <w:rsid w:val="00C771D4"/>
    <w:rsid w:val="00C77EDB"/>
    <w:rsid w:val="00C847D9"/>
    <w:rsid w:val="00C85872"/>
    <w:rsid w:val="00C8722B"/>
    <w:rsid w:val="00C87B69"/>
    <w:rsid w:val="00C91599"/>
    <w:rsid w:val="00C92CD9"/>
    <w:rsid w:val="00C94B15"/>
    <w:rsid w:val="00CA29D9"/>
    <w:rsid w:val="00CA3EDF"/>
    <w:rsid w:val="00CA4262"/>
    <w:rsid w:val="00CA5A35"/>
    <w:rsid w:val="00CB4B63"/>
    <w:rsid w:val="00CB62C9"/>
    <w:rsid w:val="00CB670D"/>
    <w:rsid w:val="00CB6E9F"/>
    <w:rsid w:val="00CC2041"/>
    <w:rsid w:val="00CC29C2"/>
    <w:rsid w:val="00CC4AE7"/>
    <w:rsid w:val="00CC7665"/>
    <w:rsid w:val="00CD4BAD"/>
    <w:rsid w:val="00CD4ED1"/>
    <w:rsid w:val="00CE0248"/>
    <w:rsid w:val="00CE3408"/>
    <w:rsid w:val="00CE5425"/>
    <w:rsid w:val="00CF03FD"/>
    <w:rsid w:val="00CF1902"/>
    <w:rsid w:val="00CF1A5B"/>
    <w:rsid w:val="00CF23F7"/>
    <w:rsid w:val="00CF3AB3"/>
    <w:rsid w:val="00CF741A"/>
    <w:rsid w:val="00D00623"/>
    <w:rsid w:val="00D00D1B"/>
    <w:rsid w:val="00D03E16"/>
    <w:rsid w:val="00D03F8F"/>
    <w:rsid w:val="00D066EF"/>
    <w:rsid w:val="00D07D63"/>
    <w:rsid w:val="00D10CC6"/>
    <w:rsid w:val="00D11C8F"/>
    <w:rsid w:val="00D1763D"/>
    <w:rsid w:val="00D17F50"/>
    <w:rsid w:val="00D2265E"/>
    <w:rsid w:val="00D2277E"/>
    <w:rsid w:val="00D2380B"/>
    <w:rsid w:val="00D25114"/>
    <w:rsid w:val="00D27684"/>
    <w:rsid w:val="00D34BE7"/>
    <w:rsid w:val="00D350F3"/>
    <w:rsid w:val="00D35588"/>
    <w:rsid w:val="00D3770D"/>
    <w:rsid w:val="00D401DC"/>
    <w:rsid w:val="00D41E77"/>
    <w:rsid w:val="00D43A33"/>
    <w:rsid w:val="00D456B9"/>
    <w:rsid w:val="00D46E9A"/>
    <w:rsid w:val="00D501EA"/>
    <w:rsid w:val="00D50796"/>
    <w:rsid w:val="00D53E3E"/>
    <w:rsid w:val="00D5422F"/>
    <w:rsid w:val="00D54CAA"/>
    <w:rsid w:val="00D56B14"/>
    <w:rsid w:val="00D60806"/>
    <w:rsid w:val="00D63BDD"/>
    <w:rsid w:val="00D642CF"/>
    <w:rsid w:val="00D65C1F"/>
    <w:rsid w:val="00D6764C"/>
    <w:rsid w:val="00D71337"/>
    <w:rsid w:val="00D73DAE"/>
    <w:rsid w:val="00D74AEC"/>
    <w:rsid w:val="00D75449"/>
    <w:rsid w:val="00D811D6"/>
    <w:rsid w:val="00D816F7"/>
    <w:rsid w:val="00D81A8D"/>
    <w:rsid w:val="00D84163"/>
    <w:rsid w:val="00D86569"/>
    <w:rsid w:val="00D869C3"/>
    <w:rsid w:val="00D871BF"/>
    <w:rsid w:val="00D9029D"/>
    <w:rsid w:val="00D9259F"/>
    <w:rsid w:val="00D9551F"/>
    <w:rsid w:val="00D96B84"/>
    <w:rsid w:val="00DA0F18"/>
    <w:rsid w:val="00DB4F6B"/>
    <w:rsid w:val="00DB650F"/>
    <w:rsid w:val="00DB6ADD"/>
    <w:rsid w:val="00DB73DE"/>
    <w:rsid w:val="00DB77A5"/>
    <w:rsid w:val="00DB7A8F"/>
    <w:rsid w:val="00DC075A"/>
    <w:rsid w:val="00DC136A"/>
    <w:rsid w:val="00DC2B7A"/>
    <w:rsid w:val="00DC35ED"/>
    <w:rsid w:val="00DC397B"/>
    <w:rsid w:val="00DC3B43"/>
    <w:rsid w:val="00DC3EAB"/>
    <w:rsid w:val="00DC57D2"/>
    <w:rsid w:val="00DC5ACF"/>
    <w:rsid w:val="00DC5CCB"/>
    <w:rsid w:val="00DC7148"/>
    <w:rsid w:val="00DC752B"/>
    <w:rsid w:val="00DD0293"/>
    <w:rsid w:val="00DD10E3"/>
    <w:rsid w:val="00DD1B48"/>
    <w:rsid w:val="00DD2B1C"/>
    <w:rsid w:val="00DD741B"/>
    <w:rsid w:val="00DE21AF"/>
    <w:rsid w:val="00DE4B12"/>
    <w:rsid w:val="00DE6F9B"/>
    <w:rsid w:val="00DF03CA"/>
    <w:rsid w:val="00DF0B87"/>
    <w:rsid w:val="00DF1172"/>
    <w:rsid w:val="00DF125F"/>
    <w:rsid w:val="00DF2AF3"/>
    <w:rsid w:val="00DF2FFA"/>
    <w:rsid w:val="00DF4C73"/>
    <w:rsid w:val="00DF5501"/>
    <w:rsid w:val="00DF55A2"/>
    <w:rsid w:val="00DF6A9A"/>
    <w:rsid w:val="00DF7AD4"/>
    <w:rsid w:val="00E0274E"/>
    <w:rsid w:val="00E04033"/>
    <w:rsid w:val="00E05EAD"/>
    <w:rsid w:val="00E10979"/>
    <w:rsid w:val="00E112EB"/>
    <w:rsid w:val="00E12988"/>
    <w:rsid w:val="00E12F15"/>
    <w:rsid w:val="00E146A9"/>
    <w:rsid w:val="00E15189"/>
    <w:rsid w:val="00E15DDA"/>
    <w:rsid w:val="00E171FD"/>
    <w:rsid w:val="00E1789C"/>
    <w:rsid w:val="00E20357"/>
    <w:rsid w:val="00E20FA4"/>
    <w:rsid w:val="00E21695"/>
    <w:rsid w:val="00E218B7"/>
    <w:rsid w:val="00E221AC"/>
    <w:rsid w:val="00E2394B"/>
    <w:rsid w:val="00E2431B"/>
    <w:rsid w:val="00E244EC"/>
    <w:rsid w:val="00E24E82"/>
    <w:rsid w:val="00E265A2"/>
    <w:rsid w:val="00E2716C"/>
    <w:rsid w:val="00E310E5"/>
    <w:rsid w:val="00E352E3"/>
    <w:rsid w:val="00E35B74"/>
    <w:rsid w:val="00E37036"/>
    <w:rsid w:val="00E40112"/>
    <w:rsid w:val="00E40708"/>
    <w:rsid w:val="00E40C83"/>
    <w:rsid w:val="00E417AA"/>
    <w:rsid w:val="00E41860"/>
    <w:rsid w:val="00E42990"/>
    <w:rsid w:val="00E454BE"/>
    <w:rsid w:val="00E5152A"/>
    <w:rsid w:val="00E5237F"/>
    <w:rsid w:val="00E5290A"/>
    <w:rsid w:val="00E5320C"/>
    <w:rsid w:val="00E55967"/>
    <w:rsid w:val="00E63CDC"/>
    <w:rsid w:val="00E63D17"/>
    <w:rsid w:val="00E63EC2"/>
    <w:rsid w:val="00E64842"/>
    <w:rsid w:val="00E65A30"/>
    <w:rsid w:val="00E664E8"/>
    <w:rsid w:val="00E67F09"/>
    <w:rsid w:val="00E71622"/>
    <w:rsid w:val="00E71CA3"/>
    <w:rsid w:val="00E724EA"/>
    <w:rsid w:val="00E72FF6"/>
    <w:rsid w:val="00E75DD3"/>
    <w:rsid w:val="00E81A09"/>
    <w:rsid w:val="00E8215B"/>
    <w:rsid w:val="00E82205"/>
    <w:rsid w:val="00E82D39"/>
    <w:rsid w:val="00E82DAF"/>
    <w:rsid w:val="00E82EB1"/>
    <w:rsid w:val="00E84B76"/>
    <w:rsid w:val="00E85B08"/>
    <w:rsid w:val="00E86225"/>
    <w:rsid w:val="00E872E4"/>
    <w:rsid w:val="00E9133C"/>
    <w:rsid w:val="00E96918"/>
    <w:rsid w:val="00E97919"/>
    <w:rsid w:val="00E97DFA"/>
    <w:rsid w:val="00EA0418"/>
    <w:rsid w:val="00EA4F47"/>
    <w:rsid w:val="00EA56BF"/>
    <w:rsid w:val="00EB3F4A"/>
    <w:rsid w:val="00EB40E5"/>
    <w:rsid w:val="00EB4D7A"/>
    <w:rsid w:val="00EB6768"/>
    <w:rsid w:val="00EC324F"/>
    <w:rsid w:val="00EC63E3"/>
    <w:rsid w:val="00EC747F"/>
    <w:rsid w:val="00EC77E7"/>
    <w:rsid w:val="00ED566F"/>
    <w:rsid w:val="00ED69E8"/>
    <w:rsid w:val="00ED761B"/>
    <w:rsid w:val="00ED7E3A"/>
    <w:rsid w:val="00EE1C5A"/>
    <w:rsid w:val="00EE1E35"/>
    <w:rsid w:val="00EE369C"/>
    <w:rsid w:val="00EE49D9"/>
    <w:rsid w:val="00EE55C0"/>
    <w:rsid w:val="00EE73FF"/>
    <w:rsid w:val="00EF125D"/>
    <w:rsid w:val="00EF2DF2"/>
    <w:rsid w:val="00EF3823"/>
    <w:rsid w:val="00EF5E2B"/>
    <w:rsid w:val="00EF76E2"/>
    <w:rsid w:val="00F03903"/>
    <w:rsid w:val="00F0400C"/>
    <w:rsid w:val="00F05166"/>
    <w:rsid w:val="00F0552B"/>
    <w:rsid w:val="00F065FE"/>
    <w:rsid w:val="00F06AB9"/>
    <w:rsid w:val="00F07575"/>
    <w:rsid w:val="00F103F6"/>
    <w:rsid w:val="00F114CE"/>
    <w:rsid w:val="00F1458F"/>
    <w:rsid w:val="00F14B86"/>
    <w:rsid w:val="00F162F1"/>
    <w:rsid w:val="00F211A8"/>
    <w:rsid w:val="00F22890"/>
    <w:rsid w:val="00F2317A"/>
    <w:rsid w:val="00F25193"/>
    <w:rsid w:val="00F306FA"/>
    <w:rsid w:val="00F30F6C"/>
    <w:rsid w:val="00F3108D"/>
    <w:rsid w:val="00F3208A"/>
    <w:rsid w:val="00F33AC7"/>
    <w:rsid w:val="00F3448C"/>
    <w:rsid w:val="00F347C6"/>
    <w:rsid w:val="00F34C27"/>
    <w:rsid w:val="00F35D43"/>
    <w:rsid w:val="00F35F3F"/>
    <w:rsid w:val="00F3667B"/>
    <w:rsid w:val="00F417C7"/>
    <w:rsid w:val="00F43FCD"/>
    <w:rsid w:val="00F46CF9"/>
    <w:rsid w:val="00F5271B"/>
    <w:rsid w:val="00F53888"/>
    <w:rsid w:val="00F53D53"/>
    <w:rsid w:val="00F54CF3"/>
    <w:rsid w:val="00F5537A"/>
    <w:rsid w:val="00F5538A"/>
    <w:rsid w:val="00F600D5"/>
    <w:rsid w:val="00F62907"/>
    <w:rsid w:val="00F62EED"/>
    <w:rsid w:val="00F64303"/>
    <w:rsid w:val="00F65D80"/>
    <w:rsid w:val="00F70BD3"/>
    <w:rsid w:val="00F738BF"/>
    <w:rsid w:val="00F75F11"/>
    <w:rsid w:val="00F7682D"/>
    <w:rsid w:val="00F81F70"/>
    <w:rsid w:val="00F826D6"/>
    <w:rsid w:val="00F847EA"/>
    <w:rsid w:val="00F85767"/>
    <w:rsid w:val="00F873E7"/>
    <w:rsid w:val="00F93903"/>
    <w:rsid w:val="00F93A8E"/>
    <w:rsid w:val="00F94CE7"/>
    <w:rsid w:val="00F96ED8"/>
    <w:rsid w:val="00FA2330"/>
    <w:rsid w:val="00FA51E8"/>
    <w:rsid w:val="00FA5EF0"/>
    <w:rsid w:val="00FA6CE2"/>
    <w:rsid w:val="00FB1F5E"/>
    <w:rsid w:val="00FB2CA5"/>
    <w:rsid w:val="00FB53B5"/>
    <w:rsid w:val="00FB5713"/>
    <w:rsid w:val="00FB5AC8"/>
    <w:rsid w:val="00FB7F0A"/>
    <w:rsid w:val="00FC0201"/>
    <w:rsid w:val="00FC417B"/>
    <w:rsid w:val="00FD0A80"/>
    <w:rsid w:val="00FD0BF6"/>
    <w:rsid w:val="00FD24BB"/>
    <w:rsid w:val="00FD2BF3"/>
    <w:rsid w:val="00FD4883"/>
    <w:rsid w:val="00FD4ADB"/>
    <w:rsid w:val="00FD4B51"/>
    <w:rsid w:val="00FD5DCF"/>
    <w:rsid w:val="00FD6975"/>
    <w:rsid w:val="00FD7D41"/>
    <w:rsid w:val="00FE0ED8"/>
    <w:rsid w:val="00FE13AA"/>
    <w:rsid w:val="00FE2265"/>
    <w:rsid w:val="00FE3281"/>
    <w:rsid w:val="00FE36B7"/>
    <w:rsid w:val="00FE3ED7"/>
    <w:rsid w:val="00FE46BB"/>
    <w:rsid w:val="00FE4A67"/>
    <w:rsid w:val="00FE5A31"/>
    <w:rsid w:val="00FE643A"/>
    <w:rsid w:val="00FE7861"/>
    <w:rsid w:val="00FF07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1D747A"/>
  <w15:docId w15:val="{88144963-CE4B-4337-B7C7-527CEF20CD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6B0462"/>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0230DE"/>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semiHidden/>
    <w:unhideWhenUsed/>
    <w:qFormat/>
    <w:rsid w:val="00774F52"/>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642C81"/>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qFormat/>
    <w:rsid w:val="00BE1FAC"/>
    <w:pPr>
      <w:keepNext/>
      <w:suppressAutoHyphens/>
      <w:ind w:right="141" w:firstLine="851"/>
      <w:jc w:val="center"/>
      <w:outlineLvl w:val="3"/>
    </w:pPr>
    <w:rPr>
      <w:szCs w:val="20"/>
      <w:lang w:val="en-US" w:eastAsia="ar-SA"/>
    </w:rPr>
  </w:style>
  <w:style w:type="paragraph" w:styleId="5">
    <w:name w:val="heading 5"/>
    <w:basedOn w:val="a"/>
    <w:next w:val="a"/>
    <w:link w:val="50"/>
    <w:uiPriority w:val="9"/>
    <w:unhideWhenUsed/>
    <w:qFormat/>
    <w:rsid w:val="00C77EDB"/>
    <w:pPr>
      <w:spacing w:before="240" w:after="60"/>
      <w:outlineLvl w:val="4"/>
    </w:pPr>
    <w:rPr>
      <w:rFonts w:ascii="Calibri" w:hAnsi="Calibri"/>
      <w:b/>
      <w:bCs/>
      <w:i/>
      <w:iCs/>
      <w:sz w:val="26"/>
      <w:szCs w:val="26"/>
      <w:lang w:val="x-none" w:eastAsia="x-none"/>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Основной текст1"/>
    <w:basedOn w:val="a"/>
    <w:rsid w:val="005E45CD"/>
    <w:pPr>
      <w:spacing w:line="360" w:lineRule="auto"/>
      <w:jc w:val="both"/>
    </w:pPr>
    <w:rPr>
      <w:sz w:val="28"/>
      <w:szCs w:val="20"/>
    </w:rPr>
  </w:style>
  <w:style w:type="paragraph" w:customStyle="1" w:styleId="21">
    <w:name w:val="Основной текст 21"/>
    <w:basedOn w:val="a"/>
    <w:rsid w:val="005E45CD"/>
    <w:pPr>
      <w:spacing w:line="360" w:lineRule="auto"/>
      <w:jc w:val="center"/>
    </w:pPr>
    <w:rPr>
      <w:b/>
      <w:sz w:val="32"/>
      <w:szCs w:val="20"/>
    </w:rPr>
  </w:style>
  <w:style w:type="paragraph" w:customStyle="1" w:styleId="ConsNormal">
    <w:name w:val="ConsNormal"/>
    <w:rsid w:val="005E45CD"/>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12">
    <w:name w:val="Знак Знак Знак Знак Знак1 Знак Знак Знак Знак Знак Знак Знак Знак Знак Знак Знак Знак Знак Знак Знак Знак"/>
    <w:basedOn w:val="a"/>
    <w:rsid w:val="00C056D8"/>
    <w:pPr>
      <w:tabs>
        <w:tab w:val="num" w:pos="643"/>
      </w:tabs>
      <w:spacing w:after="160" w:line="240" w:lineRule="exact"/>
    </w:pPr>
    <w:rPr>
      <w:rFonts w:ascii="Verdana" w:hAnsi="Verdana" w:cs="Verdana"/>
      <w:sz w:val="20"/>
      <w:szCs w:val="20"/>
      <w:lang w:val="en-US" w:eastAsia="en-US"/>
    </w:rPr>
  </w:style>
  <w:style w:type="paragraph" w:customStyle="1" w:styleId="13">
    <w:name w:val="Знак Знак Знак Знак Знак1 Знак Знак Знак Знак Знак Знак Знак Знак Знак Знак Знак Знак Знак Знак Знак Знак"/>
    <w:basedOn w:val="a"/>
    <w:rsid w:val="00CC7665"/>
    <w:pPr>
      <w:tabs>
        <w:tab w:val="num" w:pos="643"/>
      </w:tabs>
      <w:spacing w:after="160" w:line="240" w:lineRule="exact"/>
    </w:pPr>
    <w:rPr>
      <w:rFonts w:ascii="Verdana" w:hAnsi="Verdana" w:cs="Verdana"/>
      <w:sz w:val="20"/>
      <w:szCs w:val="20"/>
      <w:lang w:val="en-US" w:eastAsia="en-US"/>
    </w:rPr>
  </w:style>
  <w:style w:type="paragraph" w:styleId="a3">
    <w:name w:val="Normal (Web)"/>
    <w:basedOn w:val="a"/>
    <w:uiPriority w:val="99"/>
    <w:rsid w:val="002D55EB"/>
    <w:pPr>
      <w:spacing w:before="100" w:beforeAutospacing="1" w:after="100" w:afterAutospacing="1"/>
    </w:pPr>
    <w:rPr>
      <w:color w:val="000000"/>
    </w:rPr>
  </w:style>
  <w:style w:type="paragraph" w:customStyle="1" w:styleId="Default">
    <w:name w:val="Default"/>
    <w:rsid w:val="002D55EB"/>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styleId="a4">
    <w:name w:val="Strong"/>
    <w:basedOn w:val="a0"/>
    <w:uiPriority w:val="22"/>
    <w:qFormat/>
    <w:rsid w:val="002D55EB"/>
    <w:rPr>
      <w:rFonts w:cs="Times New Roman"/>
      <w:b/>
      <w:bCs/>
    </w:rPr>
  </w:style>
  <w:style w:type="paragraph" w:customStyle="1" w:styleId="14">
    <w:name w:val="Абзац списка1"/>
    <w:basedOn w:val="a"/>
    <w:rsid w:val="002D55EB"/>
    <w:pPr>
      <w:ind w:left="720"/>
    </w:pPr>
    <w:rPr>
      <w:rFonts w:eastAsia="Calibri"/>
    </w:rPr>
  </w:style>
  <w:style w:type="paragraph" w:styleId="a5">
    <w:name w:val="List Paragraph"/>
    <w:aliases w:val="2 Спс точк,Заголовок мой1,СписокСТПр,Нумерация,List Paragraph,Маркер,Абзац списка2,Имя Рисунка"/>
    <w:basedOn w:val="a"/>
    <w:link w:val="a6"/>
    <w:uiPriority w:val="1"/>
    <w:qFormat/>
    <w:rsid w:val="00DC2B7A"/>
    <w:pPr>
      <w:ind w:left="720"/>
      <w:contextualSpacing/>
    </w:pPr>
  </w:style>
  <w:style w:type="paragraph" w:styleId="a7">
    <w:name w:val="Body Text"/>
    <w:basedOn w:val="a"/>
    <w:link w:val="a8"/>
    <w:rsid w:val="00FC0201"/>
    <w:pPr>
      <w:jc w:val="both"/>
    </w:pPr>
  </w:style>
  <w:style w:type="character" w:customStyle="1" w:styleId="a8">
    <w:name w:val="Основной текст Знак"/>
    <w:basedOn w:val="a0"/>
    <w:link w:val="a7"/>
    <w:rsid w:val="00FC0201"/>
    <w:rPr>
      <w:rFonts w:ascii="Times New Roman" w:eastAsia="Times New Roman" w:hAnsi="Times New Roman" w:cs="Times New Roman"/>
      <w:sz w:val="24"/>
      <w:szCs w:val="24"/>
      <w:lang w:eastAsia="ru-RU"/>
    </w:rPr>
  </w:style>
  <w:style w:type="character" w:styleId="a9">
    <w:name w:val="Hyperlink"/>
    <w:uiPriority w:val="99"/>
    <w:rsid w:val="00FC0201"/>
    <w:rPr>
      <w:color w:val="0000FF"/>
      <w:u w:val="single"/>
    </w:rPr>
  </w:style>
  <w:style w:type="paragraph" w:customStyle="1" w:styleId="15">
    <w:name w:val="Знак Знак Знак Знак Знак1 Знак Знак Знак Знак Знак Знак Знак Знак Знак Знак Знак Знак Знак Знак Знак Знак"/>
    <w:basedOn w:val="a"/>
    <w:rsid w:val="00D00623"/>
    <w:pPr>
      <w:tabs>
        <w:tab w:val="num" w:pos="643"/>
      </w:tabs>
      <w:spacing w:after="160" w:line="240" w:lineRule="exact"/>
    </w:pPr>
    <w:rPr>
      <w:rFonts w:ascii="Verdana" w:hAnsi="Verdana" w:cs="Verdana"/>
      <w:sz w:val="20"/>
      <w:szCs w:val="20"/>
      <w:lang w:val="en-US" w:eastAsia="en-US"/>
    </w:rPr>
  </w:style>
  <w:style w:type="paragraph" w:customStyle="1" w:styleId="22">
    <w:name w:val="Основной текст2"/>
    <w:basedOn w:val="a"/>
    <w:rsid w:val="00334DF9"/>
    <w:pPr>
      <w:spacing w:line="360" w:lineRule="auto"/>
      <w:jc w:val="both"/>
    </w:pPr>
    <w:rPr>
      <w:sz w:val="28"/>
      <w:szCs w:val="20"/>
    </w:rPr>
  </w:style>
  <w:style w:type="paragraph" w:customStyle="1" w:styleId="220">
    <w:name w:val="Основной текст 22"/>
    <w:basedOn w:val="a"/>
    <w:rsid w:val="00334DF9"/>
    <w:pPr>
      <w:spacing w:line="360" w:lineRule="auto"/>
      <w:jc w:val="center"/>
    </w:pPr>
    <w:rPr>
      <w:b/>
      <w:sz w:val="32"/>
      <w:szCs w:val="20"/>
    </w:rPr>
  </w:style>
  <w:style w:type="paragraph" w:styleId="aa">
    <w:name w:val="footnote text"/>
    <w:aliases w:val=" Знак,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b"/>
    <w:rsid w:val="00DB73DE"/>
    <w:pPr>
      <w:ind w:firstLine="340"/>
      <w:jc w:val="both"/>
    </w:pPr>
    <w:rPr>
      <w:rFonts w:ascii="Calibri" w:hAnsi="Calibri"/>
      <w:sz w:val="20"/>
      <w:szCs w:val="20"/>
      <w:lang w:eastAsia="en-US"/>
    </w:rPr>
  </w:style>
  <w:style w:type="character" w:customStyle="1" w:styleId="ab">
    <w:name w:val="Текст сноски Знак"/>
    <w:aliases w:val=" Знак Знак,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
    <w:basedOn w:val="a0"/>
    <w:link w:val="aa"/>
    <w:rsid w:val="00DB73DE"/>
    <w:rPr>
      <w:rFonts w:ascii="Calibri" w:eastAsia="Times New Roman" w:hAnsi="Calibri" w:cs="Times New Roman"/>
      <w:sz w:val="20"/>
      <w:szCs w:val="20"/>
    </w:rPr>
  </w:style>
  <w:style w:type="paragraph" w:customStyle="1" w:styleId="16">
    <w:name w:val="Знак Знак Знак Знак Знак1 Знак Знак Знак Знак Знак Знак Знак Знак Знак Знак Знак Знак Знак Знак Знак Знак"/>
    <w:basedOn w:val="a"/>
    <w:rsid w:val="00BE0490"/>
    <w:pPr>
      <w:tabs>
        <w:tab w:val="num" w:pos="643"/>
      </w:tabs>
      <w:spacing w:after="160" w:line="240" w:lineRule="exact"/>
    </w:pPr>
    <w:rPr>
      <w:rFonts w:ascii="Verdana" w:hAnsi="Verdana" w:cs="Verdana"/>
      <w:sz w:val="20"/>
      <w:szCs w:val="20"/>
      <w:lang w:val="en-US" w:eastAsia="en-US"/>
    </w:rPr>
  </w:style>
  <w:style w:type="character" w:customStyle="1" w:styleId="40">
    <w:name w:val="Заголовок 4 Знак"/>
    <w:basedOn w:val="a0"/>
    <w:link w:val="4"/>
    <w:rsid w:val="00BE1FAC"/>
    <w:rPr>
      <w:rFonts w:ascii="Times New Roman" w:eastAsia="Times New Roman" w:hAnsi="Times New Roman" w:cs="Times New Roman"/>
      <w:sz w:val="24"/>
      <w:szCs w:val="20"/>
      <w:lang w:val="en-US" w:eastAsia="ar-SA"/>
    </w:rPr>
  </w:style>
  <w:style w:type="paragraph" w:styleId="ac">
    <w:name w:val="Balloon Text"/>
    <w:basedOn w:val="a"/>
    <w:link w:val="ad"/>
    <w:uiPriority w:val="99"/>
    <w:semiHidden/>
    <w:unhideWhenUsed/>
    <w:rsid w:val="00B43CA2"/>
    <w:rPr>
      <w:rFonts w:ascii="Segoe UI" w:hAnsi="Segoe UI" w:cs="Segoe UI"/>
      <w:sz w:val="18"/>
      <w:szCs w:val="18"/>
    </w:rPr>
  </w:style>
  <w:style w:type="character" w:customStyle="1" w:styleId="ad">
    <w:name w:val="Текст выноски Знак"/>
    <w:basedOn w:val="a0"/>
    <w:link w:val="ac"/>
    <w:uiPriority w:val="99"/>
    <w:semiHidden/>
    <w:rsid w:val="00B43CA2"/>
    <w:rPr>
      <w:rFonts w:ascii="Segoe UI" w:eastAsia="Times New Roman" w:hAnsi="Segoe UI" w:cs="Segoe UI"/>
      <w:sz w:val="18"/>
      <w:szCs w:val="18"/>
      <w:lang w:eastAsia="ru-RU"/>
    </w:rPr>
  </w:style>
  <w:style w:type="paragraph" w:customStyle="1" w:styleId="Normal1">
    <w:name w:val="Normal1"/>
    <w:rsid w:val="009B152C"/>
    <w:pPr>
      <w:spacing w:before="100" w:after="100" w:line="240" w:lineRule="auto"/>
    </w:pPr>
    <w:rPr>
      <w:rFonts w:ascii="Times New Roman" w:eastAsia="Times New Roman" w:hAnsi="Times New Roman" w:cs="Times New Roman"/>
      <w:snapToGrid w:val="0"/>
      <w:sz w:val="24"/>
      <w:szCs w:val="20"/>
      <w:lang w:eastAsia="ru-RU"/>
    </w:rPr>
  </w:style>
  <w:style w:type="table" w:styleId="ae">
    <w:name w:val="Table Grid"/>
    <w:basedOn w:val="a1"/>
    <w:uiPriority w:val="39"/>
    <w:rsid w:val="00B85670"/>
    <w:pPr>
      <w:spacing w:after="0" w:line="240" w:lineRule="auto"/>
    </w:pPr>
    <w:rPr>
      <w:rFonts w:eastAsiaTheme="minorEastAsia"/>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Сетка таблицы1"/>
    <w:basedOn w:val="a1"/>
    <w:next w:val="ae"/>
    <w:uiPriority w:val="59"/>
    <w:rsid w:val="00B85670"/>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Светлая сетка - Акцент 31"/>
    <w:basedOn w:val="a"/>
    <w:link w:val="-310"/>
    <w:uiPriority w:val="34"/>
    <w:qFormat/>
    <w:rsid w:val="00127716"/>
    <w:pPr>
      <w:ind w:left="720"/>
      <w:contextualSpacing/>
    </w:pPr>
    <w:rPr>
      <w:sz w:val="20"/>
      <w:szCs w:val="20"/>
    </w:rPr>
  </w:style>
  <w:style w:type="character" w:customStyle="1" w:styleId="-310">
    <w:name w:val="Светлая сетка - Акцент 3 Знак1"/>
    <w:link w:val="-31"/>
    <w:uiPriority w:val="34"/>
    <w:locked/>
    <w:rsid w:val="00127716"/>
    <w:rPr>
      <w:rFonts w:ascii="Times New Roman" w:eastAsia="Times New Roman" w:hAnsi="Times New Roman" w:cs="Times New Roman"/>
      <w:sz w:val="20"/>
      <w:szCs w:val="20"/>
      <w:lang w:eastAsia="ru-RU"/>
    </w:rPr>
  </w:style>
  <w:style w:type="paragraph" w:styleId="af">
    <w:name w:val="header"/>
    <w:basedOn w:val="a"/>
    <w:link w:val="af0"/>
    <w:uiPriority w:val="99"/>
    <w:unhideWhenUsed/>
    <w:rsid w:val="00AA6C6F"/>
    <w:pPr>
      <w:tabs>
        <w:tab w:val="center" w:pos="4677"/>
        <w:tab w:val="right" w:pos="9355"/>
      </w:tabs>
    </w:pPr>
  </w:style>
  <w:style w:type="character" w:customStyle="1" w:styleId="af0">
    <w:name w:val="Верхний колонтитул Знак"/>
    <w:basedOn w:val="a0"/>
    <w:link w:val="af"/>
    <w:uiPriority w:val="99"/>
    <w:rsid w:val="00AA6C6F"/>
    <w:rPr>
      <w:rFonts w:ascii="Times New Roman" w:eastAsia="Times New Roman" w:hAnsi="Times New Roman" w:cs="Times New Roman"/>
      <w:sz w:val="24"/>
      <w:szCs w:val="24"/>
      <w:lang w:eastAsia="ru-RU"/>
    </w:rPr>
  </w:style>
  <w:style w:type="paragraph" w:styleId="af1">
    <w:name w:val="footer"/>
    <w:basedOn w:val="a"/>
    <w:link w:val="af2"/>
    <w:uiPriority w:val="99"/>
    <w:unhideWhenUsed/>
    <w:rsid w:val="00AA6C6F"/>
    <w:pPr>
      <w:tabs>
        <w:tab w:val="center" w:pos="4677"/>
        <w:tab w:val="right" w:pos="9355"/>
      </w:tabs>
    </w:pPr>
  </w:style>
  <w:style w:type="character" w:customStyle="1" w:styleId="af2">
    <w:name w:val="Нижний колонтитул Знак"/>
    <w:basedOn w:val="a0"/>
    <w:link w:val="af1"/>
    <w:uiPriority w:val="99"/>
    <w:rsid w:val="00AA6C6F"/>
    <w:rPr>
      <w:rFonts w:ascii="Times New Roman" w:eastAsia="Times New Roman" w:hAnsi="Times New Roman" w:cs="Times New Roman"/>
      <w:sz w:val="24"/>
      <w:szCs w:val="24"/>
      <w:lang w:eastAsia="ru-RU"/>
    </w:rPr>
  </w:style>
  <w:style w:type="character" w:styleId="af3">
    <w:name w:val="footnote reference"/>
    <w:uiPriority w:val="99"/>
    <w:rsid w:val="009C2031"/>
    <w:rPr>
      <w:vertAlign w:val="superscript"/>
    </w:rPr>
  </w:style>
  <w:style w:type="table" w:customStyle="1" w:styleId="23">
    <w:name w:val="Сетка таблицы2"/>
    <w:basedOn w:val="a1"/>
    <w:next w:val="ae"/>
    <w:uiPriority w:val="39"/>
    <w:rsid w:val="009C20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9C2031"/>
    <w:rPr>
      <w:rFonts w:ascii="Times New Roman" w:eastAsia="Times New Roman" w:hAnsi="Times New Roman" w:cs="Times New Roman"/>
      <w:sz w:val="20"/>
      <w:szCs w:val="20"/>
      <w:lang w:eastAsia="ru-RU"/>
    </w:rPr>
  </w:style>
  <w:style w:type="paragraph" w:styleId="af4">
    <w:name w:val="Title"/>
    <w:basedOn w:val="a"/>
    <w:next w:val="a"/>
    <w:link w:val="af5"/>
    <w:qFormat/>
    <w:rsid w:val="004E2C22"/>
    <w:pPr>
      <w:contextualSpacing/>
    </w:pPr>
    <w:rPr>
      <w:rFonts w:asciiTheme="majorHAnsi" w:eastAsiaTheme="majorEastAsia" w:hAnsiTheme="majorHAnsi" w:cstheme="majorBidi"/>
      <w:spacing w:val="-10"/>
      <w:kern w:val="28"/>
      <w:sz w:val="56"/>
      <w:szCs w:val="56"/>
    </w:rPr>
  </w:style>
  <w:style w:type="character" w:customStyle="1" w:styleId="af5">
    <w:name w:val="Заголовок Знак"/>
    <w:basedOn w:val="a0"/>
    <w:link w:val="af4"/>
    <w:rsid w:val="004E2C22"/>
    <w:rPr>
      <w:rFonts w:asciiTheme="majorHAnsi" w:eastAsiaTheme="majorEastAsia" w:hAnsiTheme="majorHAnsi" w:cstheme="majorBidi"/>
      <w:spacing w:val="-10"/>
      <w:kern w:val="28"/>
      <w:sz w:val="56"/>
      <w:szCs w:val="56"/>
      <w:lang w:eastAsia="ru-RU"/>
    </w:rPr>
  </w:style>
  <w:style w:type="table" w:customStyle="1" w:styleId="31">
    <w:name w:val="Сетка таблицы3"/>
    <w:basedOn w:val="a1"/>
    <w:next w:val="ae"/>
    <w:uiPriority w:val="39"/>
    <w:rsid w:val="004561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basedOn w:val="a0"/>
    <w:link w:val="2"/>
    <w:uiPriority w:val="9"/>
    <w:semiHidden/>
    <w:rsid w:val="00774F52"/>
    <w:rPr>
      <w:rFonts w:asciiTheme="majorHAnsi" w:eastAsiaTheme="majorEastAsia" w:hAnsiTheme="majorHAnsi" w:cstheme="majorBidi"/>
      <w:b/>
      <w:bCs/>
      <w:color w:val="5B9BD5" w:themeColor="accent1"/>
      <w:sz w:val="26"/>
      <w:szCs w:val="26"/>
      <w:lang w:eastAsia="ru-RU"/>
    </w:rPr>
  </w:style>
  <w:style w:type="character" w:customStyle="1" w:styleId="a6">
    <w:name w:val="Абзац списка Знак"/>
    <w:aliases w:val="2 Спс точк Знак,Заголовок мой1 Знак,СписокСТПр Знак,Нумерация Знак,List Paragraph Знак,Маркер Знак,Абзац списка2 Знак,Имя Рисунка Знак"/>
    <w:link w:val="a5"/>
    <w:uiPriority w:val="1"/>
    <w:locked/>
    <w:rsid w:val="001226AA"/>
    <w:rPr>
      <w:rFonts w:ascii="Times New Roman" w:eastAsia="Times New Roman" w:hAnsi="Times New Roman" w:cs="Times New Roman"/>
      <w:sz w:val="24"/>
      <w:szCs w:val="24"/>
      <w:lang w:eastAsia="ru-RU"/>
    </w:rPr>
  </w:style>
  <w:style w:type="character" w:customStyle="1" w:styleId="50">
    <w:name w:val="Заголовок 5 Знак"/>
    <w:basedOn w:val="a0"/>
    <w:link w:val="5"/>
    <w:uiPriority w:val="9"/>
    <w:rsid w:val="00C77EDB"/>
    <w:rPr>
      <w:rFonts w:ascii="Calibri" w:eastAsia="Times New Roman" w:hAnsi="Calibri" w:cs="Times New Roman"/>
      <w:b/>
      <w:bCs/>
      <w:i/>
      <w:iCs/>
      <w:sz w:val="26"/>
      <w:szCs w:val="26"/>
      <w:lang w:val="x-none" w:eastAsia="x-none"/>
    </w:rPr>
  </w:style>
  <w:style w:type="paragraph" w:customStyle="1" w:styleId="18">
    <w:name w:val="Обычный1"/>
    <w:rsid w:val="00C77EDB"/>
    <w:pPr>
      <w:widowControl w:val="0"/>
      <w:snapToGrid w:val="0"/>
      <w:spacing w:before="180" w:after="0" w:line="300" w:lineRule="auto"/>
      <w:ind w:firstLine="397"/>
      <w:jc w:val="both"/>
    </w:pPr>
    <w:rPr>
      <w:rFonts w:ascii="Times New Roman" w:eastAsia="Times New Roman" w:hAnsi="Times New Roman" w:cs="Times New Roman"/>
      <w:szCs w:val="20"/>
      <w:lang w:eastAsia="ru-RU"/>
    </w:rPr>
  </w:style>
  <w:style w:type="character" w:customStyle="1" w:styleId="apple-converted-space">
    <w:name w:val="apple-converted-space"/>
    <w:basedOn w:val="a0"/>
    <w:rsid w:val="00C77EDB"/>
  </w:style>
  <w:style w:type="paragraph" w:styleId="af6">
    <w:name w:val="No Spacing"/>
    <w:uiPriority w:val="1"/>
    <w:qFormat/>
    <w:rsid w:val="00AF72ED"/>
    <w:pPr>
      <w:spacing w:after="0" w:line="240" w:lineRule="auto"/>
    </w:pPr>
    <w:rPr>
      <w:rFonts w:ascii="Calibri" w:eastAsia="Calibri" w:hAnsi="Calibri" w:cs="Times New Roman"/>
    </w:rPr>
  </w:style>
  <w:style w:type="paragraph" w:customStyle="1" w:styleId="c2">
    <w:name w:val="c2"/>
    <w:basedOn w:val="a"/>
    <w:rsid w:val="000700E6"/>
    <w:pPr>
      <w:spacing w:before="100" w:beforeAutospacing="1" w:after="100" w:afterAutospacing="1"/>
    </w:pPr>
  </w:style>
  <w:style w:type="character" w:customStyle="1" w:styleId="tooltip">
    <w:name w:val="tooltip"/>
    <w:basedOn w:val="a0"/>
    <w:rsid w:val="000700E6"/>
  </w:style>
  <w:style w:type="character" w:customStyle="1" w:styleId="main-sliderheading">
    <w:name w:val="main-slider__heading"/>
    <w:basedOn w:val="a0"/>
    <w:rsid w:val="000700E6"/>
  </w:style>
  <w:style w:type="character" w:customStyle="1" w:styleId="30">
    <w:name w:val="Заголовок 3 Знак"/>
    <w:basedOn w:val="a0"/>
    <w:link w:val="3"/>
    <w:uiPriority w:val="9"/>
    <w:rsid w:val="00642C81"/>
    <w:rPr>
      <w:rFonts w:asciiTheme="majorHAnsi" w:eastAsiaTheme="majorEastAsia" w:hAnsiTheme="majorHAnsi" w:cstheme="majorBidi"/>
      <w:b/>
      <w:bCs/>
      <w:color w:val="5B9BD5" w:themeColor="accent1"/>
      <w:sz w:val="24"/>
      <w:szCs w:val="24"/>
      <w:lang w:eastAsia="ru-RU"/>
    </w:rPr>
  </w:style>
  <w:style w:type="character" w:customStyle="1" w:styleId="10">
    <w:name w:val="Заголовок 1 Знак"/>
    <w:basedOn w:val="a0"/>
    <w:link w:val="1"/>
    <w:uiPriority w:val="9"/>
    <w:rsid w:val="000230DE"/>
    <w:rPr>
      <w:rFonts w:asciiTheme="majorHAnsi" w:eastAsiaTheme="majorEastAsia" w:hAnsiTheme="majorHAnsi" w:cstheme="majorBidi"/>
      <w:b/>
      <w:bCs/>
      <w:color w:val="2E74B5" w:themeColor="accent1" w:themeShade="BF"/>
      <w:sz w:val="28"/>
      <w:szCs w:val="28"/>
      <w:lang w:eastAsia="ru-RU"/>
    </w:rPr>
  </w:style>
  <w:style w:type="paragraph" w:customStyle="1" w:styleId="xmsonormal">
    <w:name w:val="x_msonormal"/>
    <w:basedOn w:val="a"/>
    <w:rsid w:val="00A25148"/>
    <w:pPr>
      <w:spacing w:before="100" w:beforeAutospacing="1" w:after="100" w:afterAutospacing="1"/>
    </w:pPr>
  </w:style>
  <w:style w:type="paragraph" w:customStyle="1" w:styleId="ConsPlusNormal">
    <w:name w:val="ConsPlusNormal"/>
    <w:rsid w:val="00E1298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FontStyle12">
    <w:name w:val="Font Style12"/>
    <w:rsid w:val="00714479"/>
    <w:rPr>
      <w:rFonts w:ascii="Times New Roman" w:hAnsi="Times New Roman" w:cs="Times New Roman"/>
      <w:sz w:val="26"/>
      <w:szCs w:val="26"/>
    </w:rPr>
  </w:style>
  <w:style w:type="character" w:customStyle="1" w:styleId="extended-textfull">
    <w:name w:val="extended-text__full"/>
    <w:basedOn w:val="a0"/>
    <w:rsid w:val="00714479"/>
  </w:style>
  <w:style w:type="paragraph" w:customStyle="1" w:styleId="top-quote">
    <w:name w:val="top-quote"/>
    <w:basedOn w:val="a"/>
    <w:rsid w:val="009958FA"/>
    <w:pPr>
      <w:spacing w:before="100" w:beforeAutospacing="1" w:after="100" w:afterAutospacing="1"/>
    </w:pPr>
  </w:style>
  <w:style w:type="character" w:customStyle="1" w:styleId="19">
    <w:name w:val="Неразрешенное упоминание1"/>
    <w:basedOn w:val="a0"/>
    <w:uiPriority w:val="99"/>
    <w:semiHidden/>
    <w:unhideWhenUsed/>
    <w:rsid w:val="009958FA"/>
    <w:rPr>
      <w:color w:val="605E5C"/>
      <w:shd w:val="clear" w:color="auto" w:fill="E1DFDD"/>
    </w:rPr>
  </w:style>
  <w:style w:type="character" w:customStyle="1" w:styleId="blk">
    <w:name w:val="blk"/>
    <w:basedOn w:val="a0"/>
    <w:uiPriority w:val="99"/>
    <w:rsid w:val="00691B98"/>
  </w:style>
  <w:style w:type="paragraph" w:customStyle="1" w:styleId="af7">
    <w:name w:val="[Без стиля]"/>
    <w:rsid w:val="00691B98"/>
    <w:pPr>
      <w:widowControl w:val="0"/>
      <w:autoSpaceDE w:val="0"/>
      <w:autoSpaceDN w:val="0"/>
      <w:adjustRightInd w:val="0"/>
      <w:spacing w:after="0" w:line="288" w:lineRule="auto"/>
      <w:textAlignment w:val="center"/>
    </w:pPr>
    <w:rPr>
      <w:rFonts w:ascii="Minion Pro" w:eastAsiaTheme="minorEastAsia" w:hAnsi="Minion Pro" w:cs="Minion Pro"/>
      <w:color w:val="000000"/>
      <w:sz w:val="24"/>
      <w:szCs w:val="24"/>
      <w:lang w:eastAsia="ru-RU"/>
    </w:rPr>
  </w:style>
  <w:style w:type="paragraph" w:customStyle="1" w:styleId="af8">
    <w:name w:val="Вопросы и задания (основной набор)"/>
    <w:basedOn w:val="af7"/>
    <w:uiPriority w:val="99"/>
    <w:rsid w:val="00691B98"/>
    <w:pPr>
      <w:tabs>
        <w:tab w:val="left" w:pos="580"/>
        <w:tab w:val="left" w:pos="740"/>
      </w:tabs>
      <w:spacing w:line="220" w:lineRule="atLeast"/>
      <w:ind w:firstLine="283"/>
      <w:jc w:val="both"/>
      <w:textAlignment w:val="baseline"/>
    </w:pPr>
    <w:rPr>
      <w:rFonts w:ascii="Petersburg-Regular" w:hAnsi="Petersburg-Regular" w:cs="Petersburg-Regular"/>
      <w:sz w:val="19"/>
      <w:szCs w:val="19"/>
    </w:rPr>
  </w:style>
  <w:style w:type="paragraph" w:customStyle="1" w:styleId="af9">
    <w:name w:val="Табл. текст (основной набор:Таблица)"/>
    <w:basedOn w:val="a"/>
    <w:uiPriority w:val="99"/>
    <w:rsid w:val="00691B98"/>
    <w:pPr>
      <w:widowControl w:val="0"/>
      <w:tabs>
        <w:tab w:val="left" w:pos="567"/>
      </w:tabs>
      <w:autoSpaceDE w:val="0"/>
      <w:autoSpaceDN w:val="0"/>
      <w:adjustRightInd w:val="0"/>
      <w:spacing w:line="220" w:lineRule="atLeast"/>
      <w:textAlignment w:val="center"/>
    </w:pPr>
    <w:rPr>
      <w:rFonts w:ascii="Petersburg-Regular" w:eastAsiaTheme="minorEastAsia" w:hAnsi="Petersburg-Regular" w:cs="Petersburg-Regular"/>
      <w:color w:val="000000"/>
      <w:sz w:val="18"/>
      <w:szCs w:val="18"/>
    </w:rPr>
  </w:style>
  <w:style w:type="character" w:customStyle="1" w:styleId="afa">
    <w:name w:val="Полужирный (Стиль начертание)"/>
    <w:uiPriority w:val="99"/>
    <w:rsid w:val="00691B98"/>
    <w:rPr>
      <w:b/>
    </w:rPr>
  </w:style>
  <w:style w:type="paragraph" w:customStyle="1" w:styleId="afb">
    <w:name w:val="Нулевой отступ (основной набор)"/>
    <w:basedOn w:val="af7"/>
    <w:uiPriority w:val="99"/>
    <w:rsid w:val="00691B98"/>
    <w:pPr>
      <w:tabs>
        <w:tab w:val="left" w:pos="580"/>
      </w:tabs>
      <w:spacing w:line="250" w:lineRule="atLeast"/>
      <w:jc w:val="both"/>
    </w:pPr>
    <w:rPr>
      <w:rFonts w:ascii="Petersburg-Regular" w:hAnsi="Petersburg-Regular" w:cs="Petersburg-Regular"/>
      <w:sz w:val="21"/>
      <w:szCs w:val="21"/>
    </w:rPr>
  </w:style>
  <w:style w:type="paragraph" w:customStyle="1" w:styleId="xl30">
    <w:name w:val="xl30"/>
    <w:basedOn w:val="a"/>
    <w:rsid w:val="00691B98"/>
    <w:pPr>
      <w:pBdr>
        <w:right w:val="single" w:sz="4" w:space="0" w:color="auto"/>
      </w:pBdr>
      <w:spacing w:before="100" w:beforeAutospacing="1" w:after="100" w:afterAutospacing="1"/>
      <w:jc w:val="right"/>
    </w:pPr>
    <w:rPr>
      <w:rFonts w:ascii="Arial" w:eastAsia="Arial Unicode MS" w:hAnsi="Arial" w:cs="Arial Unicode MS"/>
      <w:sz w:val="14"/>
      <w:szCs w:val="14"/>
    </w:rPr>
  </w:style>
  <w:style w:type="paragraph" w:customStyle="1" w:styleId="xl40">
    <w:name w:val="xl40"/>
    <w:basedOn w:val="a"/>
    <w:rsid w:val="00691B98"/>
    <w:pPr>
      <w:spacing w:before="100" w:after="100"/>
    </w:pPr>
    <w:rPr>
      <w:rFonts w:ascii="Courier New" w:eastAsia="Arial Unicode MS" w:hAnsi="Courier New"/>
      <w:sz w:val="16"/>
      <w:szCs w:val="20"/>
    </w:rPr>
  </w:style>
  <w:style w:type="paragraph" w:customStyle="1" w:styleId="afc">
    <w:basedOn w:val="a"/>
    <w:next w:val="a3"/>
    <w:uiPriority w:val="99"/>
    <w:unhideWhenUsed/>
    <w:rsid w:val="00FE36B7"/>
    <w:pPr>
      <w:spacing w:before="100" w:beforeAutospacing="1" w:after="100" w:afterAutospacing="1"/>
    </w:pPr>
  </w:style>
  <w:style w:type="character" w:customStyle="1" w:styleId="ListParagraphChar">
    <w:name w:val="List Paragraph Char"/>
    <w:aliases w:val="Заголовок мой1 Char,СписокСТПр Char,Нумерация Char,Маркер Char"/>
    <w:rsid w:val="00127548"/>
    <w:rPr>
      <w:rFonts w:ascii="Calibri" w:eastAsia="Times New Roman" w:hAnsi="Calibri"/>
      <w:sz w:val="22"/>
      <w:lang w:eastAsia="en-US"/>
    </w:rPr>
  </w:style>
  <w:style w:type="paragraph" w:customStyle="1" w:styleId="afd">
    <w:name w:val="рпд"/>
    <w:basedOn w:val="1"/>
    <w:link w:val="afe"/>
    <w:qFormat/>
    <w:rsid w:val="00127548"/>
    <w:pPr>
      <w:keepNext w:val="0"/>
      <w:keepLines w:val="0"/>
      <w:spacing w:before="0" w:line="360" w:lineRule="auto"/>
      <w:ind w:firstLine="709"/>
      <w:jc w:val="both"/>
    </w:pPr>
    <w:rPr>
      <w:rFonts w:ascii="Times New Roman" w:eastAsia="Times New Roman" w:hAnsi="Times New Roman" w:cs="Times New Roman"/>
      <w:color w:val="auto"/>
      <w:kern w:val="36"/>
      <w:lang w:val="en-US"/>
    </w:rPr>
  </w:style>
  <w:style w:type="character" w:customStyle="1" w:styleId="afe">
    <w:name w:val="рпд Знак"/>
    <w:link w:val="afd"/>
    <w:rsid w:val="00127548"/>
    <w:rPr>
      <w:rFonts w:ascii="Times New Roman" w:eastAsia="Times New Roman" w:hAnsi="Times New Roman" w:cs="Times New Roman"/>
      <w:b/>
      <w:bCs/>
      <w:kern w:val="36"/>
      <w:sz w:val="28"/>
      <w:szCs w:val="28"/>
      <w:lang w:val="en-US" w:eastAsia="ru-RU"/>
    </w:rPr>
  </w:style>
  <w:style w:type="paragraph" w:customStyle="1" w:styleId="msonormalmrcssattr">
    <w:name w:val="msonormal_mr_css_attr"/>
    <w:basedOn w:val="a"/>
    <w:rsid w:val="0042164B"/>
    <w:pPr>
      <w:spacing w:before="100" w:beforeAutospacing="1" w:after="100" w:afterAutospacing="1"/>
    </w:pPr>
  </w:style>
  <w:style w:type="character" w:customStyle="1" w:styleId="25">
    <w:name w:val="Неразрешенное упоминание2"/>
    <w:basedOn w:val="a0"/>
    <w:uiPriority w:val="99"/>
    <w:semiHidden/>
    <w:unhideWhenUsed/>
    <w:rsid w:val="003A51C9"/>
    <w:rPr>
      <w:color w:val="605E5C"/>
      <w:shd w:val="clear" w:color="auto" w:fill="E1DFDD"/>
    </w:rPr>
  </w:style>
  <w:style w:type="character" w:customStyle="1" w:styleId="readerarticledatelinedate">
    <w:name w:val="reader_article_dateline__date"/>
    <w:basedOn w:val="a0"/>
    <w:rsid w:val="00567CA6"/>
  </w:style>
  <w:style w:type="paragraph" w:customStyle="1" w:styleId="readerarticlelead">
    <w:name w:val="reader_article_lead"/>
    <w:basedOn w:val="a"/>
    <w:rsid w:val="00567CA6"/>
    <w:pPr>
      <w:spacing w:before="100" w:beforeAutospacing="1" w:after="100" w:afterAutospacing="1"/>
    </w:pPr>
  </w:style>
  <w:style w:type="character" w:customStyle="1" w:styleId="Bodytext2">
    <w:name w:val="Body text (2)"/>
    <w:basedOn w:val="a0"/>
    <w:rsid w:val="00BD0215"/>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Bodytext20">
    <w:name w:val="Body text (2)_"/>
    <w:basedOn w:val="a0"/>
    <w:rsid w:val="00F103F6"/>
    <w:rPr>
      <w:rFonts w:ascii="Times New Roman" w:eastAsia="Times New Roman" w:hAnsi="Times New Roman" w:cs="Times New Roman"/>
      <w:shd w:val="clear" w:color="auto" w:fill="FFFFFF"/>
    </w:rPr>
  </w:style>
  <w:style w:type="character" w:customStyle="1" w:styleId="Bodytext2Exact">
    <w:name w:val="Body text (2) Exact"/>
    <w:basedOn w:val="Bodytext20"/>
    <w:rsid w:val="00F103F6"/>
    <w:rPr>
      <w:rFonts w:ascii="Times New Roman" w:eastAsia="Times New Roman" w:hAnsi="Times New Roman" w:cs="Times New Roman"/>
      <w:color w:val="000000"/>
      <w:spacing w:val="0"/>
      <w:w w:val="100"/>
      <w:position w:val="0"/>
      <w:sz w:val="24"/>
      <w:szCs w:val="24"/>
      <w:shd w:val="clear" w:color="auto" w:fill="FFFFFF"/>
      <w:lang w:val="ru-RU" w:eastAsia="ru-RU" w:bidi="ru-RU"/>
    </w:rPr>
  </w:style>
  <w:style w:type="character" w:customStyle="1" w:styleId="extendedtext-short">
    <w:name w:val="extendedtext-short"/>
    <w:basedOn w:val="a0"/>
    <w:rsid w:val="00205396"/>
  </w:style>
  <w:style w:type="paragraph" w:customStyle="1" w:styleId="formattext">
    <w:name w:val="formattext"/>
    <w:basedOn w:val="a"/>
    <w:rsid w:val="006B0462"/>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379863">
      <w:bodyDiv w:val="1"/>
      <w:marLeft w:val="0"/>
      <w:marRight w:val="0"/>
      <w:marTop w:val="0"/>
      <w:marBottom w:val="0"/>
      <w:divBdr>
        <w:top w:val="none" w:sz="0" w:space="0" w:color="auto"/>
        <w:left w:val="none" w:sz="0" w:space="0" w:color="auto"/>
        <w:bottom w:val="none" w:sz="0" w:space="0" w:color="auto"/>
        <w:right w:val="none" w:sz="0" w:space="0" w:color="auto"/>
      </w:divBdr>
    </w:div>
    <w:div w:id="60063485">
      <w:bodyDiv w:val="1"/>
      <w:marLeft w:val="0"/>
      <w:marRight w:val="0"/>
      <w:marTop w:val="0"/>
      <w:marBottom w:val="0"/>
      <w:divBdr>
        <w:top w:val="none" w:sz="0" w:space="0" w:color="auto"/>
        <w:left w:val="none" w:sz="0" w:space="0" w:color="auto"/>
        <w:bottom w:val="none" w:sz="0" w:space="0" w:color="auto"/>
        <w:right w:val="none" w:sz="0" w:space="0" w:color="auto"/>
      </w:divBdr>
    </w:div>
    <w:div w:id="96143957">
      <w:bodyDiv w:val="1"/>
      <w:marLeft w:val="0"/>
      <w:marRight w:val="0"/>
      <w:marTop w:val="0"/>
      <w:marBottom w:val="0"/>
      <w:divBdr>
        <w:top w:val="none" w:sz="0" w:space="0" w:color="auto"/>
        <w:left w:val="none" w:sz="0" w:space="0" w:color="auto"/>
        <w:bottom w:val="none" w:sz="0" w:space="0" w:color="auto"/>
        <w:right w:val="none" w:sz="0" w:space="0" w:color="auto"/>
      </w:divBdr>
    </w:div>
    <w:div w:id="124668379">
      <w:bodyDiv w:val="1"/>
      <w:marLeft w:val="0"/>
      <w:marRight w:val="0"/>
      <w:marTop w:val="0"/>
      <w:marBottom w:val="0"/>
      <w:divBdr>
        <w:top w:val="none" w:sz="0" w:space="0" w:color="auto"/>
        <w:left w:val="none" w:sz="0" w:space="0" w:color="auto"/>
        <w:bottom w:val="none" w:sz="0" w:space="0" w:color="auto"/>
        <w:right w:val="none" w:sz="0" w:space="0" w:color="auto"/>
      </w:divBdr>
    </w:div>
    <w:div w:id="153380804">
      <w:bodyDiv w:val="1"/>
      <w:marLeft w:val="0"/>
      <w:marRight w:val="0"/>
      <w:marTop w:val="0"/>
      <w:marBottom w:val="0"/>
      <w:divBdr>
        <w:top w:val="none" w:sz="0" w:space="0" w:color="auto"/>
        <w:left w:val="none" w:sz="0" w:space="0" w:color="auto"/>
        <w:bottom w:val="none" w:sz="0" w:space="0" w:color="auto"/>
        <w:right w:val="none" w:sz="0" w:space="0" w:color="auto"/>
      </w:divBdr>
    </w:div>
    <w:div w:id="156191623">
      <w:bodyDiv w:val="1"/>
      <w:marLeft w:val="0"/>
      <w:marRight w:val="0"/>
      <w:marTop w:val="0"/>
      <w:marBottom w:val="0"/>
      <w:divBdr>
        <w:top w:val="none" w:sz="0" w:space="0" w:color="auto"/>
        <w:left w:val="none" w:sz="0" w:space="0" w:color="auto"/>
        <w:bottom w:val="none" w:sz="0" w:space="0" w:color="auto"/>
        <w:right w:val="none" w:sz="0" w:space="0" w:color="auto"/>
      </w:divBdr>
    </w:div>
    <w:div w:id="167260481">
      <w:bodyDiv w:val="1"/>
      <w:marLeft w:val="0"/>
      <w:marRight w:val="0"/>
      <w:marTop w:val="0"/>
      <w:marBottom w:val="0"/>
      <w:divBdr>
        <w:top w:val="none" w:sz="0" w:space="0" w:color="auto"/>
        <w:left w:val="none" w:sz="0" w:space="0" w:color="auto"/>
        <w:bottom w:val="none" w:sz="0" w:space="0" w:color="auto"/>
        <w:right w:val="none" w:sz="0" w:space="0" w:color="auto"/>
      </w:divBdr>
    </w:div>
    <w:div w:id="207300982">
      <w:bodyDiv w:val="1"/>
      <w:marLeft w:val="0"/>
      <w:marRight w:val="0"/>
      <w:marTop w:val="0"/>
      <w:marBottom w:val="0"/>
      <w:divBdr>
        <w:top w:val="none" w:sz="0" w:space="0" w:color="auto"/>
        <w:left w:val="none" w:sz="0" w:space="0" w:color="auto"/>
        <w:bottom w:val="none" w:sz="0" w:space="0" w:color="auto"/>
        <w:right w:val="none" w:sz="0" w:space="0" w:color="auto"/>
      </w:divBdr>
    </w:div>
    <w:div w:id="231544495">
      <w:bodyDiv w:val="1"/>
      <w:marLeft w:val="0"/>
      <w:marRight w:val="0"/>
      <w:marTop w:val="0"/>
      <w:marBottom w:val="0"/>
      <w:divBdr>
        <w:top w:val="none" w:sz="0" w:space="0" w:color="auto"/>
        <w:left w:val="none" w:sz="0" w:space="0" w:color="auto"/>
        <w:bottom w:val="none" w:sz="0" w:space="0" w:color="auto"/>
        <w:right w:val="none" w:sz="0" w:space="0" w:color="auto"/>
      </w:divBdr>
    </w:div>
    <w:div w:id="272445557">
      <w:bodyDiv w:val="1"/>
      <w:marLeft w:val="0"/>
      <w:marRight w:val="0"/>
      <w:marTop w:val="0"/>
      <w:marBottom w:val="0"/>
      <w:divBdr>
        <w:top w:val="none" w:sz="0" w:space="0" w:color="auto"/>
        <w:left w:val="none" w:sz="0" w:space="0" w:color="auto"/>
        <w:bottom w:val="none" w:sz="0" w:space="0" w:color="auto"/>
        <w:right w:val="none" w:sz="0" w:space="0" w:color="auto"/>
      </w:divBdr>
    </w:div>
    <w:div w:id="328876118">
      <w:bodyDiv w:val="1"/>
      <w:marLeft w:val="0"/>
      <w:marRight w:val="0"/>
      <w:marTop w:val="0"/>
      <w:marBottom w:val="0"/>
      <w:divBdr>
        <w:top w:val="none" w:sz="0" w:space="0" w:color="auto"/>
        <w:left w:val="none" w:sz="0" w:space="0" w:color="auto"/>
        <w:bottom w:val="none" w:sz="0" w:space="0" w:color="auto"/>
        <w:right w:val="none" w:sz="0" w:space="0" w:color="auto"/>
      </w:divBdr>
    </w:div>
    <w:div w:id="331685262">
      <w:bodyDiv w:val="1"/>
      <w:marLeft w:val="0"/>
      <w:marRight w:val="0"/>
      <w:marTop w:val="0"/>
      <w:marBottom w:val="0"/>
      <w:divBdr>
        <w:top w:val="none" w:sz="0" w:space="0" w:color="auto"/>
        <w:left w:val="none" w:sz="0" w:space="0" w:color="auto"/>
        <w:bottom w:val="none" w:sz="0" w:space="0" w:color="auto"/>
        <w:right w:val="none" w:sz="0" w:space="0" w:color="auto"/>
      </w:divBdr>
    </w:div>
    <w:div w:id="382561292">
      <w:bodyDiv w:val="1"/>
      <w:marLeft w:val="0"/>
      <w:marRight w:val="0"/>
      <w:marTop w:val="0"/>
      <w:marBottom w:val="0"/>
      <w:divBdr>
        <w:top w:val="none" w:sz="0" w:space="0" w:color="auto"/>
        <w:left w:val="none" w:sz="0" w:space="0" w:color="auto"/>
        <w:bottom w:val="none" w:sz="0" w:space="0" w:color="auto"/>
        <w:right w:val="none" w:sz="0" w:space="0" w:color="auto"/>
      </w:divBdr>
    </w:div>
    <w:div w:id="441654067">
      <w:bodyDiv w:val="1"/>
      <w:marLeft w:val="0"/>
      <w:marRight w:val="0"/>
      <w:marTop w:val="0"/>
      <w:marBottom w:val="0"/>
      <w:divBdr>
        <w:top w:val="none" w:sz="0" w:space="0" w:color="auto"/>
        <w:left w:val="none" w:sz="0" w:space="0" w:color="auto"/>
        <w:bottom w:val="none" w:sz="0" w:space="0" w:color="auto"/>
        <w:right w:val="none" w:sz="0" w:space="0" w:color="auto"/>
      </w:divBdr>
    </w:div>
    <w:div w:id="478695754">
      <w:bodyDiv w:val="1"/>
      <w:marLeft w:val="0"/>
      <w:marRight w:val="0"/>
      <w:marTop w:val="0"/>
      <w:marBottom w:val="0"/>
      <w:divBdr>
        <w:top w:val="none" w:sz="0" w:space="0" w:color="auto"/>
        <w:left w:val="none" w:sz="0" w:space="0" w:color="auto"/>
        <w:bottom w:val="none" w:sz="0" w:space="0" w:color="auto"/>
        <w:right w:val="none" w:sz="0" w:space="0" w:color="auto"/>
      </w:divBdr>
    </w:div>
    <w:div w:id="526793511">
      <w:bodyDiv w:val="1"/>
      <w:marLeft w:val="0"/>
      <w:marRight w:val="0"/>
      <w:marTop w:val="0"/>
      <w:marBottom w:val="0"/>
      <w:divBdr>
        <w:top w:val="none" w:sz="0" w:space="0" w:color="auto"/>
        <w:left w:val="none" w:sz="0" w:space="0" w:color="auto"/>
        <w:bottom w:val="none" w:sz="0" w:space="0" w:color="auto"/>
        <w:right w:val="none" w:sz="0" w:space="0" w:color="auto"/>
      </w:divBdr>
    </w:div>
    <w:div w:id="581065234">
      <w:bodyDiv w:val="1"/>
      <w:marLeft w:val="0"/>
      <w:marRight w:val="0"/>
      <w:marTop w:val="0"/>
      <w:marBottom w:val="0"/>
      <w:divBdr>
        <w:top w:val="none" w:sz="0" w:space="0" w:color="auto"/>
        <w:left w:val="none" w:sz="0" w:space="0" w:color="auto"/>
        <w:bottom w:val="none" w:sz="0" w:space="0" w:color="auto"/>
        <w:right w:val="none" w:sz="0" w:space="0" w:color="auto"/>
      </w:divBdr>
    </w:div>
    <w:div w:id="597450758">
      <w:bodyDiv w:val="1"/>
      <w:marLeft w:val="0"/>
      <w:marRight w:val="0"/>
      <w:marTop w:val="0"/>
      <w:marBottom w:val="0"/>
      <w:divBdr>
        <w:top w:val="none" w:sz="0" w:space="0" w:color="auto"/>
        <w:left w:val="none" w:sz="0" w:space="0" w:color="auto"/>
        <w:bottom w:val="none" w:sz="0" w:space="0" w:color="auto"/>
        <w:right w:val="none" w:sz="0" w:space="0" w:color="auto"/>
      </w:divBdr>
    </w:div>
    <w:div w:id="620961120">
      <w:bodyDiv w:val="1"/>
      <w:marLeft w:val="0"/>
      <w:marRight w:val="0"/>
      <w:marTop w:val="0"/>
      <w:marBottom w:val="0"/>
      <w:divBdr>
        <w:top w:val="none" w:sz="0" w:space="0" w:color="auto"/>
        <w:left w:val="none" w:sz="0" w:space="0" w:color="auto"/>
        <w:bottom w:val="none" w:sz="0" w:space="0" w:color="auto"/>
        <w:right w:val="none" w:sz="0" w:space="0" w:color="auto"/>
      </w:divBdr>
    </w:div>
    <w:div w:id="656493058">
      <w:bodyDiv w:val="1"/>
      <w:marLeft w:val="0"/>
      <w:marRight w:val="0"/>
      <w:marTop w:val="0"/>
      <w:marBottom w:val="0"/>
      <w:divBdr>
        <w:top w:val="none" w:sz="0" w:space="0" w:color="auto"/>
        <w:left w:val="none" w:sz="0" w:space="0" w:color="auto"/>
        <w:bottom w:val="none" w:sz="0" w:space="0" w:color="auto"/>
        <w:right w:val="none" w:sz="0" w:space="0" w:color="auto"/>
      </w:divBdr>
    </w:div>
    <w:div w:id="675768594">
      <w:bodyDiv w:val="1"/>
      <w:marLeft w:val="0"/>
      <w:marRight w:val="0"/>
      <w:marTop w:val="0"/>
      <w:marBottom w:val="0"/>
      <w:divBdr>
        <w:top w:val="none" w:sz="0" w:space="0" w:color="auto"/>
        <w:left w:val="none" w:sz="0" w:space="0" w:color="auto"/>
        <w:bottom w:val="none" w:sz="0" w:space="0" w:color="auto"/>
        <w:right w:val="none" w:sz="0" w:space="0" w:color="auto"/>
      </w:divBdr>
    </w:div>
    <w:div w:id="700865368">
      <w:bodyDiv w:val="1"/>
      <w:marLeft w:val="0"/>
      <w:marRight w:val="0"/>
      <w:marTop w:val="0"/>
      <w:marBottom w:val="0"/>
      <w:divBdr>
        <w:top w:val="none" w:sz="0" w:space="0" w:color="auto"/>
        <w:left w:val="none" w:sz="0" w:space="0" w:color="auto"/>
        <w:bottom w:val="none" w:sz="0" w:space="0" w:color="auto"/>
        <w:right w:val="none" w:sz="0" w:space="0" w:color="auto"/>
      </w:divBdr>
      <w:divsChild>
        <w:div w:id="483206596">
          <w:marLeft w:val="0"/>
          <w:marRight w:val="0"/>
          <w:marTop w:val="0"/>
          <w:marBottom w:val="0"/>
          <w:divBdr>
            <w:top w:val="single" w:sz="6" w:space="0" w:color="DCDCDC"/>
            <w:left w:val="single" w:sz="2" w:space="0" w:color="DCDCDC"/>
            <w:bottom w:val="single" w:sz="6" w:space="0" w:color="DCDCDC"/>
            <w:right w:val="single" w:sz="2" w:space="0" w:color="DCDCDC"/>
          </w:divBdr>
        </w:div>
        <w:div w:id="1432705815">
          <w:marLeft w:val="0"/>
          <w:marRight w:val="0"/>
          <w:marTop w:val="0"/>
          <w:marBottom w:val="0"/>
          <w:divBdr>
            <w:top w:val="none" w:sz="0" w:space="0" w:color="auto"/>
            <w:left w:val="none" w:sz="0" w:space="0" w:color="auto"/>
            <w:bottom w:val="none" w:sz="0" w:space="0" w:color="auto"/>
            <w:right w:val="none" w:sz="0" w:space="0" w:color="auto"/>
          </w:divBdr>
          <w:divsChild>
            <w:div w:id="1987394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3768570">
      <w:bodyDiv w:val="1"/>
      <w:marLeft w:val="0"/>
      <w:marRight w:val="0"/>
      <w:marTop w:val="0"/>
      <w:marBottom w:val="0"/>
      <w:divBdr>
        <w:top w:val="none" w:sz="0" w:space="0" w:color="auto"/>
        <w:left w:val="none" w:sz="0" w:space="0" w:color="auto"/>
        <w:bottom w:val="none" w:sz="0" w:space="0" w:color="auto"/>
        <w:right w:val="none" w:sz="0" w:space="0" w:color="auto"/>
      </w:divBdr>
      <w:divsChild>
        <w:div w:id="1577518724">
          <w:marLeft w:val="0"/>
          <w:marRight w:val="0"/>
          <w:marTop w:val="0"/>
          <w:marBottom w:val="0"/>
          <w:divBdr>
            <w:top w:val="none" w:sz="0" w:space="0" w:color="auto"/>
            <w:left w:val="none" w:sz="0" w:space="0" w:color="auto"/>
            <w:bottom w:val="none" w:sz="0" w:space="0" w:color="auto"/>
            <w:right w:val="none" w:sz="0" w:space="0" w:color="auto"/>
          </w:divBdr>
        </w:div>
        <w:div w:id="1848594415">
          <w:marLeft w:val="0"/>
          <w:marRight w:val="0"/>
          <w:marTop w:val="0"/>
          <w:marBottom w:val="0"/>
          <w:divBdr>
            <w:top w:val="none" w:sz="0" w:space="0" w:color="auto"/>
            <w:left w:val="none" w:sz="0" w:space="0" w:color="auto"/>
            <w:bottom w:val="none" w:sz="0" w:space="0" w:color="auto"/>
            <w:right w:val="none" w:sz="0" w:space="0" w:color="auto"/>
          </w:divBdr>
        </w:div>
      </w:divsChild>
    </w:div>
    <w:div w:id="735669278">
      <w:bodyDiv w:val="1"/>
      <w:marLeft w:val="0"/>
      <w:marRight w:val="0"/>
      <w:marTop w:val="0"/>
      <w:marBottom w:val="0"/>
      <w:divBdr>
        <w:top w:val="none" w:sz="0" w:space="0" w:color="auto"/>
        <w:left w:val="none" w:sz="0" w:space="0" w:color="auto"/>
        <w:bottom w:val="none" w:sz="0" w:space="0" w:color="auto"/>
        <w:right w:val="none" w:sz="0" w:space="0" w:color="auto"/>
      </w:divBdr>
      <w:divsChild>
        <w:div w:id="1896693005">
          <w:marLeft w:val="0"/>
          <w:marRight w:val="0"/>
          <w:marTop w:val="0"/>
          <w:marBottom w:val="0"/>
          <w:divBdr>
            <w:top w:val="none" w:sz="0" w:space="0" w:color="auto"/>
            <w:left w:val="none" w:sz="0" w:space="0" w:color="auto"/>
            <w:bottom w:val="none" w:sz="0" w:space="0" w:color="auto"/>
            <w:right w:val="none" w:sz="0" w:space="0" w:color="auto"/>
          </w:divBdr>
        </w:div>
        <w:div w:id="659235574">
          <w:marLeft w:val="0"/>
          <w:marRight w:val="0"/>
          <w:marTop w:val="0"/>
          <w:marBottom w:val="0"/>
          <w:divBdr>
            <w:top w:val="none" w:sz="0" w:space="0" w:color="auto"/>
            <w:left w:val="none" w:sz="0" w:space="0" w:color="auto"/>
            <w:bottom w:val="none" w:sz="0" w:space="0" w:color="auto"/>
            <w:right w:val="none" w:sz="0" w:space="0" w:color="auto"/>
          </w:divBdr>
        </w:div>
        <w:div w:id="1098065656">
          <w:marLeft w:val="0"/>
          <w:marRight w:val="0"/>
          <w:marTop w:val="0"/>
          <w:marBottom w:val="0"/>
          <w:divBdr>
            <w:top w:val="none" w:sz="0" w:space="0" w:color="auto"/>
            <w:left w:val="none" w:sz="0" w:space="0" w:color="auto"/>
            <w:bottom w:val="none" w:sz="0" w:space="0" w:color="auto"/>
            <w:right w:val="none" w:sz="0" w:space="0" w:color="auto"/>
          </w:divBdr>
        </w:div>
        <w:div w:id="344134077">
          <w:marLeft w:val="0"/>
          <w:marRight w:val="0"/>
          <w:marTop w:val="0"/>
          <w:marBottom w:val="0"/>
          <w:divBdr>
            <w:top w:val="none" w:sz="0" w:space="0" w:color="auto"/>
            <w:left w:val="none" w:sz="0" w:space="0" w:color="auto"/>
            <w:bottom w:val="none" w:sz="0" w:space="0" w:color="auto"/>
            <w:right w:val="none" w:sz="0" w:space="0" w:color="auto"/>
          </w:divBdr>
        </w:div>
        <w:div w:id="123349389">
          <w:marLeft w:val="0"/>
          <w:marRight w:val="0"/>
          <w:marTop w:val="0"/>
          <w:marBottom w:val="0"/>
          <w:divBdr>
            <w:top w:val="none" w:sz="0" w:space="0" w:color="auto"/>
            <w:left w:val="none" w:sz="0" w:space="0" w:color="auto"/>
            <w:bottom w:val="none" w:sz="0" w:space="0" w:color="auto"/>
            <w:right w:val="none" w:sz="0" w:space="0" w:color="auto"/>
          </w:divBdr>
        </w:div>
        <w:div w:id="454981029">
          <w:marLeft w:val="0"/>
          <w:marRight w:val="0"/>
          <w:marTop w:val="0"/>
          <w:marBottom w:val="0"/>
          <w:divBdr>
            <w:top w:val="none" w:sz="0" w:space="0" w:color="auto"/>
            <w:left w:val="none" w:sz="0" w:space="0" w:color="auto"/>
            <w:bottom w:val="none" w:sz="0" w:space="0" w:color="auto"/>
            <w:right w:val="none" w:sz="0" w:space="0" w:color="auto"/>
          </w:divBdr>
        </w:div>
        <w:div w:id="1738894940">
          <w:marLeft w:val="0"/>
          <w:marRight w:val="0"/>
          <w:marTop w:val="0"/>
          <w:marBottom w:val="0"/>
          <w:divBdr>
            <w:top w:val="none" w:sz="0" w:space="0" w:color="auto"/>
            <w:left w:val="none" w:sz="0" w:space="0" w:color="auto"/>
            <w:bottom w:val="none" w:sz="0" w:space="0" w:color="auto"/>
            <w:right w:val="none" w:sz="0" w:space="0" w:color="auto"/>
          </w:divBdr>
        </w:div>
        <w:div w:id="2003193584">
          <w:marLeft w:val="0"/>
          <w:marRight w:val="0"/>
          <w:marTop w:val="0"/>
          <w:marBottom w:val="0"/>
          <w:divBdr>
            <w:top w:val="none" w:sz="0" w:space="0" w:color="auto"/>
            <w:left w:val="none" w:sz="0" w:space="0" w:color="auto"/>
            <w:bottom w:val="none" w:sz="0" w:space="0" w:color="auto"/>
            <w:right w:val="none" w:sz="0" w:space="0" w:color="auto"/>
          </w:divBdr>
        </w:div>
        <w:div w:id="2128809238">
          <w:marLeft w:val="0"/>
          <w:marRight w:val="0"/>
          <w:marTop w:val="0"/>
          <w:marBottom w:val="0"/>
          <w:divBdr>
            <w:top w:val="none" w:sz="0" w:space="0" w:color="auto"/>
            <w:left w:val="none" w:sz="0" w:space="0" w:color="auto"/>
            <w:bottom w:val="none" w:sz="0" w:space="0" w:color="auto"/>
            <w:right w:val="none" w:sz="0" w:space="0" w:color="auto"/>
          </w:divBdr>
        </w:div>
        <w:div w:id="62459625">
          <w:marLeft w:val="0"/>
          <w:marRight w:val="0"/>
          <w:marTop w:val="0"/>
          <w:marBottom w:val="0"/>
          <w:divBdr>
            <w:top w:val="none" w:sz="0" w:space="0" w:color="auto"/>
            <w:left w:val="none" w:sz="0" w:space="0" w:color="auto"/>
            <w:bottom w:val="none" w:sz="0" w:space="0" w:color="auto"/>
            <w:right w:val="none" w:sz="0" w:space="0" w:color="auto"/>
          </w:divBdr>
        </w:div>
        <w:div w:id="448473816">
          <w:marLeft w:val="0"/>
          <w:marRight w:val="0"/>
          <w:marTop w:val="0"/>
          <w:marBottom w:val="0"/>
          <w:divBdr>
            <w:top w:val="none" w:sz="0" w:space="0" w:color="auto"/>
            <w:left w:val="none" w:sz="0" w:space="0" w:color="auto"/>
            <w:bottom w:val="none" w:sz="0" w:space="0" w:color="auto"/>
            <w:right w:val="none" w:sz="0" w:space="0" w:color="auto"/>
          </w:divBdr>
        </w:div>
        <w:div w:id="1069498537">
          <w:marLeft w:val="0"/>
          <w:marRight w:val="0"/>
          <w:marTop w:val="0"/>
          <w:marBottom w:val="0"/>
          <w:divBdr>
            <w:top w:val="none" w:sz="0" w:space="0" w:color="auto"/>
            <w:left w:val="none" w:sz="0" w:space="0" w:color="auto"/>
            <w:bottom w:val="none" w:sz="0" w:space="0" w:color="auto"/>
            <w:right w:val="none" w:sz="0" w:space="0" w:color="auto"/>
          </w:divBdr>
        </w:div>
        <w:div w:id="1101726039">
          <w:marLeft w:val="0"/>
          <w:marRight w:val="0"/>
          <w:marTop w:val="0"/>
          <w:marBottom w:val="0"/>
          <w:divBdr>
            <w:top w:val="none" w:sz="0" w:space="0" w:color="auto"/>
            <w:left w:val="none" w:sz="0" w:space="0" w:color="auto"/>
            <w:bottom w:val="none" w:sz="0" w:space="0" w:color="auto"/>
            <w:right w:val="none" w:sz="0" w:space="0" w:color="auto"/>
          </w:divBdr>
        </w:div>
        <w:div w:id="2102951311">
          <w:marLeft w:val="0"/>
          <w:marRight w:val="0"/>
          <w:marTop w:val="0"/>
          <w:marBottom w:val="0"/>
          <w:divBdr>
            <w:top w:val="none" w:sz="0" w:space="0" w:color="auto"/>
            <w:left w:val="none" w:sz="0" w:space="0" w:color="auto"/>
            <w:bottom w:val="none" w:sz="0" w:space="0" w:color="auto"/>
            <w:right w:val="none" w:sz="0" w:space="0" w:color="auto"/>
          </w:divBdr>
        </w:div>
        <w:div w:id="2107578357">
          <w:marLeft w:val="0"/>
          <w:marRight w:val="0"/>
          <w:marTop w:val="0"/>
          <w:marBottom w:val="0"/>
          <w:divBdr>
            <w:top w:val="none" w:sz="0" w:space="0" w:color="auto"/>
            <w:left w:val="none" w:sz="0" w:space="0" w:color="auto"/>
            <w:bottom w:val="none" w:sz="0" w:space="0" w:color="auto"/>
            <w:right w:val="none" w:sz="0" w:space="0" w:color="auto"/>
          </w:divBdr>
        </w:div>
        <w:div w:id="685864669">
          <w:marLeft w:val="0"/>
          <w:marRight w:val="0"/>
          <w:marTop w:val="0"/>
          <w:marBottom w:val="0"/>
          <w:divBdr>
            <w:top w:val="none" w:sz="0" w:space="0" w:color="auto"/>
            <w:left w:val="none" w:sz="0" w:space="0" w:color="auto"/>
            <w:bottom w:val="none" w:sz="0" w:space="0" w:color="auto"/>
            <w:right w:val="none" w:sz="0" w:space="0" w:color="auto"/>
          </w:divBdr>
        </w:div>
        <w:div w:id="673844012">
          <w:marLeft w:val="0"/>
          <w:marRight w:val="0"/>
          <w:marTop w:val="0"/>
          <w:marBottom w:val="0"/>
          <w:divBdr>
            <w:top w:val="none" w:sz="0" w:space="0" w:color="auto"/>
            <w:left w:val="none" w:sz="0" w:space="0" w:color="auto"/>
            <w:bottom w:val="none" w:sz="0" w:space="0" w:color="auto"/>
            <w:right w:val="none" w:sz="0" w:space="0" w:color="auto"/>
          </w:divBdr>
        </w:div>
        <w:div w:id="502740635">
          <w:marLeft w:val="0"/>
          <w:marRight w:val="0"/>
          <w:marTop w:val="0"/>
          <w:marBottom w:val="0"/>
          <w:divBdr>
            <w:top w:val="none" w:sz="0" w:space="0" w:color="auto"/>
            <w:left w:val="none" w:sz="0" w:space="0" w:color="auto"/>
            <w:bottom w:val="none" w:sz="0" w:space="0" w:color="auto"/>
            <w:right w:val="none" w:sz="0" w:space="0" w:color="auto"/>
          </w:divBdr>
        </w:div>
        <w:div w:id="1925605892">
          <w:marLeft w:val="0"/>
          <w:marRight w:val="0"/>
          <w:marTop w:val="0"/>
          <w:marBottom w:val="0"/>
          <w:divBdr>
            <w:top w:val="none" w:sz="0" w:space="0" w:color="auto"/>
            <w:left w:val="none" w:sz="0" w:space="0" w:color="auto"/>
            <w:bottom w:val="none" w:sz="0" w:space="0" w:color="auto"/>
            <w:right w:val="none" w:sz="0" w:space="0" w:color="auto"/>
          </w:divBdr>
        </w:div>
        <w:div w:id="1281914828">
          <w:marLeft w:val="0"/>
          <w:marRight w:val="0"/>
          <w:marTop w:val="0"/>
          <w:marBottom w:val="0"/>
          <w:divBdr>
            <w:top w:val="none" w:sz="0" w:space="0" w:color="auto"/>
            <w:left w:val="none" w:sz="0" w:space="0" w:color="auto"/>
            <w:bottom w:val="none" w:sz="0" w:space="0" w:color="auto"/>
            <w:right w:val="none" w:sz="0" w:space="0" w:color="auto"/>
          </w:divBdr>
        </w:div>
        <w:div w:id="1923836398">
          <w:marLeft w:val="0"/>
          <w:marRight w:val="0"/>
          <w:marTop w:val="0"/>
          <w:marBottom w:val="0"/>
          <w:divBdr>
            <w:top w:val="none" w:sz="0" w:space="0" w:color="auto"/>
            <w:left w:val="none" w:sz="0" w:space="0" w:color="auto"/>
            <w:bottom w:val="none" w:sz="0" w:space="0" w:color="auto"/>
            <w:right w:val="none" w:sz="0" w:space="0" w:color="auto"/>
          </w:divBdr>
        </w:div>
        <w:div w:id="20665381">
          <w:marLeft w:val="0"/>
          <w:marRight w:val="0"/>
          <w:marTop w:val="0"/>
          <w:marBottom w:val="0"/>
          <w:divBdr>
            <w:top w:val="none" w:sz="0" w:space="0" w:color="auto"/>
            <w:left w:val="none" w:sz="0" w:space="0" w:color="auto"/>
            <w:bottom w:val="none" w:sz="0" w:space="0" w:color="auto"/>
            <w:right w:val="none" w:sz="0" w:space="0" w:color="auto"/>
          </w:divBdr>
        </w:div>
        <w:div w:id="722143813">
          <w:marLeft w:val="0"/>
          <w:marRight w:val="0"/>
          <w:marTop w:val="0"/>
          <w:marBottom w:val="0"/>
          <w:divBdr>
            <w:top w:val="none" w:sz="0" w:space="0" w:color="auto"/>
            <w:left w:val="none" w:sz="0" w:space="0" w:color="auto"/>
            <w:bottom w:val="none" w:sz="0" w:space="0" w:color="auto"/>
            <w:right w:val="none" w:sz="0" w:space="0" w:color="auto"/>
          </w:divBdr>
        </w:div>
        <w:div w:id="1933271580">
          <w:marLeft w:val="0"/>
          <w:marRight w:val="0"/>
          <w:marTop w:val="0"/>
          <w:marBottom w:val="0"/>
          <w:divBdr>
            <w:top w:val="none" w:sz="0" w:space="0" w:color="auto"/>
            <w:left w:val="none" w:sz="0" w:space="0" w:color="auto"/>
            <w:bottom w:val="none" w:sz="0" w:space="0" w:color="auto"/>
            <w:right w:val="none" w:sz="0" w:space="0" w:color="auto"/>
          </w:divBdr>
        </w:div>
        <w:div w:id="1612474854">
          <w:marLeft w:val="0"/>
          <w:marRight w:val="0"/>
          <w:marTop w:val="0"/>
          <w:marBottom w:val="0"/>
          <w:divBdr>
            <w:top w:val="none" w:sz="0" w:space="0" w:color="auto"/>
            <w:left w:val="none" w:sz="0" w:space="0" w:color="auto"/>
            <w:bottom w:val="none" w:sz="0" w:space="0" w:color="auto"/>
            <w:right w:val="none" w:sz="0" w:space="0" w:color="auto"/>
          </w:divBdr>
        </w:div>
        <w:div w:id="1203443512">
          <w:marLeft w:val="0"/>
          <w:marRight w:val="0"/>
          <w:marTop w:val="0"/>
          <w:marBottom w:val="0"/>
          <w:divBdr>
            <w:top w:val="none" w:sz="0" w:space="0" w:color="auto"/>
            <w:left w:val="none" w:sz="0" w:space="0" w:color="auto"/>
            <w:bottom w:val="none" w:sz="0" w:space="0" w:color="auto"/>
            <w:right w:val="none" w:sz="0" w:space="0" w:color="auto"/>
          </w:divBdr>
        </w:div>
        <w:div w:id="1522355216">
          <w:marLeft w:val="0"/>
          <w:marRight w:val="0"/>
          <w:marTop w:val="0"/>
          <w:marBottom w:val="0"/>
          <w:divBdr>
            <w:top w:val="none" w:sz="0" w:space="0" w:color="auto"/>
            <w:left w:val="none" w:sz="0" w:space="0" w:color="auto"/>
            <w:bottom w:val="none" w:sz="0" w:space="0" w:color="auto"/>
            <w:right w:val="none" w:sz="0" w:space="0" w:color="auto"/>
          </w:divBdr>
        </w:div>
        <w:div w:id="310407282">
          <w:marLeft w:val="0"/>
          <w:marRight w:val="0"/>
          <w:marTop w:val="0"/>
          <w:marBottom w:val="0"/>
          <w:divBdr>
            <w:top w:val="none" w:sz="0" w:space="0" w:color="auto"/>
            <w:left w:val="none" w:sz="0" w:space="0" w:color="auto"/>
            <w:bottom w:val="none" w:sz="0" w:space="0" w:color="auto"/>
            <w:right w:val="none" w:sz="0" w:space="0" w:color="auto"/>
          </w:divBdr>
        </w:div>
        <w:div w:id="1701011093">
          <w:marLeft w:val="0"/>
          <w:marRight w:val="0"/>
          <w:marTop w:val="0"/>
          <w:marBottom w:val="0"/>
          <w:divBdr>
            <w:top w:val="none" w:sz="0" w:space="0" w:color="auto"/>
            <w:left w:val="none" w:sz="0" w:space="0" w:color="auto"/>
            <w:bottom w:val="none" w:sz="0" w:space="0" w:color="auto"/>
            <w:right w:val="none" w:sz="0" w:space="0" w:color="auto"/>
          </w:divBdr>
        </w:div>
        <w:div w:id="763381612">
          <w:marLeft w:val="0"/>
          <w:marRight w:val="0"/>
          <w:marTop w:val="0"/>
          <w:marBottom w:val="0"/>
          <w:divBdr>
            <w:top w:val="none" w:sz="0" w:space="0" w:color="auto"/>
            <w:left w:val="none" w:sz="0" w:space="0" w:color="auto"/>
            <w:bottom w:val="none" w:sz="0" w:space="0" w:color="auto"/>
            <w:right w:val="none" w:sz="0" w:space="0" w:color="auto"/>
          </w:divBdr>
        </w:div>
        <w:div w:id="699550319">
          <w:marLeft w:val="0"/>
          <w:marRight w:val="0"/>
          <w:marTop w:val="0"/>
          <w:marBottom w:val="0"/>
          <w:divBdr>
            <w:top w:val="none" w:sz="0" w:space="0" w:color="auto"/>
            <w:left w:val="none" w:sz="0" w:space="0" w:color="auto"/>
            <w:bottom w:val="none" w:sz="0" w:space="0" w:color="auto"/>
            <w:right w:val="none" w:sz="0" w:space="0" w:color="auto"/>
          </w:divBdr>
        </w:div>
      </w:divsChild>
    </w:div>
    <w:div w:id="736175379">
      <w:bodyDiv w:val="1"/>
      <w:marLeft w:val="0"/>
      <w:marRight w:val="0"/>
      <w:marTop w:val="0"/>
      <w:marBottom w:val="0"/>
      <w:divBdr>
        <w:top w:val="none" w:sz="0" w:space="0" w:color="auto"/>
        <w:left w:val="none" w:sz="0" w:space="0" w:color="auto"/>
        <w:bottom w:val="none" w:sz="0" w:space="0" w:color="auto"/>
        <w:right w:val="none" w:sz="0" w:space="0" w:color="auto"/>
      </w:divBdr>
    </w:div>
    <w:div w:id="742796010">
      <w:bodyDiv w:val="1"/>
      <w:marLeft w:val="0"/>
      <w:marRight w:val="0"/>
      <w:marTop w:val="0"/>
      <w:marBottom w:val="0"/>
      <w:divBdr>
        <w:top w:val="none" w:sz="0" w:space="0" w:color="auto"/>
        <w:left w:val="none" w:sz="0" w:space="0" w:color="auto"/>
        <w:bottom w:val="none" w:sz="0" w:space="0" w:color="auto"/>
        <w:right w:val="none" w:sz="0" w:space="0" w:color="auto"/>
      </w:divBdr>
    </w:div>
    <w:div w:id="770516512">
      <w:bodyDiv w:val="1"/>
      <w:marLeft w:val="0"/>
      <w:marRight w:val="0"/>
      <w:marTop w:val="0"/>
      <w:marBottom w:val="0"/>
      <w:divBdr>
        <w:top w:val="none" w:sz="0" w:space="0" w:color="auto"/>
        <w:left w:val="none" w:sz="0" w:space="0" w:color="auto"/>
        <w:bottom w:val="none" w:sz="0" w:space="0" w:color="auto"/>
        <w:right w:val="none" w:sz="0" w:space="0" w:color="auto"/>
      </w:divBdr>
    </w:div>
    <w:div w:id="824206805">
      <w:bodyDiv w:val="1"/>
      <w:marLeft w:val="0"/>
      <w:marRight w:val="0"/>
      <w:marTop w:val="0"/>
      <w:marBottom w:val="0"/>
      <w:divBdr>
        <w:top w:val="none" w:sz="0" w:space="0" w:color="auto"/>
        <w:left w:val="none" w:sz="0" w:space="0" w:color="auto"/>
        <w:bottom w:val="none" w:sz="0" w:space="0" w:color="auto"/>
        <w:right w:val="none" w:sz="0" w:space="0" w:color="auto"/>
      </w:divBdr>
    </w:div>
    <w:div w:id="858349529">
      <w:bodyDiv w:val="1"/>
      <w:marLeft w:val="0"/>
      <w:marRight w:val="0"/>
      <w:marTop w:val="0"/>
      <w:marBottom w:val="0"/>
      <w:divBdr>
        <w:top w:val="none" w:sz="0" w:space="0" w:color="auto"/>
        <w:left w:val="none" w:sz="0" w:space="0" w:color="auto"/>
        <w:bottom w:val="none" w:sz="0" w:space="0" w:color="auto"/>
        <w:right w:val="none" w:sz="0" w:space="0" w:color="auto"/>
      </w:divBdr>
    </w:div>
    <w:div w:id="884684880">
      <w:bodyDiv w:val="1"/>
      <w:marLeft w:val="0"/>
      <w:marRight w:val="0"/>
      <w:marTop w:val="0"/>
      <w:marBottom w:val="0"/>
      <w:divBdr>
        <w:top w:val="none" w:sz="0" w:space="0" w:color="auto"/>
        <w:left w:val="none" w:sz="0" w:space="0" w:color="auto"/>
        <w:bottom w:val="none" w:sz="0" w:space="0" w:color="auto"/>
        <w:right w:val="none" w:sz="0" w:space="0" w:color="auto"/>
      </w:divBdr>
    </w:div>
    <w:div w:id="896470806">
      <w:bodyDiv w:val="1"/>
      <w:marLeft w:val="0"/>
      <w:marRight w:val="0"/>
      <w:marTop w:val="0"/>
      <w:marBottom w:val="0"/>
      <w:divBdr>
        <w:top w:val="none" w:sz="0" w:space="0" w:color="auto"/>
        <w:left w:val="none" w:sz="0" w:space="0" w:color="auto"/>
        <w:bottom w:val="none" w:sz="0" w:space="0" w:color="auto"/>
        <w:right w:val="none" w:sz="0" w:space="0" w:color="auto"/>
      </w:divBdr>
    </w:div>
    <w:div w:id="907493895">
      <w:bodyDiv w:val="1"/>
      <w:marLeft w:val="0"/>
      <w:marRight w:val="0"/>
      <w:marTop w:val="0"/>
      <w:marBottom w:val="0"/>
      <w:divBdr>
        <w:top w:val="none" w:sz="0" w:space="0" w:color="auto"/>
        <w:left w:val="none" w:sz="0" w:space="0" w:color="auto"/>
        <w:bottom w:val="none" w:sz="0" w:space="0" w:color="auto"/>
        <w:right w:val="none" w:sz="0" w:space="0" w:color="auto"/>
      </w:divBdr>
    </w:div>
    <w:div w:id="946275385">
      <w:bodyDiv w:val="1"/>
      <w:marLeft w:val="0"/>
      <w:marRight w:val="0"/>
      <w:marTop w:val="0"/>
      <w:marBottom w:val="0"/>
      <w:divBdr>
        <w:top w:val="none" w:sz="0" w:space="0" w:color="auto"/>
        <w:left w:val="none" w:sz="0" w:space="0" w:color="auto"/>
        <w:bottom w:val="none" w:sz="0" w:space="0" w:color="auto"/>
        <w:right w:val="none" w:sz="0" w:space="0" w:color="auto"/>
      </w:divBdr>
    </w:div>
    <w:div w:id="960456953">
      <w:bodyDiv w:val="1"/>
      <w:marLeft w:val="0"/>
      <w:marRight w:val="0"/>
      <w:marTop w:val="0"/>
      <w:marBottom w:val="0"/>
      <w:divBdr>
        <w:top w:val="none" w:sz="0" w:space="0" w:color="auto"/>
        <w:left w:val="none" w:sz="0" w:space="0" w:color="auto"/>
        <w:bottom w:val="none" w:sz="0" w:space="0" w:color="auto"/>
        <w:right w:val="none" w:sz="0" w:space="0" w:color="auto"/>
      </w:divBdr>
    </w:div>
    <w:div w:id="976953849">
      <w:bodyDiv w:val="1"/>
      <w:marLeft w:val="0"/>
      <w:marRight w:val="0"/>
      <w:marTop w:val="0"/>
      <w:marBottom w:val="0"/>
      <w:divBdr>
        <w:top w:val="none" w:sz="0" w:space="0" w:color="auto"/>
        <w:left w:val="none" w:sz="0" w:space="0" w:color="auto"/>
        <w:bottom w:val="none" w:sz="0" w:space="0" w:color="auto"/>
        <w:right w:val="none" w:sz="0" w:space="0" w:color="auto"/>
      </w:divBdr>
    </w:div>
    <w:div w:id="990988206">
      <w:bodyDiv w:val="1"/>
      <w:marLeft w:val="0"/>
      <w:marRight w:val="0"/>
      <w:marTop w:val="0"/>
      <w:marBottom w:val="0"/>
      <w:divBdr>
        <w:top w:val="none" w:sz="0" w:space="0" w:color="auto"/>
        <w:left w:val="none" w:sz="0" w:space="0" w:color="auto"/>
        <w:bottom w:val="none" w:sz="0" w:space="0" w:color="auto"/>
        <w:right w:val="none" w:sz="0" w:space="0" w:color="auto"/>
      </w:divBdr>
    </w:div>
    <w:div w:id="993951507">
      <w:bodyDiv w:val="1"/>
      <w:marLeft w:val="0"/>
      <w:marRight w:val="0"/>
      <w:marTop w:val="0"/>
      <w:marBottom w:val="0"/>
      <w:divBdr>
        <w:top w:val="none" w:sz="0" w:space="0" w:color="auto"/>
        <w:left w:val="none" w:sz="0" w:space="0" w:color="auto"/>
        <w:bottom w:val="none" w:sz="0" w:space="0" w:color="auto"/>
        <w:right w:val="none" w:sz="0" w:space="0" w:color="auto"/>
      </w:divBdr>
    </w:div>
    <w:div w:id="997268952">
      <w:bodyDiv w:val="1"/>
      <w:marLeft w:val="0"/>
      <w:marRight w:val="0"/>
      <w:marTop w:val="0"/>
      <w:marBottom w:val="0"/>
      <w:divBdr>
        <w:top w:val="none" w:sz="0" w:space="0" w:color="auto"/>
        <w:left w:val="none" w:sz="0" w:space="0" w:color="auto"/>
        <w:bottom w:val="none" w:sz="0" w:space="0" w:color="auto"/>
        <w:right w:val="none" w:sz="0" w:space="0" w:color="auto"/>
      </w:divBdr>
    </w:div>
    <w:div w:id="999115917">
      <w:bodyDiv w:val="1"/>
      <w:marLeft w:val="0"/>
      <w:marRight w:val="0"/>
      <w:marTop w:val="0"/>
      <w:marBottom w:val="0"/>
      <w:divBdr>
        <w:top w:val="none" w:sz="0" w:space="0" w:color="auto"/>
        <w:left w:val="none" w:sz="0" w:space="0" w:color="auto"/>
        <w:bottom w:val="none" w:sz="0" w:space="0" w:color="auto"/>
        <w:right w:val="none" w:sz="0" w:space="0" w:color="auto"/>
      </w:divBdr>
    </w:div>
    <w:div w:id="1012300730">
      <w:bodyDiv w:val="1"/>
      <w:marLeft w:val="0"/>
      <w:marRight w:val="0"/>
      <w:marTop w:val="0"/>
      <w:marBottom w:val="0"/>
      <w:divBdr>
        <w:top w:val="none" w:sz="0" w:space="0" w:color="auto"/>
        <w:left w:val="none" w:sz="0" w:space="0" w:color="auto"/>
        <w:bottom w:val="none" w:sz="0" w:space="0" w:color="auto"/>
        <w:right w:val="none" w:sz="0" w:space="0" w:color="auto"/>
      </w:divBdr>
    </w:div>
    <w:div w:id="1022513838">
      <w:bodyDiv w:val="1"/>
      <w:marLeft w:val="0"/>
      <w:marRight w:val="0"/>
      <w:marTop w:val="0"/>
      <w:marBottom w:val="0"/>
      <w:divBdr>
        <w:top w:val="none" w:sz="0" w:space="0" w:color="auto"/>
        <w:left w:val="none" w:sz="0" w:space="0" w:color="auto"/>
        <w:bottom w:val="none" w:sz="0" w:space="0" w:color="auto"/>
        <w:right w:val="none" w:sz="0" w:space="0" w:color="auto"/>
      </w:divBdr>
    </w:div>
    <w:div w:id="1024091198">
      <w:bodyDiv w:val="1"/>
      <w:marLeft w:val="0"/>
      <w:marRight w:val="0"/>
      <w:marTop w:val="0"/>
      <w:marBottom w:val="0"/>
      <w:divBdr>
        <w:top w:val="none" w:sz="0" w:space="0" w:color="auto"/>
        <w:left w:val="none" w:sz="0" w:space="0" w:color="auto"/>
        <w:bottom w:val="none" w:sz="0" w:space="0" w:color="auto"/>
        <w:right w:val="none" w:sz="0" w:space="0" w:color="auto"/>
      </w:divBdr>
    </w:div>
    <w:div w:id="1073234217">
      <w:bodyDiv w:val="1"/>
      <w:marLeft w:val="0"/>
      <w:marRight w:val="0"/>
      <w:marTop w:val="0"/>
      <w:marBottom w:val="0"/>
      <w:divBdr>
        <w:top w:val="none" w:sz="0" w:space="0" w:color="auto"/>
        <w:left w:val="none" w:sz="0" w:space="0" w:color="auto"/>
        <w:bottom w:val="none" w:sz="0" w:space="0" w:color="auto"/>
        <w:right w:val="none" w:sz="0" w:space="0" w:color="auto"/>
      </w:divBdr>
    </w:div>
    <w:div w:id="1080563517">
      <w:bodyDiv w:val="1"/>
      <w:marLeft w:val="0"/>
      <w:marRight w:val="0"/>
      <w:marTop w:val="0"/>
      <w:marBottom w:val="0"/>
      <w:divBdr>
        <w:top w:val="none" w:sz="0" w:space="0" w:color="auto"/>
        <w:left w:val="none" w:sz="0" w:space="0" w:color="auto"/>
        <w:bottom w:val="none" w:sz="0" w:space="0" w:color="auto"/>
        <w:right w:val="none" w:sz="0" w:space="0" w:color="auto"/>
      </w:divBdr>
    </w:div>
    <w:div w:id="1109937059">
      <w:bodyDiv w:val="1"/>
      <w:marLeft w:val="0"/>
      <w:marRight w:val="0"/>
      <w:marTop w:val="0"/>
      <w:marBottom w:val="0"/>
      <w:divBdr>
        <w:top w:val="none" w:sz="0" w:space="0" w:color="auto"/>
        <w:left w:val="none" w:sz="0" w:space="0" w:color="auto"/>
        <w:bottom w:val="none" w:sz="0" w:space="0" w:color="auto"/>
        <w:right w:val="none" w:sz="0" w:space="0" w:color="auto"/>
      </w:divBdr>
    </w:div>
    <w:div w:id="1119256154">
      <w:bodyDiv w:val="1"/>
      <w:marLeft w:val="0"/>
      <w:marRight w:val="0"/>
      <w:marTop w:val="0"/>
      <w:marBottom w:val="0"/>
      <w:divBdr>
        <w:top w:val="none" w:sz="0" w:space="0" w:color="auto"/>
        <w:left w:val="none" w:sz="0" w:space="0" w:color="auto"/>
        <w:bottom w:val="none" w:sz="0" w:space="0" w:color="auto"/>
        <w:right w:val="none" w:sz="0" w:space="0" w:color="auto"/>
      </w:divBdr>
    </w:div>
    <w:div w:id="1132673275">
      <w:bodyDiv w:val="1"/>
      <w:marLeft w:val="0"/>
      <w:marRight w:val="0"/>
      <w:marTop w:val="0"/>
      <w:marBottom w:val="0"/>
      <w:divBdr>
        <w:top w:val="none" w:sz="0" w:space="0" w:color="auto"/>
        <w:left w:val="none" w:sz="0" w:space="0" w:color="auto"/>
        <w:bottom w:val="none" w:sz="0" w:space="0" w:color="auto"/>
        <w:right w:val="none" w:sz="0" w:space="0" w:color="auto"/>
      </w:divBdr>
    </w:div>
    <w:div w:id="1145465549">
      <w:bodyDiv w:val="1"/>
      <w:marLeft w:val="0"/>
      <w:marRight w:val="0"/>
      <w:marTop w:val="0"/>
      <w:marBottom w:val="0"/>
      <w:divBdr>
        <w:top w:val="none" w:sz="0" w:space="0" w:color="auto"/>
        <w:left w:val="none" w:sz="0" w:space="0" w:color="auto"/>
        <w:bottom w:val="none" w:sz="0" w:space="0" w:color="auto"/>
        <w:right w:val="none" w:sz="0" w:space="0" w:color="auto"/>
      </w:divBdr>
    </w:div>
    <w:div w:id="1159734024">
      <w:bodyDiv w:val="1"/>
      <w:marLeft w:val="0"/>
      <w:marRight w:val="0"/>
      <w:marTop w:val="0"/>
      <w:marBottom w:val="0"/>
      <w:divBdr>
        <w:top w:val="none" w:sz="0" w:space="0" w:color="auto"/>
        <w:left w:val="none" w:sz="0" w:space="0" w:color="auto"/>
        <w:bottom w:val="none" w:sz="0" w:space="0" w:color="auto"/>
        <w:right w:val="none" w:sz="0" w:space="0" w:color="auto"/>
      </w:divBdr>
    </w:div>
    <w:div w:id="1161965891">
      <w:bodyDiv w:val="1"/>
      <w:marLeft w:val="0"/>
      <w:marRight w:val="0"/>
      <w:marTop w:val="0"/>
      <w:marBottom w:val="0"/>
      <w:divBdr>
        <w:top w:val="none" w:sz="0" w:space="0" w:color="auto"/>
        <w:left w:val="none" w:sz="0" w:space="0" w:color="auto"/>
        <w:bottom w:val="none" w:sz="0" w:space="0" w:color="auto"/>
        <w:right w:val="none" w:sz="0" w:space="0" w:color="auto"/>
      </w:divBdr>
    </w:div>
    <w:div w:id="1183058357">
      <w:bodyDiv w:val="1"/>
      <w:marLeft w:val="0"/>
      <w:marRight w:val="0"/>
      <w:marTop w:val="0"/>
      <w:marBottom w:val="0"/>
      <w:divBdr>
        <w:top w:val="none" w:sz="0" w:space="0" w:color="auto"/>
        <w:left w:val="none" w:sz="0" w:space="0" w:color="auto"/>
        <w:bottom w:val="none" w:sz="0" w:space="0" w:color="auto"/>
        <w:right w:val="none" w:sz="0" w:space="0" w:color="auto"/>
      </w:divBdr>
    </w:div>
    <w:div w:id="1214006168">
      <w:bodyDiv w:val="1"/>
      <w:marLeft w:val="0"/>
      <w:marRight w:val="0"/>
      <w:marTop w:val="0"/>
      <w:marBottom w:val="0"/>
      <w:divBdr>
        <w:top w:val="none" w:sz="0" w:space="0" w:color="auto"/>
        <w:left w:val="none" w:sz="0" w:space="0" w:color="auto"/>
        <w:bottom w:val="none" w:sz="0" w:space="0" w:color="auto"/>
        <w:right w:val="none" w:sz="0" w:space="0" w:color="auto"/>
      </w:divBdr>
    </w:div>
    <w:div w:id="1249541569">
      <w:bodyDiv w:val="1"/>
      <w:marLeft w:val="0"/>
      <w:marRight w:val="0"/>
      <w:marTop w:val="0"/>
      <w:marBottom w:val="0"/>
      <w:divBdr>
        <w:top w:val="none" w:sz="0" w:space="0" w:color="auto"/>
        <w:left w:val="none" w:sz="0" w:space="0" w:color="auto"/>
        <w:bottom w:val="none" w:sz="0" w:space="0" w:color="auto"/>
        <w:right w:val="none" w:sz="0" w:space="0" w:color="auto"/>
      </w:divBdr>
    </w:div>
    <w:div w:id="1267152259">
      <w:bodyDiv w:val="1"/>
      <w:marLeft w:val="0"/>
      <w:marRight w:val="0"/>
      <w:marTop w:val="0"/>
      <w:marBottom w:val="0"/>
      <w:divBdr>
        <w:top w:val="none" w:sz="0" w:space="0" w:color="auto"/>
        <w:left w:val="none" w:sz="0" w:space="0" w:color="auto"/>
        <w:bottom w:val="none" w:sz="0" w:space="0" w:color="auto"/>
        <w:right w:val="none" w:sz="0" w:space="0" w:color="auto"/>
      </w:divBdr>
    </w:div>
    <w:div w:id="1279293055">
      <w:bodyDiv w:val="1"/>
      <w:marLeft w:val="0"/>
      <w:marRight w:val="0"/>
      <w:marTop w:val="0"/>
      <w:marBottom w:val="0"/>
      <w:divBdr>
        <w:top w:val="none" w:sz="0" w:space="0" w:color="auto"/>
        <w:left w:val="none" w:sz="0" w:space="0" w:color="auto"/>
        <w:bottom w:val="none" w:sz="0" w:space="0" w:color="auto"/>
        <w:right w:val="none" w:sz="0" w:space="0" w:color="auto"/>
      </w:divBdr>
    </w:div>
    <w:div w:id="1299529567">
      <w:bodyDiv w:val="1"/>
      <w:marLeft w:val="0"/>
      <w:marRight w:val="0"/>
      <w:marTop w:val="0"/>
      <w:marBottom w:val="0"/>
      <w:divBdr>
        <w:top w:val="none" w:sz="0" w:space="0" w:color="auto"/>
        <w:left w:val="none" w:sz="0" w:space="0" w:color="auto"/>
        <w:bottom w:val="none" w:sz="0" w:space="0" w:color="auto"/>
        <w:right w:val="none" w:sz="0" w:space="0" w:color="auto"/>
      </w:divBdr>
    </w:div>
    <w:div w:id="1333725412">
      <w:bodyDiv w:val="1"/>
      <w:marLeft w:val="0"/>
      <w:marRight w:val="0"/>
      <w:marTop w:val="0"/>
      <w:marBottom w:val="0"/>
      <w:divBdr>
        <w:top w:val="none" w:sz="0" w:space="0" w:color="auto"/>
        <w:left w:val="none" w:sz="0" w:space="0" w:color="auto"/>
        <w:bottom w:val="none" w:sz="0" w:space="0" w:color="auto"/>
        <w:right w:val="none" w:sz="0" w:space="0" w:color="auto"/>
      </w:divBdr>
    </w:div>
    <w:div w:id="1338118245">
      <w:bodyDiv w:val="1"/>
      <w:marLeft w:val="0"/>
      <w:marRight w:val="0"/>
      <w:marTop w:val="0"/>
      <w:marBottom w:val="0"/>
      <w:divBdr>
        <w:top w:val="none" w:sz="0" w:space="0" w:color="auto"/>
        <w:left w:val="none" w:sz="0" w:space="0" w:color="auto"/>
        <w:bottom w:val="none" w:sz="0" w:space="0" w:color="auto"/>
        <w:right w:val="none" w:sz="0" w:space="0" w:color="auto"/>
      </w:divBdr>
    </w:div>
    <w:div w:id="1363746297">
      <w:bodyDiv w:val="1"/>
      <w:marLeft w:val="0"/>
      <w:marRight w:val="0"/>
      <w:marTop w:val="0"/>
      <w:marBottom w:val="0"/>
      <w:divBdr>
        <w:top w:val="none" w:sz="0" w:space="0" w:color="auto"/>
        <w:left w:val="none" w:sz="0" w:space="0" w:color="auto"/>
        <w:bottom w:val="none" w:sz="0" w:space="0" w:color="auto"/>
        <w:right w:val="none" w:sz="0" w:space="0" w:color="auto"/>
      </w:divBdr>
    </w:div>
    <w:div w:id="1407144343">
      <w:bodyDiv w:val="1"/>
      <w:marLeft w:val="0"/>
      <w:marRight w:val="0"/>
      <w:marTop w:val="0"/>
      <w:marBottom w:val="0"/>
      <w:divBdr>
        <w:top w:val="none" w:sz="0" w:space="0" w:color="auto"/>
        <w:left w:val="none" w:sz="0" w:space="0" w:color="auto"/>
        <w:bottom w:val="none" w:sz="0" w:space="0" w:color="auto"/>
        <w:right w:val="none" w:sz="0" w:space="0" w:color="auto"/>
      </w:divBdr>
    </w:div>
    <w:div w:id="1455245701">
      <w:bodyDiv w:val="1"/>
      <w:marLeft w:val="0"/>
      <w:marRight w:val="0"/>
      <w:marTop w:val="0"/>
      <w:marBottom w:val="0"/>
      <w:divBdr>
        <w:top w:val="none" w:sz="0" w:space="0" w:color="auto"/>
        <w:left w:val="none" w:sz="0" w:space="0" w:color="auto"/>
        <w:bottom w:val="none" w:sz="0" w:space="0" w:color="auto"/>
        <w:right w:val="none" w:sz="0" w:space="0" w:color="auto"/>
      </w:divBdr>
    </w:div>
    <w:div w:id="1460414521">
      <w:bodyDiv w:val="1"/>
      <w:marLeft w:val="0"/>
      <w:marRight w:val="0"/>
      <w:marTop w:val="0"/>
      <w:marBottom w:val="0"/>
      <w:divBdr>
        <w:top w:val="none" w:sz="0" w:space="0" w:color="auto"/>
        <w:left w:val="none" w:sz="0" w:space="0" w:color="auto"/>
        <w:bottom w:val="none" w:sz="0" w:space="0" w:color="auto"/>
        <w:right w:val="none" w:sz="0" w:space="0" w:color="auto"/>
      </w:divBdr>
    </w:div>
    <w:div w:id="1499806394">
      <w:bodyDiv w:val="1"/>
      <w:marLeft w:val="0"/>
      <w:marRight w:val="0"/>
      <w:marTop w:val="0"/>
      <w:marBottom w:val="0"/>
      <w:divBdr>
        <w:top w:val="none" w:sz="0" w:space="0" w:color="auto"/>
        <w:left w:val="none" w:sz="0" w:space="0" w:color="auto"/>
        <w:bottom w:val="none" w:sz="0" w:space="0" w:color="auto"/>
        <w:right w:val="none" w:sz="0" w:space="0" w:color="auto"/>
      </w:divBdr>
    </w:div>
    <w:div w:id="1502743952">
      <w:bodyDiv w:val="1"/>
      <w:marLeft w:val="0"/>
      <w:marRight w:val="0"/>
      <w:marTop w:val="0"/>
      <w:marBottom w:val="0"/>
      <w:divBdr>
        <w:top w:val="none" w:sz="0" w:space="0" w:color="auto"/>
        <w:left w:val="none" w:sz="0" w:space="0" w:color="auto"/>
        <w:bottom w:val="none" w:sz="0" w:space="0" w:color="auto"/>
        <w:right w:val="none" w:sz="0" w:space="0" w:color="auto"/>
      </w:divBdr>
    </w:div>
    <w:div w:id="1509640905">
      <w:bodyDiv w:val="1"/>
      <w:marLeft w:val="0"/>
      <w:marRight w:val="0"/>
      <w:marTop w:val="0"/>
      <w:marBottom w:val="0"/>
      <w:divBdr>
        <w:top w:val="none" w:sz="0" w:space="0" w:color="auto"/>
        <w:left w:val="none" w:sz="0" w:space="0" w:color="auto"/>
        <w:bottom w:val="none" w:sz="0" w:space="0" w:color="auto"/>
        <w:right w:val="none" w:sz="0" w:space="0" w:color="auto"/>
      </w:divBdr>
    </w:div>
    <w:div w:id="1536844782">
      <w:bodyDiv w:val="1"/>
      <w:marLeft w:val="0"/>
      <w:marRight w:val="0"/>
      <w:marTop w:val="0"/>
      <w:marBottom w:val="0"/>
      <w:divBdr>
        <w:top w:val="none" w:sz="0" w:space="0" w:color="auto"/>
        <w:left w:val="none" w:sz="0" w:space="0" w:color="auto"/>
        <w:bottom w:val="none" w:sz="0" w:space="0" w:color="auto"/>
        <w:right w:val="none" w:sz="0" w:space="0" w:color="auto"/>
      </w:divBdr>
    </w:div>
    <w:div w:id="1552183953">
      <w:bodyDiv w:val="1"/>
      <w:marLeft w:val="0"/>
      <w:marRight w:val="0"/>
      <w:marTop w:val="0"/>
      <w:marBottom w:val="0"/>
      <w:divBdr>
        <w:top w:val="none" w:sz="0" w:space="0" w:color="auto"/>
        <w:left w:val="none" w:sz="0" w:space="0" w:color="auto"/>
        <w:bottom w:val="none" w:sz="0" w:space="0" w:color="auto"/>
        <w:right w:val="none" w:sz="0" w:space="0" w:color="auto"/>
      </w:divBdr>
    </w:div>
    <w:div w:id="1573657960">
      <w:bodyDiv w:val="1"/>
      <w:marLeft w:val="0"/>
      <w:marRight w:val="0"/>
      <w:marTop w:val="0"/>
      <w:marBottom w:val="0"/>
      <w:divBdr>
        <w:top w:val="none" w:sz="0" w:space="0" w:color="auto"/>
        <w:left w:val="none" w:sz="0" w:space="0" w:color="auto"/>
        <w:bottom w:val="none" w:sz="0" w:space="0" w:color="auto"/>
        <w:right w:val="none" w:sz="0" w:space="0" w:color="auto"/>
      </w:divBdr>
    </w:div>
    <w:div w:id="1577397245">
      <w:bodyDiv w:val="1"/>
      <w:marLeft w:val="0"/>
      <w:marRight w:val="0"/>
      <w:marTop w:val="0"/>
      <w:marBottom w:val="0"/>
      <w:divBdr>
        <w:top w:val="none" w:sz="0" w:space="0" w:color="auto"/>
        <w:left w:val="none" w:sz="0" w:space="0" w:color="auto"/>
        <w:bottom w:val="none" w:sz="0" w:space="0" w:color="auto"/>
        <w:right w:val="none" w:sz="0" w:space="0" w:color="auto"/>
      </w:divBdr>
    </w:div>
    <w:div w:id="1591237741">
      <w:bodyDiv w:val="1"/>
      <w:marLeft w:val="0"/>
      <w:marRight w:val="0"/>
      <w:marTop w:val="0"/>
      <w:marBottom w:val="0"/>
      <w:divBdr>
        <w:top w:val="none" w:sz="0" w:space="0" w:color="auto"/>
        <w:left w:val="none" w:sz="0" w:space="0" w:color="auto"/>
        <w:bottom w:val="none" w:sz="0" w:space="0" w:color="auto"/>
        <w:right w:val="none" w:sz="0" w:space="0" w:color="auto"/>
      </w:divBdr>
    </w:div>
    <w:div w:id="1601992064">
      <w:bodyDiv w:val="1"/>
      <w:marLeft w:val="0"/>
      <w:marRight w:val="0"/>
      <w:marTop w:val="0"/>
      <w:marBottom w:val="0"/>
      <w:divBdr>
        <w:top w:val="none" w:sz="0" w:space="0" w:color="auto"/>
        <w:left w:val="none" w:sz="0" w:space="0" w:color="auto"/>
        <w:bottom w:val="none" w:sz="0" w:space="0" w:color="auto"/>
        <w:right w:val="none" w:sz="0" w:space="0" w:color="auto"/>
      </w:divBdr>
    </w:div>
    <w:div w:id="1604025802">
      <w:bodyDiv w:val="1"/>
      <w:marLeft w:val="0"/>
      <w:marRight w:val="0"/>
      <w:marTop w:val="0"/>
      <w:marBottom w:val="0"/>
      <w:divBdr>
        <w:top w:val="none" w:sz="0" w:space="0" w:color="auto"/>
        <w:left w:val="none" w:sz="0" w:space="0" w:color="auto"/>
        <w:bottom w:val="none" w:sz="0" w:space="0" w:color="auto"/>
        <w:right w:val="none" w:sz="0" w:space="0" w:color="auto"/>
      </w:divBdr>
    </w:div>
    <w:div w:id="1615357706">
      <w:bodyDiv w:val="1"/>
      <w:marLeft w:val="0"/>
      <w:marRight w:val="0"/>
      <w:marTop w:val="0"/>
      <w:marBottom w:val="0"/>
      <w:divBdr>
        <w:top w:val="none" w:sz="0" w:space="0" w:color="auto"/>
        <w:left w:val="none" w:sz="0" w:space="0" w:color="auto"/>
        <w:bottom w:val="none" w:sz="0" w:space="0" w:color="auto"/>
        <w:right w:val="none" w:sz="0" w:space="0" w:color="auto"/>
      </w:divBdr>
    </w:div>
    <w:div w:id="1616789955">
      <w:bodyDiv w:val="1"/>
      <w:marLeft w:val="0"/>
      <w:marRight w:val="0"/>
      <w:marTop w:val="0"/>
      <w:marBottom w:val="0"/>
      <w:divBdr>
        <w:top w:val="none" w:sz="0" w:space="0" w:color="auto"/>
        <w:left w:val="none" w:sz="0" w:space="0" w:color="auto"/>
        <w:bottom w:val="none" w:sz="0" w:space="0" w:color="auto"/>
        <w:right w:val="none" w:sz="0" w:space="0" w:color="auto"/>
      </w:divBdr>
    </w:div>
    <w:div w:id="1640111670">
      <w:bodyDiv w:val="1"/>
      <w:marLeft w:val="0"/>
      <w:marRight w:val="0"/>
      <w:marTop w:val="0"/>
      <w:marBottom w:val="0"/>
      <w:divBdr>
        <w:top w:val="none" w:sz="0" w:space="0" w:color="auto"/>
        <w:left w:val="none" w:sz="0" w:space="0" w:color="auto"/>
        <w:bottom w:val="none" w:sz="0" w:space="0" w:color="auto"/>
        <w:right w:val="none" w:sz="0" w:space="0" w:color="auto"/>
      </w:divBdr>
      <w:divsChild>
        <w:div w:id="205486946">
          <w:marLeft w:val="0"/>
          <w:marRight w:val="0"/>
          <w:marTop w:val="0"/>
          <w:marBottom w:val="0"/>
          <w:divBdr>
            <w:top w:val="none" w:sz="0" w:space="0" w:color="auto"/>
            <w:left w:val="none" w:sz="0" w:space="0" w:color="auto"/>
            <w:bottom w:val="none" w:sz="0" w:space="0" w:color="auto"/>
            <w:right w:val="none" w:sz="0" w:space="0" w:color="auto"/>
          </w:divBdr>
        </w:div>
        <w:div w:id="145363509">
          <w:marLeft w:val="0"/>
          <w:marRight w:val="0"/>
          <w:marTop w:val="0"/>
          <w:marBottom w:val="0"/>
          <w:divBdr>
            <w:top w:val="none" w:sz="0" w:space="0" w:color="auto"/>
            <w:left w:val="none" w:sz="0" w:space="0" w:color="auto"/>
            <w:bottom w:val="none" w:sz="0" w:space="0" w:color="auto"/>
            <w:right w:val="none" w:sz="0" w:space="0" w:color="auto"/>
          </w:divBdr>
        </w:div>
        <w:div w:id="2135756987">
          <w:marLeft w:val="0"/>
          <w:marRight w:val="0"/>
          <w:marTop w:val="0"/>
          <w:marBottom w:val="0"/>
          <w:divBdr>
            <w:top w:val="none" w:sz="0" w:space="0" w:color="auto"/>
            <w:left w:val="none" w:sz="0" w:space="0" w:color="auto"/>
            <w:bottom w:val="none" w:sz="0" w:space="0" w:color="auto"/>
            <w:right w:val="none" w:sz="0" w:space="0" w:color="auto"/>
          </w:divBdr>
        </w:div>
      </w:divsChild>
    </w:div>
    <w:div w:id="1719669907">
      <w:bodyDiv w:val="1"/>
      <w:marLeft w:val="0"/>
      <w:marRight w:val="0"/>
      <w:marTop w:val="0"/>
      <w:marBottom w:val="0"/>
      <w:divBdr>
        <w:top w:val="none" w:sz="0" w:space="0" w:color="auto"/>
        <w:left w:val="none" w:sz="0" w:space="0" w:color="auto"/>
        <w:bottom w:val="none" w:sz="0" w:space="0" w:color="auto"/>
        <w:right w:val="none" w:sz="0" w:space="0" w:color="auto"/>
      </w:divBdr>
    </w:div>
    <w:div w:id="1744259453">
      <w:bodyDiv w:val="1"/>
      <w:marLeft w:val="0"/>
      <w:marRight w:val="0"/>
      <w:marTop w:val="0"/>
      <w:marBottom w:val="0"/>
      <w:divBdr>
        <w:top w:val="none" w:sz="0" w:space="0" w:color="auto"/>
        <w:left w:val="none" w:sz="0" w:space="0" w:color="auto"/>
        <w:bottom w:val="none" w:sz="0" w:space="0" w:color="auto"/>
        <w:right w:val="none" w:sz="0" w:space="0" w:color="auto"/>
      </w:divBdr>
    </w:div>
    <w:div w:id="1748914524">
      <w:bodyDiv w:val="1"/>
      <w:marLeft w:val="0"/>
      <w:marRight w:val="0"/>
      <w:marTop w:val="0"/>
      <w:marBottom w:val="0"/>
      <w:divBdr>
        <w:top w:val="none" w:sz="0" w:space="0" w:color="auto"/>
        <w:left w:val="none" w:sz="0" w:space="0" w:color="auto"/>
        <w:bottom w:val="none" w:sz="0" w:space="0" w:color="auto"/>
        <w:right w:val="none" w:sz="0" w:space="0" w:color="auto"/>
      </w:divBdr>
    </w:div>
    <w:div w:id="1810513165">
      <w:bodyDiv w:val="1"/>
      <w:marLeft w:val="0"/>
      <w:marRight w:val="0"/>
      <w:marTop w:val="0"/>
      <w:marBottom w:val="0"/>
      <w:divBdr>
        <w:top w:val="none" w:sz="0" w:space="0" w:color="auto"/>
        <w:left w:val="none" w:sz="0" w:space="0" w:color="auto"/>
        <w:bottom w:val="none" w:sz="0" w:space="0" w:color="auto"/>
        <w:right w:val="none" w:sz="0" w:space="0" w:color="auto"/>
      </w:divBdr>
    </w:div>
    <w:div w:id="1817454653">
      <w:bodyDiv w:val="1"/>
      <w:marLeft w:val="0"/>
      <w:marRight w:val="0"/>
      <w:marTop w:val="0"/>
      <w:marBottom w:val="0"/>
      <w:divBdr>
        <w:top w:val="none" w:sz="0" w:space="0" w:color="auto"/>
        <w:left w:val="none" w:sz="0" w:space="0" w:color="auto"/>
        <w:bottom w:val="none" w:sz="0" w:space="0" w:color="auto"/>
        <w:right w:val="none" w:sz="0" w:space="0" w:color="auto"/>
      </w:divBdr>
    </w:div>
    <w:div w:id="1825975698">
      <w:bodyDiv w:val="1"/>
      <w:marLeft w:val="0"/>
      <w:marRight w:val="0"/>
      <w:marTop w:val="0"/>
      <w:marBottom w:val="0"/>
      <w:divBdr>
        <w:top w:val="none" w:sz="0" w:space="0" w:color="auto"/>
        <w:left w:val="none" w:sz="0" w:space="0" w:color="auto"/>
        <w:bottom w:val="none" w:sz="0" w:space="0" w:color="auto"/>
        <w:right w:val="none" w:sz="0" w:space="0" w:color="auto"/>
      </w:divBdr>
    </w:div>
    <w:div w:id="1888490245">
      <w:bodyDiv w:val="1"/>
      <w:marLeft w:val="0"/>
      <w:marRight w:val="0"/>
      <w:marTop w:val="0"/>
      <w:marBottom w:val="0"/>
      <w:divBdr>
        <w:top w:val="none" w:sz="0" w:space="0" w:color="auto"/>
        <w:left w:val="none" w:sz="0" w:space="0" w:color="auto"/>
        <w:bottom w:val="none" w:sz="0" w:space="0" w:color="auto"/>
        <w:right w:val="none" w:sz="0" w:space="0" w:color="auto"/>
      </w:divBdr>
    </w:div>
    <w:div w:id="1895921047">
      <w:bodyDiv w:val="1"/>
      <w:marLeft w:val="0"/>
      <w:marRight w:val="0"/>
      <w:marTop w:val="0"/>
      <w:marBottom w:val="0"/>
      <w:divBdr>
        <w:top w:val="none" w:sz="0" w:space="0" w:color="auto"/>
        <w:left w:val="none" w:sz="0" w:space="0" w:color="auto"/>
        <w:bottom w:val="none" w:sz="0" w:space="0" w:color="auto"/>
        <w:right w:val="none" w:sz="0" w:space="0" w:color="auto"/>
      </w:divBdr>
    </w:div>
    <w:div w:id="1917549795">
      <w:bodyDiv w:val="1"/>
      <w:marLeft w:val="0"/>
      <w:marRight w:val="0"/>
      <w:marTop w:val="0"/>
      <w:marBottom w:val="0"/>
      <w:divBdr>
        <w:top w:val="none" w:sz="0" w:space="0" w:color="auto"/>
        <w:left w:val="none" w:sz="0" w:space="0" w:color="auto"/>
        <w:bottom w:val="none" w:sz="0" w:space="0" w:color="auto"/>
        <w:right w:val="none" w:sz="0" w:space="0" w:color="auto"/>
      </w:divBdr>
      <w:divsChild>
        <w:div w:id="1301421430">
          <w:marLeft w:val="225"/>
          <w:marRight w:val="225"/>
          <w:marTop w:val="450"/>
          <w:marBottom w:val="525"/>
          <w:divBdr>
            <w:top w:val="single" w:sz="6" w:space="15" w:color="DBDBDB"/>
            <w:left w:val="single" w:sz="6" w:space="19" w:color="DBDBDB"/>
            <w:bottom w:val="single" w:sz="6" w:space="15" w:color="DBDBDB"/>
            <w:right w:val="single" w:sz="6" w:space="19" w:color="DBDBDB"/>
          </w:divBdr>
          <w:divsChild>
            <w:div w:id="1608196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9390428">
      <w:bodyDiv w:val="1"/>
      <w:marLeft w:val="0"/>
      <w:marRight w:val="0"/>
      <w:marTop w:val="0"/>
      <w:marBottom w:val="0"/>
      <w:divBdr>
        <w:top w:val="none" w:sz="0" w:space="0" w:color="auto"/>
        <w:left w:val="none" w:sz="0" w:space="0" w:color="auto"/>
        <w:bottom w:val="none" w:sz="0" w:space="0" w:color="auto"/>
        <w:right w:val="none" w:sz="0" w:space="0" w:color="auto"/>
      </w:divBdr>
    </w:div>
    <w:div w:id="1952662802">
      <w:bodyDiv w:val="1"/>
      <w:marLeft w:val="0"/>
      <w:marRight w:val="0"/>
      <w:marTop w:val="0"/>
      <w:marBottom w:val="0"/>
      <w:divBdr>
        <w:top w:val="none" w:sz="0" w:space="0" w:color="auto"/>
        <w:left w:val="none" w:sz="0" w:space="0" w:color="auto"/>
        <w:bottom w:val="none" w:sz="0" w:space="0" w:color="auto"/>
        <w:right w:val="none" w:sz="0" w:space="0" w:color="auto"/>
      </w:divBdr>
    </w:div>
    <w:div w:id="1953901912">
      <w:bodyDiv w:val="1"/>
      <w:marLeft w:val="0"/>
      <w:marRight w:val="0"/>
      <w:marTop w:val="0"/>
      <w:marBottom w:val="0"/>
      <w:divBdr>
        <w:top w:val="none" w:sz="0" w:space="0" w:color="auto"/>
        <w:left w:val="none" w:sz="0" w:space="0" w:color="auto"/>
        <w:bottom w:val="none" w:sz="0" w:space="0" w:color="auto"/>
        <w:right w:val="none" w:sz="0" w:space="0" w:color="auto"/>
      </w:divBdr>
    </w:div>
    <w:div w:id="1997028201">
      <w:bodyDiv w:val="1"/>
      <w:marLeft w:val="0"/>
      <w:marRight w:val="0"/>
      <w:marTop w:val="0"/>
      <w:marBottom w:val="0"/>
      <w:divBdr>
        <w:top w:val="none" w:sz="0" w:space="0" w:color="auto"/>
        <w:left w:val="none" w:sz="0" w:space="0" w:color="auto"/>
        <w:bottom w:val="none" w:sz="0" w:space="0" w:color="auto"/>
        <w:right w:val="none" w:sz="0" w:space="0" w:color="auto"/>
      </w:divBdr>
    </w:div>
    <w:div w:id="2004775067">
      <w:bodyDiv w:val="1"/>
      <w:marLeft w:val="0"/>
      <w:marRight w:val="0"/>
      <w:marTop w:val="0"/>
      <w:marBottom w:val="0"/>
      <w:divBdr>
        <w:top w:val="none" w:sz="0" w:space="0" w:color="auto"/>
        <w:left w:val="none" w:sz="0" w:space="0" w:color="auto"/>
        <w:bottom w:val="none" w:sz="0" w:space="0" w:color="auto"/>
        <w:right w:val="none" w:sz="0" w:space="0" w:color="auto"/>
      </w:divBdr>
    </w:div>
    <w:div w:id="2012416084">
      <w:bodyDiv w:val="1"/>
      <w:marLeft w:val="0"/>
      <w:marRight w:val="0"/>
      <w:marTop w:val="0"/>
      <w:marBottom w:val="0"/>
      <w:divBdr>
        <w:top w:val="none" w:sz="0" w:space="0" w:color="auto"/>
        <w:left w:val="none" w:sz="0" w:space="0" w:color="auto"/>
        <w:bottom w:val="none" w:sz="0" w:space="0" w:color="auto"/>
        <w:right w:val="none" w:sz="0" w:space="0" w:color="auto"/>
      </w:divBdr>
    </w:div>
    <w:div w:id="2027511893">
      <w:bodyDiv w:val="1"/>
      <w:marLeft w:val="0"/>
      <w:marRight w:val="0"/>
      <w:marTop w:val="0"/>
      <w:marBottom w:val="0"/>
      <w:divBdr>
        <w:top w:val="none" w:sz="0" w:space="0" w:color="auto"/>
        <w:left w:val="none" w:sz="0" w:space="0" w:color="auto"/>
        <w:bottom w:val="none" w:sz="0" w:space="0" w:color="auto"/>
        <w:right w:val="none" w:sz="0" w:space="0" w:color="auto"/>
      </w:divBdr>
    </w:div>
    <w:div w:id="2030443959">
      <w:bodyDiv w:val="1"/>
      <w:marLeft w:val="0"/>
      <w:marRight w:val="0"/>
      <w:marTop w:val="0"/>
      <w:marBottom w:val="0"/>
      <w:divBdr>
        <w:top w:val="none" w:sz="0" w:space="0" w:color="auto"/>
        <w:left w:val="none" w:sz="0" w:space="0" w:color="auto"/>
        <w:bottom w:val="none" w:sz="0" w:space="0" w:color="auto"/>
        <w:right w:val="none" w:sz="0" w:space="0" w:color="auto"/>
      </w:divBdr>
    </w:div>
    <w:div w:id="2060670080">
      <w:bodyDiv w:val="1"/>
      <w:marLeft w:val="0"/>
      <w:marRight w:val="0"/>
      <w:marTop w:val="0"/>
      <w:marBottom w:val="0"/>
      <w:divBdr>
        <w:top w:val="none" w:sz="0" w:space="0" w:color="auto"/>
        <w:left w:val="none" w:sz="0" w:space="0" w:color="auto"/>
        <w:bottom w:val="none" w:sz="0" w:space="0" w:color="auto"/>
        <w:right w:val="none" w:sz="0" w:space="0" w:color="auto"/>
      </w:divBdr>
    </w:div>
    <w:div w:id="2063287359">
      <w:bodyDiv w:val="1"/>
      <w:marLeft w:val="0"/>
      <w:marRight w:val="0"/>
      <w:marTop w:val="0"/>
      <w:marBottom w:val="0"/>
      <w:divBdr>
        <w:top w:val="none" w:sz="0" w:space="0" w:color="auto"/>
        <w:left w:val="none" w:sz="0" w:space="0" w:color="auto"/>
        <w:bottom w:val="none" w:sz="0" w:space="0" w:color="auto"/>
        <w:right w:val="none" w:sz="0" w:space="0" w:color="auto"/>
      </w:divBdr>
    </w:div>
    <w:div w:id="2064717838">
      <w:bodyDiv w:val="1"/>
      <w:marLeft w:val="0"/>
      <w:marRight w:val="0"/>
      <w:marTop w:val="0"/>
      <w:marBottom w:val="0"/>
      <w:divBdr>
        <w:top w:val="none" w:sz="0" w:space="0" w:color="auto"/>
        <w:left w:val="none" w:sz="0" w:space="0" w:color="auto"/>
        <w:bottom w:val="none" w:sz="0" w:space="0" w:color="auto"/>
        <w:right w:val="none" w:sz="0" w:space="0" w:color="auto"/>
      </w:divBdr>
    </w:div>
    <w:div w:id="2088306712">
      <w:bodyDiv w:val="1"/>
      <w:marLeft w:val="0"/>
      <w:marRight w:val="0"/>
      <w:marTop w:val="0"/>
      <w:marBottom w:val="0"/>
      <w:divBdr>
        <w:top w:val="none" w:sz="0" w:space="0" w:color="auto"/>
        <w:left w:val="none" w:sz="0" w:space="0" w:color="auto"/>
        <w:bottom w:val="none" w:sz="0" w:space="0" w:color="auto"/>
        <w:right w:val="none" w:sz="0" w:space="0" w:color="auto"/>
      </w:divBdr>
    </w:div>
    <w:div w:id="2108575328">
      <w:bodyDiv w:val="1"/>
      <w:marLeft w:val="0"/>
      <w:marRight w:val="0"/>
      <w:marTop w:val="0"/>
      <w:marBottom w:val="0"/>
      <w:divBdr>
        <w:top w:val="none" w:sz="0" w:space="0" w:color="auto"/>
        <w:left w:val="none" w:sz="0" w:space="0" w:color="auto"/>
        <w:bottom w:val="none" w:sz="0" w:space="0" w:color="auto"/>
        <w:right w:val="none" w:sz="0" w:space="0" w:color="auto"/>
      </w:divBdr>
    </w:div>
    <w:div w:id="2109302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lib.fa.ru/" TargetMode="External"/><Relationship Id="rId13" Type="http://schemas.openxmlformats.org/officeDocument/2006/relationships/hyperlink" Target="http://www.sciencedirect.com" TargetMode="External"/><Relationship Id="rId18" Type="http://schemas.openxmlformats.org/officeDocument/2006/relationships/hyperlink" Target="https://rosstat.gov.ru"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link.springer.com/" TargetMode="External"/><Relationship Id="rId17" Type="http://schemas.openxmlformats.org/officeDocument/2006/relationships/hyperlink" Target="https://onlinelibrary.wiley.com/" TargetMode="External"/><Relationship Id="rId2" Type="http://schemas.openxmlformats.org/officeDocument/2006/relationships/numbering" Target="numbering.xml"/><Relationship Id="rId16" Type="http://schemas.openxmlformats.org/officeDocument/2006/relationships/hyperlink" Target="https://www.oecd-ilibrary.org/"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park-interfax.ru/" TargetMode="External"/><Relationship Id="rId5" Type="http://schemas.openxmlformats.org/officeDocument/2006/relationships/webSettings" Target="webSettings.xml"/><Relationship Id="rId15" Type="http://schemas.openxmlformats.org/officeDocument/2006/relationships/hyperlink" Target="https://www.jstor.org/" TargetMode="External"/><Relationship Id="rId10" Type="http://schemas.openxmlformats.org/officeDocument/2006/relationships/hyperlink" Target="http://lib.alpinadigital.ru/" TargetMode="External"/><Relationship Id="rId19" Type="http://schemas.openxmlformats.org/officeDocument/2006/relationships/hyperlink" Target="http://www.rbk.ru" TargetMode="External"/><Relationship Id="rId4" Type="http://schemas.openxmlformats.org/officeDocument/2006/relationships/settings" Target="settings.xml"/><Relationship Id="rId9" Type="http://schemas.openxmlformats.org/officeDocument/2006/relationships/hyperlink" Target="http://ebs.prospekt.org/books" TargetMode="External"/><Relationship Id="rId14" Type="http://schemas.openxmlformats.org/officeDocument/2006/relationships/hyperlink" Target="https://www.emerald.com/insight/"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8EF7F3-9DA5-41AD-AE16-E80B4AB18E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8876</TotalTime>
  <Pages>35</Pages>
  <Words>11630</Words>
  <Characters>66297</Characters>
  <Application>Microsoft Office Word</Application>
  <DocSecurity>0</DocSecurity>
  <Lines>552</Lines>
  <Paragraphs>155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77772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Darya</dc:creator>
  <cp:lastModifiedBy>Полищук Ольга Сергеевна</cp:lastModifiedBy>
  <cp:revision>345</cp:revision>
  <cp:lastPrinted>2023-05-30T13:06:00Z</cp:lastPrinted>
  <dcterms:created xsi:type="dcterms:W3CDTF">2022-03-02T09:53:00Z</dcterms:created>
  <dcterms:modified xsi:type="dcterms:W3CDTF">2024-03-15T08:54:00Z</dcterms:modified>
</cp:coreProperties>
</file>